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uklanjanja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uklanjanja sprava 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uklanjanje sprave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uklanjanje sprave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uklanjanju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uklanjanja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 xml:space="preserve">Moderator </w:t>
      </w:r>
      <w:r>
        <w:rPr>
          <w:rFonts w:hint="default"/>
          <w:lang w:val="sr-Latn-RS"/>
        </w:rPr>
        <w:t xml:space="preserve"> dodatno </w:t>
      </w:r>
      <w:r>
        <w:rPr>
          <w:lang w:val="sr-Latn-RS"/>
        </w:rPr>
        <w:t>ima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mogućnost uklanjaja postojeće sprave iz teretane.</w:t>
      </w:r>
      <w:bookmarkStart w:id="0" w:name="_GoBack"/>
      <w:bookmarkEnd w:id="0"/>
    </w:p>
    <w:p>
      <w:pPr>
        <w:pStyle w:val="3"/>
      </w:pPr>
    </w:p>
    <w:p>
      <w:pPr>
        <w:pStyle w:val="3"/>
      </w:pPr>
      <w:r>
        <w:t>2.2 Tok dogadjaja</w:t>
      </w:r>
    </w:p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Uspešno uklanjanje sprave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opciju za uklanjanje sprave.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spravu iz liste koju želi da ukloni i pritiskom na dugme potvrđuje akciju.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Sprava se uklanja iz baze.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uklanjaje sprave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bira opciju za uklanjaje sprave.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Korisnik pritiskom na dugme za poništavanje zatvara prozor sa listom sprava.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rFonts w:hint="default"/>
          <w:lang w:val="sr-Latn-RS"/>
        </w:rPr>
      </w:pPr>
      <w:r>
        <w:rPr>
          <w:lang w:val="sr-Latn-RS"/>
        </w:rPr>
        <w:t>Korisnik mora da bude ulogovan na svoj nalog. Korisnik mora biti moderator</w:t>
      </w:r>
      <w:r>
        <w:rPr>
          <w:rFonts w:hint="default"/>
          <w:lang w:val="sr-Latn-RS"/>
        </w:rPr>
        <w:t xml:space="preserve">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Sprava se uklanja iz baze.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39375A"/>
    <w:rsid w:val="00401047"/>
    <w:rsid w:val="005E66B6"/>
    <w:rsid w:val="00624887"/>
    <w:rsid w:val="00717596"/>
    <w:rsid w:val="009E5A2C"/>
    <w:rsid w:val="00DC6677"/>
    <w:rsid w:val="0BCB146A"/>
    <w:rsid w:val="0EBE47B8"/>
    <w:rsid w:val="24AB4904"/>
    <w:rsid w:val="2DB8006B"/>
    <w:rsid w:val="483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CB3D4-E6B9-452F-878C-559E0B40D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236</Words>
  <Characters>1347</Characters>
  <Lines>11</Lines>
  <Paragraphs>3</Paragraphs>
  <TotalTime>17</TotalTime>
  <ScaleCrop>false</ScaleCrop>
  <LinksUpToDate>false</LinksUpToDate>
  <CharactersWithSpaces>1580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2020-03-07T20:14:00Z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