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949574" w14:textId="7AFD397B" w:rsidR="00EC7EBF" w:rsidRDefault="001D0788" w:rsidP="00E0087F">
      <w:pPr>
        <w:pStyle w:val="a3"/>
      </w:pPr>
      <w:bookmarkStart w:id="0" w:name="_Toc142463064"/>
      <w:r>
        <w:rPr>
          <w:rFonts w:hint="eastAsia"/>
        </w:rPr>
        <w:t>点云</w:t>
      </w:r>
      <w:r w:rsidR="00497C79">
        <w:rPr>
          <w:rFonts w:hint="eastAsia"/>
        </w:rPr>
        <w:t>处理</w:t>
      </w:r>
      <w:r w:rsidR="009C58C2">
        <w:rPr>
          <w:rFonts w:hint="eastAsia"/>
        </w:rPr>
        <w:t>相关技术调研</w:t>
      </w:r>
      <w:r w:rsidR="00AF35D6">
        <w:rPr>
          <w:rFonts w:hint="eastAsia"/>
        </w:rPr>
        <w:t>2</w:t>
      </w:r>
      <w:r w:rsidR="00AF35D6">
        <w:t>02</w:t>
      </w:r>
      <w:r w:rsidR="00E83C64">
        <w:t>1</w:t>
      </w:r>
      <w:r w:rsidR="009C58C2">
        <w:rPr>
          <w:rFonts w:hint="eastAsia"/>
        </w:rPr>
        <w:t>初步</w:t>
      </w:r>
    </w:p>
    <w:p w14:paraId="428F902A" w14:textId="043577AD" w:rsidR="00384FBB" w:rsidRDefault="00384FBB" w:rsidP="00E0087F">
      <w:pPr>
        <w:pStyle w:val="a3"/>
      </w:pPr>
      <w:r>
        <w:rPr>
          <w:rFonts w:hint="eastAsia"/>
        </w:rPr>
        <w:t>0</w:t>
      </w:r>
      <w:r>
        <w:rPr>
          <w:rFonts w:hint="eastAsia"/>
        </w:rPr>
        <w:t>调研记录</w:t>
      </w:r>
      <w:r w:rsidR="002770B3">
        <w:rPr>
          <w:rFonts w:hint="eastAsia"/>
        </w:rPr>
        <w:t>（持续更新中）</w:t>
      </w:r>
    </w:p>
    <w:p w14:paraId="4D5D2179" w14:textId="02F58849" w:rsidR="00D32C78" w:rsidRDefault="00D32C78" w:rsidP="00384FBB">
      <w:pPr>
        <w:pStyle w:val="a5"/>
        <w:ind w:firstLine="480"/>
      </w:pPr>
      <w:r>
        <w:t>B</w:t>
      </w:r>
      <w:r>
        <w:rPr>
          <w:rFonts w:hint="eastAsia"/>
        </w:rPr>
        <w:t>y</w:t>
      </w:r>
      <w:r>
        <w:t xml:space="preserve"> kyanko</w:t>
      </w:r>
      <w:r w:rsidR="00B15CA2">
        <w:rPr>
          <w:rFonts w:hint="eastAsia"/>
        </w:rPr>
        <w:t>：</w:t>
      </w:r>
    </w:p>
    <w:p w14:paraId="5CB5A5C3" w14:textId="05AACED9" w:rsidR="00384FBB" w:rsidRDefault="00384FBB" w:rsidP="00384FBB">
      <w:pPr>
        <w:pStyle w:val="a5"/>
        <w:ind w:firstLine="480"/>
      </w:pPr>
      <w:r>
        <w:rPr>
          <w:rFonts w:hint="eastAsia"/>
        </w:rPr>
        <w:t>2</w:t>
      </w:r>
      <w:r>
        <w:t>02</w:t>
      </w:r>
      <w:r w:rsidR="00E83C64">
        <w:t>1</w:t>
      </w:r>
      <w:r>
        <w:rPr>
          <w:rFonts w:hint="eastAsia"/>
        </w:rPr>
        <w:t>年</w:t>
      </w:r>
      <w:r>
        <w:t>9</w:t>
      </w:r>
      <w:r>
        <w:rPr>
          <w:rFonts w:hint="eastAsia"/>
        </w:rPr>
        <w:t>月</w:t>
      </w:r>
      <w:r>
        <w:rPr>
          <w:rFonts w:hint="eastAsia"/>
        </w:rPr>
        <w:t>1</w:t>
      </w:r>
      <w:r>
        <w:t>3</w:t>
      </w:r>
      <w:r>
        <w:rPr>
          <w:rFonts w:hint="eastAsia"/>
        </w:rPr>
        <w:t>日，对点云数据独有的一些特性进行归纳总结；</w:t>
      </w:r>
    </w:p>
    <w:p w14:paraId="7240713C" w14:textId="6D899B14" w:rsidR="00384FBB" w:rsidRDefault="00384FBB" w:rsidP="00384FBB">
      <w:pPr>
        <w:pStyle w:val="a5"/>
        <w:ind w:firstLine="480"/>
      </w:pPr>
      <w:r>
        <w:rPr>
          <w:rFonts w:hint="eastAsia"/>
        </w:rPr>
        <w:t>2</w:t>
      </w:r>
      <w:r>
        <w:t>02</w:t>
      </w:r>
      <w:r w:rsidR="00E83C64">
        <w:t>1</w:t>
      </w:r>
      <w:r>
        <w:rPr>
          <w:rFonts w:hint="eastAsia"/>
        </w:rPr>
        <w:t>年</w:t>
      </w:r>
      <w:r>
        <w:t>9</w:t>
      </w:r>
      <w:r>
        <w:rPr>
          <w:rFonts w:hint="eastAsia"/>
        </w:rPr>
        <w:t>月</w:t>
      </w:r>
      <w:r>
        <w:rPr>
          <w:rFonts w:hint="eastAsia"/>
        </w:rPr>
        <w:t>2</w:t>
      </w:r>
      <w:r>
        <w:t>4</w:t>
      </w:r>
      <w:r>
        <w:rPr>
          <w:rFonts w:hint="eastAsia"/>
        </w:rPr>
        <w:t>日，增加对</w:t>
      </w:r>
      <w:r>
        <w:rPr>
          <w:rFonts w:hint="eastAsia"/>
        </w:rPr>
        <w:t>F</w:t>
      </w:r>
      <w:r>
        <w:t>PFH</w:t>
      </w:r>
      <w:r>
        <w:rPr>
          <w:rFonts w:hint="eastAsia"/>
        </w:rPr>
        <w:t>的调研</w:t>
      </w:r>
      <w:r w:rsidR="00722614">
        <w:rPr>
          <w:rFonts w:hint="eastAsia"/>
        </w:rPr>
        <w:t>，学习了利用</w:t>
      </w:r>
      <w:r w:rsidR="00722614">
        <w:rPr>
          <w:rFonts w:hint="eastAsia"/>
        </w:rPr>
        <w:t>A</w:t>
      </w:r>
      <w:r w:rsidR="00722614">
        <w:t>xMath</w:t>
      </w:r>
      <w:r w:rsidR="00722614">
        <w:rPr>
          <w:rFonts w:hint="eastAsia"/>
        </w:rPr>
        <w:t>进行公式编辑</w:t>
      </w:r>
      <w:r w:rsidR="001B1FBE">
        <w:rPr>
          <w:rFonts w:hint="eastAsia"/>
        </w:rPr>
        <w:t>，相关文件后续上传</w:t>
      </w:r>
      <w:r w:rsidR="007A0F2F">
        <w:rPr>
          <w:rFonts w:hint="eastAsia"/>
        </w:rPr>
        <w:t>；</w:t>
      </w:r>
    </w:p>
    <w:p w14:paraId="69371B6B" w14:textId="0C50AE35" w:rsidR="001B1FBE" w:rsidRDefault="001B1FBE" w:rsidP="00384FBB">
      <w:pPr>
        <w:pStyle w:val="a5"/>
        <w:ind w:firstLine="480"/>
      </w:pPr>
      <w:r>
        <w:t>202</w:t>
      </w:r>
      <w:r w:rsidR="00E83C64">
        <w:t>1</w:t>
      </w:r>
      <w:r>
        <w:rPr>
          <w:rFonts w:hint="eastAsia"/>
        </w:rPr>
        <w:t>年</w:t>
      </w:r>
      <w:r>
        <w:rPr>
          <w:rFonts w:hint="eastAsia"/>
        </w:rPr>
        <w:t>1</w:t>
      </w:r>
      <w:r>
        <w:t>2</w:t>
      </w:r>
      <w:r>
        <w:rPr>
          <w:rFonts w:hint="eastAsia"/>
        </w:rPr>
        <w:t>月</w:t>
      </w:r>
      <w:r>
        <w:rPr>
          <w:rFonts w:hint="eastAsia"/>
        </w:rPr>
        <w:t>1</w:t>
      </w:r>
      <w:r>
        <w:rPr>
          <w:rFonts w:hint="eastAsia"/>
        </w:rPr>
        <w:t>日，增加对</w:t>
      </w:r>
      <w:r>
        <w:rPr>
          <w:rFonts w:hint="eastAsia"/>
        </w:rPr>
        <w:t>H</w:t>
      </w:r>
      <w:r>
        <w:t>arris3D</w:t>
      </w:r>
      <w:r>
        <w:rPr>
          <w:rFonts w:hint="eastAsia"/>
        </w:rPr>
        <w:t>算法调研，并进行相关公式编辑</w:t>
      </w:r>
      <w:r w:rsidR="00DA5C94">
        <w:rPr>
          <w:rFonts w:hint="eastAsia"/>
        </w:rPr>
        <w:t>；</w:t>
      </w:r>
    </w:p>
    <w:p w14:paraId="1F1673A6" w14:textId="10EB9CCE" w:rsidR="00DA5C94" w:rsidRDefault="00DA5C94" w:rsidP="00384FBB">
      <w:pPr>
        <w:pStyle w:val="a5"/>
        <w:ind w:firstLine="480"/>
      </w:pPr>
      <w:r>
        <w:rPr>
          <w:rFonts w:hint="eastAsia"/>
        </w:rPr>
        <w:t>2</w:t>
      </w:r>
      <w:r>
        <w:t>02</w:t>
      </w:r>
      <w:r w:rsidR="00E83C64">
        <w:t>2</w:t>
      </w:r>
      <w:r>
        <w:rPr>
          <w:rFonts w:hint="eastAsia"/>
        </w:rPr>
        <w:t>年</w:t>
      </w:r>
      <w:r>
        <w:t>3</w:t>
      </w:r>
      <w:r>
        <w:rPr>
          <w:rFonts w:hint="eastAsia"/>
        </w:rPr>
        <w:t>月</w:t>
      </w:r>
      <w:r>
        <w:t>7</w:t>
      </w:r>
      <w:r>
        <w:rPr>
          <w:rFonts w:hint="eastAsia"/>
        </w:rPr>
        <w:t>日，增加</w:t>
      </w:r>
      <w:r>
        <w:rPr>
          <w:rFonts w:hint="eastAsia"/>
        </w:rPr>
        <w:t>I</w:t>
      </w:r>
      <w:r>
        <w:t>SS3D</w:t>
      </w:r>
      <w:r>
        <w:rPr>
          <w:rFonts w:hint="eastAsia"/>
        </w:rPr>
        <w:t>算法调研，并进行相关公式编辑；</w:t>
      </w:r>
    </w:p>
    <w:p w14:paraId="274BDA97" w14:textId="12CA9D54" w:rsidR="00DA5C94" w:rsidRDefault="00DA5C94" w:rsidP="00384FBB">
      <w:pPr>
        <w:pStyle w:val="a5"/>
        <w:ind w:firstLine="480"/>
      </w:pPr>
      <w:r>
        <w:rPr>
          <w:rFonts w:hint="eastAsia"/>
        </w:rPr>
        <w:t>2</w:t>
      </w:r>
      <w:r>
        <w:t>02</w:t>
      </w:r>
      <w:r w:rsidR="00E83C64">
        <w:t>2</w:t>
      </w:r>
      <w:r>
        <w:rPr>
          <w:rFonts w:hint="eastAsia"/>
        </w:rPr>
        <w:t>年</w:t>
      </w:r>
      <w:r>
        <w:rPr>
          <w:rFonts w:hint="eastAsia"/>
        </w:rPr>
        <w:t>3</w:t>
      </w:r>
      <w:r>
        <w:rPr>
          <w:rFonts w:hint="eastAsia"/>
        </w:rPr>
        <w:t>月</w:t>
      </w:r>
      <w:r>
        <w:rPr>
          <w:rFonts w:hint="eastAsia"/>
        </w:rPr>
        <w:t>9</w:t>
      </w:r>
      <w:r>
        <w:rPr>
          <w:rFonts w:hint="eastAsia"/>
        </w:rPr>
        <w:t>日，对</w:t>
      </w:r>
      <w:r>
        <w:rPr>
          <w:rFonts w:hint="eastAsia"/>
        </w:rPr>
        <w:t>I</w:t>
      </w:r>
      <w:r>
        <w:t>SS3D</w:t>
      </w:r>
      <w:r>
        <w:rPr>
          <w:rFonts w:hint="eastAsia"/>
        </w:rPr>
        <w:t>公式进行符号修正</w:t>
      </w:r>
      <w:r w:rsidR="004C1CF8">
        <w:rPr>
          <w:rFonts w:hint="eastAsia"/>
        </w:rPr>
        <w:t>；</w:t>
      </w:r>
    </w:p>
    <w:p w14:paraId="227D9E33" w14:textId="3158A7DD" w:rsidR="004C1CF8" w:rsidRDefault="004C1CF8" w:rsidP="00384FBB">
      <w:pPr>
        <w:pStyle w:val="a5"/>
        <w:ind w:firstLine="480"/>
      </w:pPr>
      <w:r>
        <w:rPr>
          <w:rFonts w:hint="eastAsia"/>
        </w:rPr>
        <w:t>2</w:t>
      </w:r>
      <w:r>
        <w:t>02</w:t>
      </w:r>
      <w:r w:rsidR="00E83C64">
        <w:t>2</w:t>
      </w:r>
      <w:r>
        <w:rPr>
          <w:rFonts w:hint="eastAsia"/>
        </w:rPr>
        <w:t>年</w:t>
      </w:r>
      <w:r>
        <w:t>4</w:t>
      </w:r>
      <w:r>
        <w:rPr>
          <w:rFonts w:hint="eastAsia"/>
        </w:rPr>
        <w:t>月</w:t>
      </w:r>
      <w:r>
        <w:rPr>
          <w:rFonts w:hint="eastAsia"/>
        </w:rPr>
        <w:t>1</w:t>
      </w:r>
      <w:r>
        <w:t>3</w:t>
      </w:r>
      <w:r>
        <w:rPr>
          <w:rFonts w:hint="eastAsia"/>
        </w:rPr>
        <w:t>日，专业方向变动，调研</w:t>
      </w:r>
      <w:r w:rsidR="00BA552B">
        <w:rPr>
          <w:rFonts w:hint="eastAsia"/>
        </w:rPr>
        <w:t>暂停，欢迎后续补充</w:t>
      </w:r>
      <w:r w:rsidR="00BA0142">
        <w:rPr>
          <w:rFonts w:hint="eastAsia"/>
        </w:rPr>
        <w:t>。</w:t>
      </w:r>
    </w:p>
    <w:p w14:paraId="5847B657" w14:textId="000DEED2" w:rsidR="001E2B59" w:rsidRDefault="001E2B59" w:rsidP="00384FBB">
      <w:pPr>
        <w:pStyle w:val="a5"/>
        <w:ind w:firstLine="480"/>
      </w:pPr>
      <w:r>
        <w:rPr>
          <w:rFonts w:hint="eastAsia"/>
        </w:rPr>
        <w:t>By</w:t>
      </w:r>
      <w:r>
        <w:t xml:space="preserve"> </w:t>
      </w:r>
      <w:r w:rsidR="005A165B">
        <w:t>Haraton</w:t>
      </w:r>
      <w:r>
        <w:rPr>
          <w:rFonts w:hint="eastAsia"/>
        </w:rPr>
        <w:t>：</w:t>
      </w:r>
    </w:p>
    <w:p w14:paraId="27F2F25A" w14:textId="1894CA23" w:rsidR="001E2B59" w:rsidRPr="001B1FBE" w:rsidRDefault="001E2B59" w:rsidP="00384FBB">
      <w:pPr>
        <w:pStyle w:val="a5"/>
        <w:ind w:firstLine="480"/>
      </w:pPr>
      <w:r>
        <w:rPr>
          <w:rFonts w:hint="eastAsia"/>
        </w:rPr>
        <w:t>2</w:t>
      </w:r>
      <w:r>
        <w:t>02</w:t>
      </w:r>
      <w:r w:rsidR="00E83C64">
        <w:t>2</w:t>
      </w:r>
      <w:r>
        <w:rPr>
          <w:rFonts w:hint="eastAsia"/>
        </w:rPr>
        <w:t>年</w:t>
      </w:r>
      <w:r>
        <w:t>4</w:t>
      </w:r>
      <w:r>
        <w:rPr>
          <w:rFonts w:hint="eastAsia"/>
        </w:rPr>
        <w:t>月</w:t>
      </w:r>
      <w:r>
        <w:rPr>
          <w:rFonts w:hint="eastAsia"/>
        </w:rPr>
        <w:t>1</w:t>
      </w:r>
      <w:r>
        <w:t>3</w:t>
      </w:r>
      <w:r>
        <w:rPr>
          <w:rFonts w:hint="eastAsia"/>
        </w:rPr>
        <w:t>日，</w:t>
      </w:r>
      <w:r w:rsidR="00182D06">
        <w:rPr>
          <w:rFonts w:hint="eastAsia"/>
        </w:rPr>
        <w:t>增加点云去噪相关算法调研整理</w:t>
      </w:r>
    </w:p>
    <w:p w14:paraId="53406938" w14:textId="599B64D1" w:rsidR="00384FBB" w:rsidRDefault="00384FBB" w:rsidP="00E0087F">
      <w:pPr>
        <w:pStyle w:val="a3"/>
      </w:pPr>
      <w:r>
        <w:rPr>
          <w:rFonts w:hint="eastAsia"/>
        </w:rPr>
        <w:t>1</w:t>
      </w:r>
      <w:r>
        <w:rPr>
          <w:rFonts w:hint="eastAsia"/>
        </w:rPr>
        <w:t>引言</w:t>
      </w:r>
    </w:p>
    <w:p w14:paraId="0AECAD63" w14:textId="77777777" w:rsidR="003F52D8" w:rsidRDefault="009669E4" w:rsidP="009669E4">
      <w:pPr>
        <w:pStyle w:val="a5"/>
        <w:ind w:firstLine="480"/>
      </w:pPr>
      <w:r>
        <w:rPr>
          <w:rFonts w:hint="eastAsia"/>
        </w:rPr>
        <w:t>3</w:t>
      </w:r>
      <w:r>
        <w:t>D</w:t>
      </w:r>
      <w:r>
        <w:rPr>
          <w:rFonts w:hint="eastAsia"/>
        </w:rPr>
        <w:t>点云与</w:t>
      </w:r>
      <w:r>
        <w:rPr>
          <w:rFonts w:hint="eastAsia"/>
        </w:rPr>
        <w:t>2</w:t>
      </w:r>
      <w:r>
        <w:t>D</w:t>
      </w:r>
      <w:r>
        <w:rPr>
          <w:rFonts w:hint="eastAsia"/>
        </w:rPr>
        <w:t>图像不同，它包含了更加丰富的坐标信息，也</w:t>
      </w:r>
      <w:r w:rsidR="00AA2E74">
        <w:rPr>
          <w:rFonts w:hint="eastAsia"/>
        </w:rPr>
        <w:t>相对</w:t>
      </w:r>
      <w:r w:rsidR="00FB520C">
        <w:rPr>
          <w:rFonts w:hint="eastAsia"/>
        </w:rPr>
        <w:t>于</w:t>
      </w:r>
      <w:r w:rsidR="00AA2E74">
        <w:rPr>
          <w:rFonts w:hint="eastAsia"/>
        </w:rPr>
        <w:t>2</w:t>
      </w:r>
      <w:r w:rsidR="00AA2E74">
        <w:t>D</w:t>
      </w:r>
      <w:r w:rsidR="00AA2E74">
        <w:rPr>
          <w:rFonts w:hint="eastAsia"/>
        </w:rPr>
        <w:t>图像</w:t>
      </w:r>
      <w:r>
        <w:rPr>
          <w:rFonts w:hint="eastAsia"/>
        </w:rPr>
        <w:t>隐藏了更多空间结构信息</w:t>
      </w:r>
      <w:r w:rsidR="00AA2E74">
        <w:rPr>
          <w:rFonts w:hint="eastAsia"/>
        </w:rPr>
        <w:t>与更丰富的语义信息</w:t>
      </w:r>
      <w:r>
        <w:rPr>
          <w:rFonts w:hint="eastAsia"/>
        </w:rPr>
        <w:t>，</w:t>
      </w:r>
      <w:r w:rsidR="00AA2E74">
        <w:rPr>
          <w:rFonts w:hint="eastAsia"/>
        </w:rPr>
        <w:t>处理点云数据并获得其隐含的各种信息便显得尤为重要，在计算机技术高速发展的现代，随着计算手段的增加和计算效率的大幅提高，处理海量点云数据也变的更加现实，各种点云特征提取算法与点云关键点检测算法也得到了高速发展</w:t>
      </w:r>
      <w:r w:rsidR="00F51C5B">
        <w:rPr>
          <w:rFonts w:hint="eastAsia"/>
        </w:rPr>
        <w:t>。</w:t>
      </w:r>
      <w:r w:rsidR="00AA2E74">
        <w:rPr>
          <w:rFonts w:hint="eastAsia"/>
        </w:rPr>
        <w:t>本文档对其中的部分经典技术进行了调研与汇总，便于</w:t>
      </w:r>
      <w:r w:rsidR="00F51C5B">
        <w:rPr>
          <w:rFonts w:hint="eastAsia"/>
        </w:rPr>
        <w:t>各位同学</w:t>
      </w:r>
      <w:r w:rsidR="00AA2E74">
        <w:rPr>
          <w:rFonts w:hint="eastAsia"/>
        </w:rPr>
        <w:t>交流学习。</w:t>
      </w:r>
    </w:p>
    <w:p w14:paraId="0803846E" w14:textId="4D70705C" w:rsidR="009669E4" w:rsidRDefault="005F2BD1" w:rsidP="009669E4">
      <w:pPr>
        <w:pStyle w:val="a5"/>
        <w:ind w:firstLine="480"/>
      </w:pPr>
      <w:r>
        <w:rPr>
          <w:rFonts w:hint="eastAsia"/>
        </w:rPr>
        <w:t>本文档</w:t>
      </w:r>
      <w:r w:rsidR="003F52D8">
        <w:rPr>
          <w:rFonts w:hint="eastAsia"/>
        </w:rPr>
        <w:t>目前</w:t>
      </w:r>
      <w:r w:rsidR="00435475">
        <w:rPr>
          <w:rFonts w:hint="eastAsia"/>
        </w:rPr>
        <w:t>阶段</w:t>
      </w:r>
      <w:r>
        <w:rPr>
          <w:rFonts w:hint="eastAsia"/>
        </w:rPr>
        <w:t>主要分为</w:t>
      </w:r>
      <w:r w:rsidR="002814E0">
        <w:rPr>
          <w:rFonts w:hint="eastAsia"/>
        </w:rPr>
        <w:t>三</w:t>
      </w:r>
      <w:r>
        <w:rPr>
          <w:rFonts w:hint="eastAsia"/>
        </w:rPr>
        <w:t>个部分，第一部分主要针对点云几何特征提取算法进行相关调研，第二部分针对点云关键点检测算法进行调研</w:t>
      </w:r>
      <w:r w:rsidR="002814E0">
        <w:rPr>
          <w:rFonts w:hint="eastAsia"/>
        </w:rPr>
        <w:t>，第三部分对点云去噪相关算法进行调研。</w:t>
      </w:r>
    </w:p>
    <w:p w14:paraId="68EC12A0" w14:textId="531B321C" w:rsidR="00E0087F" w:rsidRPr="00E0087F" w:rsidRDefault="009522CD" w:rsidP="00E0087F">
      <w:pPr>
        <w:pStyle w:val="a3"/>
      </w:pPr>
      <w:r>
        <w:rPr>
          <w:rFonts w:hint="eastAsia"/>
        </w:rPr>
        <w:t>2</w:t>
      </w:r>
      <w:r w:rsidR="00E0087F" w:rsidRPr="00E0087F">
        <w:rPr>
          <w:rFonts w:hint="eastAsia"/>
        </w:rPr>
        <w:t>点云几何特征提取</w:t>
      </w:r>
      <w:bookmarkEnd w:id="0"/>
    </w:p>
    <w:p w14:paraId="4393733E" w14:textId="77777777" w:rsidR="00E0087F" w:rsidRPr="00E0087F" w:rsidRDefault="00E0087F" w:rsidP="00E0087F">
      <w:pPr>
        <w:pStyle w:val="a5"/>
        <w:ind w:firstLine="480"/>
      </w:pPr>
      <w:r w:rsidRPr="00E0087F">
        <w:rPr>
          <w:rFonts w:hint="eastAsia"/>
        </w:rPr>
        <w:t>点云中包含着丰富的几何信息，几何特征提取的目标就是要识别并检测点云中局部邻域中的几何结构，通过将邻域中的几何结构信息编码为表示为向量的特</w:t>
      </w:r>
      <w:r w:rsidRPr="00E0087F">
        <w:rPr>
          <w:rFonts w:hint="eastAsia"/>
        </w:rPr>
        <w:lastRenderedPageBreak/>
        <w:t>征空间中的点，借助式</w:t>
      </w:r>
      <w:r w:rsidRPr="00E0087F">
        <w:rPr>
          <w:rFonts w:hint="eastAsia"/>
        </w:rPr>
        <w:t>2.3</w:t>
      </w:r>
      <w:r w:rsidRPr="00E0087F">
        <w:rPr>
          <w:rFonts w:hint="eastAsia"/>
        </w:rPr>
        <w:t>所描述的几何特征相似假设，进而可以通过分析特征空间中的近邻点来获取对应关系的集合。几何特征提取是点对配准中最为关键也是最为复杂的内容，因为特征的好坏直接关系到特征匹配的结果，进而影响刚性配准的结果。一个好的几何特征必须对离群值、噪声、异常点和点云密度的变化鲁棒，并且需要具备较高的特征辨识度。在点云上提取几何特征的方法可以区分为深度学习方法和传统人工编码的方法，由于深度学习的飞速发展，基于深度学习的几何特征提取算法已经大幅优于传统的人工编码的方法。本小节重点介绍基于深度学习的几何特征提取算法。</w:t>
      </w:r>
    </w:p>
    <w:p w14:paraId="0AB8F9AD" w14:textId="77777777" w:rsidR="00E0087F" w:rsidRPr="00E0087F" w:rsidRDefault="00E0087F" w:rsidP="00E0087F">
      <w:pPr>
        <w:pStyle w:val="a5"/>
        <w:ind w:firstLine="480"/>
      </w:pPr>
      <w:r w:rsidRPr="00E0087F">
        <w:rPr>
          <w:rFonts w:hint="eastAsia"/>
        </w:rPr>
        <w:t>点云是一种描述空间点的位置、颜色等信息的数据结构，相比于图像这种规则的二维数据结构，点云具有无序性、稀疏性、信息不完整性和无组织性等特点。为了能够在点云上提取高辨识度的几何特征，上述点云的四个特点是主要要解决的问题。在本小节中，首先详细介绍点云的四个特性，然后再对具体的解决方案进行介绍。</w:t>
      </w:r>
    </w:p>
    <w:p w14:paraId="754F27C1" w14:textId="2C0D5107" w:rsidR="00E0087F" w:rsidRPr="00E0087F" w:rsidRDefault="00E0087F" w:rsidP="00E0087F">
      <w:pPr>
        <w:pStyle w:val="a5"/>
        <w:ind w:firstLine="480"/>
      </w:pPr>
      <w:r w:rsidRPr="00E0087F">
        <w:t>1.</w:t>
      </w:r>
      <w:r w:rsidRPr="00E0087F">
        <w:rPr>
          <w:rFonts w:hint="eastAsia"/>
        </w:rPr>
        <w:t>无序性</w:t>
      </w:r>
    </w:p>
    <w:p w14:paraId="78B50302" w14:textId="77777777" w:rsidR="00E0087F" w:rsidRPr="00E0087F" w:rsidRDefault="00E0087F" w:rsidP="00E0087F">
      <w:pPr>
        <w:pStyle w:val="a5"/>
        <w:ind w:firstLine="480"/>
      </w:pPr>
      <w:r w:rsidRPr="00E0087F">
        <w:rPr>
          <w:rFonts w:hint="eastAsia"/>
        </w:rPr>
        <w:t>与二维的图像中的像素矩阵不同，点云是一组没有特定顺序和排列的点的集合。具体来说，点云通常的表示形式是一个</w:t>
      </w:r>
      <w:r w:rsidRPr="00E0087F">
        <w:rPr>
          <w:rFonts w:hint="eastAsia"/>
        </w:rPr>
        <w:t>N</w:t>
      </w:r>
      <w:r w:rsidRPr="00E0087F">
        <w:rPr>
          <w:rFonts w:hint="eastAsia"/>
        </w:rPr>
        <w:t>×</w:t>
      </w:r>
      <w:r w:rsidRPr="00E0087F">
        <w:rPr>
          <w:rFonts w:hint="eastAsia"/>
        </w:rPr>
        <w:t>3</w:t>
      </w:r>
      <w:r w:rsidRPr="00E0087F">
        <w:rPr>
          <w:rFonts w:hint="eastAsia"/>
        </w:rPr>
        <w:t>的矩阵，</w:t>
      </w:r>
      <w:r w:rsidRPr="00E0087F">
        <w:rPr>
          <w:rFonts w:hint="eastAsia"/>
        </w:rPr>
        <w:t>N</w:t>
      </w:r>
      <w:r w:rsidRPr="00E0087F">
        <w:rPr>
          <w:rFonts w:hint="eastAsia"/>
        </w:rPr>
        <w:t>表示点云中点的个数，矩阵的每一行是点的三维坐标。无序性的具体表现在于，交换矩阵任意两行，此点云是不变的。由于使用不同传感器或从不同角度对同一物体进行扫描得到的点云其点与点之间的顺序是变化的，并且一个包含</w:t>
      </w:r>
      <w:r w:rsidRPr="00E0087F">
        <w:rPr>
          <w:rFonts w:hint="eastAsia"/>
          <w:i/>
          <w:iCs/>
        </w:rPr>
        <w:t>n</w:t>
      </w:r>
      <w:r w:rsidRPr="00E0087F">
        <w:rPr>
          <w:rFonts w:hint="eastAsia"/>
        </w:rPr>
        <w:t>个点的点云模型，可能有</w:t>
      </w:r>
      <w:r w:rsidRPr="00E0087F">
        <w:rPr>
          <w:rFonts w:hint="eastAsia"/>
          <w:i/>
          <w:iCs/>
        </w:rPr>
        <w:t>n</w:t>
      </w:r>
      <w:r w:rsidRPr="00E0087F">
        <w:rPr>
          <w:rFonts w:hint="eastAsia"/>
        </w:rPr>
        <w:t>!</w:t>
      </w:r>
      <w:r w:rsidRPr="00E0087F">
        <w:rPr>
          <w:rFonts w:hint="eastAsia"/>
        </w:rPr>
        <w:t>个不同顺序的排列。因此无序的点云对深度学习的影响较大，可能导致网络过拟合，影响网络训练的效果。现阶段应对点云无效性的方法主要是通过数据增强的方法去训练网络，即在网络训练的每一个</w:t>
      </w:r>
      <w:r w:rsidRPr="00E0087F">
        <w:rPr>
          <w:rFonts w:hint="eastAsia"/>
        </w:rPr>
        <w:t>epoch</w:t>
      </w:r>
      <w:r w:rsidRPr="00E0087F">
        <w:rPr>
          <w:rFonts w:hint="eastAsia"/>
        </w:rPr>
        <w:t>中对点云数据进行随机地重排列。通过这种方式可以有效防止因为点云的无序性导致的网络过拟合的问题。</w:t>
      </w:r>
    </w:p>
    <w:p w14:paraId="53415325" w14:textId="77777777" w:rsidR="00E0087F" w:rsidRPr="00E0087F" w:rsidRDefault="00E0087F" w:rsidP="00E0087F">
      <w:pPr>
        <w:pStyle w:val="a5"/>
        <w:ind w:firstLine="480"/>
      </w:pPr>
      <w:r w:rsidRPr="00E0087F">
        <w:rPr>
          <w:rFonts w:hint="eastAsia"/>
        </w:rPr>
        <w:t>2.</w:t>
      </w:r>
      <w:r w:rsidRPr="00E0087F">
        <w:rPr>
          <w:rFonts w:hint="eastAsia"/>
        </w:rPr>
        <w:t>稀疏性</w:t>
      </w:r>
    </w:p>
    <w:p w14:paraId="0C1F902E" w14:textId="77777777" w:rsidR="00E0087F" w:rsidRPr="00E0087F" w:rsidRDefault="00E0087F" w:rsidP="00E0087F">
      <w:pPr>
        <w:pStyle w:val="a5"/>
        <w:ind w:firstLine="480"/>
      </w:pPr>
      <w:r w:rsidRPr="00E0087F">
        <w:rPr>
          <w:rFonts w:hint="eastAsia"/>
        </w:rPr>
        <w:t>由于传感器的限制，三维扫描设备获取的点云通常只位于物体的表面，并且物体的形状对获取的点云也有影响。例如，激光雷达在近处扫描得到的点云较为密集，而在远处的点云较为稀疏。对于</w:t>
      </w:r>
      <w:r w:rsidRPr="00E0087F">
        <w:rPr>
          <w:rFonts w:hint="eastAsia"/>
        </w:rPr>
        <w:t>RGBD</w:t>
      </w:r>
      <w:r w:rsidRPr="00E0087F">
        <w:rPr>
          <w:rFonts w:hint="eastAsia"/>
        </w:rPr>
        <w:t>相机</w:t>
      </w:r>
      <w:r w:rsidRPr="00E0087F">
        <w:rPr>
          <w:rFonts w:hint="eastAsia"/>
        </w:rPr>
        <w:t>Kinect</w:t>
      </w:r>
      <w:r w:rsidRPr="00E0087F">
        <w:rPr>
          <w:rFonts w:hint="eastAsia"/>
        </w:rPr>
        <w:t>，场景中包含一些黑色的物体可能会导致扫描的点云中包含一些空洞。通常来说，点云越密集，那么对于物体表面的描述更为精准。点云越稀疏，效果相反，这会显著影响几何特征的</w:t>
      </w:r>
      <w:r w:rsidRPr="00E0087F">
        <w:rPr>
          <w:rFonts w:hint="eastAsia"/>
        </w:rPr>
        <w:lastRenderedPageBreak/>
        <w:t>辨识度，并且由于两者在局部区域中包含的点数不同，这可能导致求取的几何特征显著不同。对于点云的稀疏性，通常可以使用体素化降采样来解决，但是虽然体素化降采样可以调整密度，但是也会降低点云的分辨力，造成几何特征的辨识力下降的问题。</w:t>
      </w:r>
    </w:p>
    <w:p w14:paraId="31EAF11B" w14:textId="77777777" w:rsidR="00E0087F" w:rsidRPr="00E0087F" w:rsidRDefault="00E0087F" w:rsidP="00E0087F">
      <w:pPr>
        <w:pStyle w:val="a5"/>
        <w:ind w:firstLine="480"/>
      </w:pPr>
      <w:r w:rsidRPr="00E0087F">
        <w:rPr>
          <w:rFonts w:hint="eastAsia"/>
        </w:rPr>
        <w:t>3.</w:t>
      </w:r>
      <w:r w:rsidRPr="00E0087F">
        <w:rPr>
          <w:rFonts w:hint="eastAsia"/>
        </w:rPr>
        <w:t>信息不完整性</w:t>
      </w:r>
    </w:p>
    <w:p w14:paraId="1D305BB9" w14:textId="77777777" w:rsidR="00E0087F" w:rsidRPr="00E0087F" w:rsidRDefault="00E0087F" w:rsidP="00E0087F">
      <w:pPr>
        <w:pStyle w:val="a5"/>
        <w:ind w:firstLine="480"/>
      </w:pPr>
      <w:r w:rsidRPr="00E0087F">
        <w:rPr>
          <w:rFonts w:hint="eastAsia"/>
        </w:rPr>
        <w:t>点云是一组三维空间点坐标构成的离散点集。由于本质上是对三维世界中物体几何形状进行低分辨率重采样，因此点云数据提供的几何信息是不完整的；另外，点云数据采集时由于遮挡等原因，无法获取目标物体完整的三维描述。点云的信息不完整性对几何特征提取提出了更高的要求。</w:t>
      </w:r>
    </w:p>
    <w:p w14:paraId="633B838C" w14:textId="77777777" w:rsidR="00E0087F" w:rsidRPr="00E0087F" w:rsidRDefault="00E0087F" w:rsidP="00E0087F">
      <w:pPr>
        <w:pStyle w:val="a5"/>
        <w:ind w:firstLine="480"/>
      </w:pPr>
      <w:r w:rsidRPr="00E0087F">
        <w:rPr>
          <w:rFonts w:hint="eastAsia"/>
        </w:rPr>
        <w:t>4.</w:t>
      </w:r>
      <w:r w:rsidRPr="00E0087F">
        <w:rPr>
          <w:rFonts w:hint="eastAsia"/>
        </w:rPr>
        <w:t>无组织性</w:t>
      </w:r>
    </w:p>
    <w:p w14:paraId="7D328CAA" w14:textId="77777777" w:rsidR="00E0087F" w:rsidRPr="00E0087F" w:rsidRDefault="00E0087F" w:rsidP="00E0087F">
      <w:pPr>
        <w:pStyle w:val="a5"/>
        <w:ind w:firstLine="480"/>
      </w:pPr>
      <w:r w:rsidRPr="00E0087F">
        <w:rPr>
          <w:rFonts w:hint="eastAsia"/>
        </w:rPr>
        <w:t>点云中包含丰富的几何拓扑信息，但是点云是无组织结构的数据。类似二维图像，可以通过像素矩阵的形式对逐点进行组织，点云也可以表示为一个</w:t>
      </w:r>
      <w:r w:rsidRPr="00E0087F">
        <w:rPr>
          <w:rFonts w:hint="eastAsia"/>
        </w:rPr>
        <w:t>N</w:t>
      </w:r>
      <w:r w:rsidRPr="00E0087F">
        <w:rPr>
          <w:rFonts w:hint="eastAsia"/>
        </w:rPr>
        <w:t>×</w:t>
      </w:r>
      <w:r w:rsidRPr="00E0087F">
        <w:rPr>
          <w:rFonts w:hint="eastAsia"/>
        </w:rPr>
        <w:t>3</w:t>
      </w:r>
      <w:r w:rsidRPr="00E0087F">
        <w:rPr>
          <w:rFonts w:hint="eastAsia"/>
        </w:rPr>
        <w:t>的矩阵，但是这样的组织方式过于简单，不利于网络学习点云的几何拓扑结构，因此需要一些更利于表现点云几何信息的数据结构来组织点云。体素是一种常用的组织结构，体素是一个单位的立方体包围盒，通过体素化可以将点云分别用小的立方体包围起来，得到多个立方体。通过体素化，可以方便地使用深度神经网络模型进行特征提取。但是这种方法由于内存限制</w:t>
      </w:r>
      <w:r w:rsidRPr="00E0087F">
        <w:rPr>
          <w:rFonts w:hint="eastAsia"/>
        </w:rPr>
        <w:t>,</w:t>
      </w:r>
      <w:r w:rsidRPr="00E0087F">
        <w:rPr>
          <w:rFonts w:hint="eastAsia"/>
        </w:rPr>
        <w:t>只能使用比较小分辨率的体素网格，并且体素包围盒的边缘部分的点云拓扑结构被破坏，造成信息的丢失。</w:t>
      </w:r>
    </w:p>
    <w:p w14:paraId="174B4ACC" w14:textId="77777777" w:rsidR="00E0087F" w:rsidRPr="00E0087F" w:rsidRDefault="00E0087F" w:rsidP="00E0087F">
      <w:pPr>
        <w:pStyle w:val="a5"/>
        <w:ind w:firstLine="480"/>
      </w:pPr>
      <w:r w:rsidRPr="00E0087F">
        <w:rPr>
          <w:rFonts w:hint="eastAsia"/>
        </w:rPr>
        <w:t>上述点云数据的特性导致了在处理点云数据时不能像传统二维图像上应用卷据操作一样。为了能够挖掘点云中丰富的几何拓扑信息，提取更为丰富的几何特征，近几年研究人员进行了深入的研究和探索，本文将现有方法大致分为了两种：基于局部块的方法、基于点云的方法。基于局部块的方法指的是通过体素、包围球、最近邻等方法将空间中距离较近的点组织到一起得局部块的方法。基于点云的方法是直接将点云作为输入通过网络的自学习来捕获点云中的局部几何结构的方法。下面对这三类方法中的一些经典的方法进行介绍。</w:t>
      </w:r>
    </w:p>
    <w:p w14:paraId="3E814375" w14:textId="5565036C" w:rsidR="00E0087F" w:rsidRPr="00E0087F" w:rsidRDefault="00161236" w:rsidP="00E0087F">
      <w:pPr>
        <w:pStyle w:val="3"/>
      </w:pPr>
      <w:bookmarkStart w:id="1" w:name="_Toc142463065"/>
      <w:r>
        <w:rPr>
          <w:rFonts w:hint="eastAsia"/>
        </w:rPr>
        <w:t>2</w:t>
      </w:r>
      <w:r>
        <w:t xml:space="preserve">.1 </w:t>
      </w:r>
      <w:r w:rsidR="00E0087F" w:rsidRPr="00E0087F">
        <w:rPr>
          <w:rFonts w:hint="eastAsia"/>
        </w:rPr>
        <w:t>快速点直方图</w:t>
      </w:r>
      <w:bookmarkEnd w:id="1"/>
    </w:p>
    <w:p w14:paraId="0005C70F" w14:textId="77777777" w:rsidR="00E0087F" w:rsidRPr="00E0087F" w:rsidRDefault="00E0087F" w:rsidP="00E0087F">
      <w:pPr>
        <w:pStyle w:val="a5"/>
        <w:ind w:firstLine="480"/>
      </w:pPr>
      <w:r w:rsidRPr="00E0087F">
        <w:t>FPFH</w:t>
      </w:r>
      <w:r w:rsidRPr="00E0087F">
        <w:rPr>
          <w:rFonts w:hint="eastAsia"/>
        </w:rPr>
        <w:t>是一种几何特征描述符，考虑局部范围内所有点之间的位置影响和法线关系，描述局部范围内数据的几何特征，具有位置信息不变性的特点。</w:t>
      </w:r>
      <w:r w:rsidRPr="00E0087F">
        <w:t>FPFH</w:t>
      </w:r>
      <w:r w:rsidRPr="00E0087F">
        <w:rPr>
          <w:rFonts w:hint="eastAsia"/>
        </w:rPr>
        <w:t>是点特征直方图（</w:t>
      </w:r>
      <w:r w:rsidRPr="00E0087F">
        <w:t>Point Feature Histograms</w:t>
      </w:r>
      <w:r w:rsidRPr="00E0087F">
        <w:rPr>
          <w:rFonts w:hint="eastAsia"/>
        </w:rPr>
        <w:t>，</w:t>
      </w:r>
      <w:r w:rsidRPr="00E0087F">
        <w:t>PFH</w:t>
      </w:r>
      <w:r w:rsidRPr="00E0087F">
        <w:rPr>
          <w:rFonts w:hint="eastAsia"/>
        </w:rPr>
        <w:t>）的扩展，主要在计算效率方面</w:t>
      </w:r>
      <w:r w:rsidRPr="00E0087F">
        <w:rPr>
          <w:rFonts w:hint="eastAsia"/>
        </w:rPr>
        <w:lastRenderedPageBreak/>
        <w:t>进行了较大改进，但是依然保留了</w:t>
      </w:r>
      <w:r w:rsidRPr="00E0087F">
        <w:t>PFH</w:t>
      </w:r>
      <w:r w:rsidRPr="00E0087F">
        <w:rPr>
          <w:rFonts w:hint="eastAsia"/>
        </w:rPr>
        <w:t>大部分的特性，计算复杂度为</w:t>
      </w:r>
      <w:r w:rsidRPr="00E0087F">
        <w:t>O(nk)</w:t>
      </w:r>
      <w:r w:rsidRPr="00E0087F">
        <w:rPr>
          <w:rFonts w:hint="eastAsia"/>
        </w:rPr>
        <w:t>。</w:t>
      </w:r>
      <w:r w:rsidRPr="00E0087F">
        <w:t xml:space="preserve"> </w:t>
      </w:r>
    </w:p>
    <w:p w14:paraId="78B23EF9" w14:textId="77777777" w:rsidR="00E0087F" w:rsidRPr="00E0087F" w:rsidRDefault="00E0087F" w:rsidP="00E0087F">
      <w:pPr>
        <w:pStyle w:val="a5"/>
        <w:ind w:firstLine="480"/>
      </w:pPr>
      <w:r w:rsidRPr="00E0087F">
        <w:rPr>
          <w:rFonts w:hint="eastAsia"/>
        </w:rPr>
        <w:t>快速点特征直方图的计算过程如下：首先确定中心点</w:t>
      </w:r>
      <w:r w:rsidRPr="00E0087F">
        <w:rPr>
          <w:rFonts w:hint="eastAsia"/>
        </w:rPr>
        <w:t>P</w:t>
      </w:r>
      <w:r w:rsidRPr="00E0087F">
        <w:rPr>
          <w:rFonts w:hint="eastAsia"/>
        </w:rPr>
        <w:t>与邻域点之间的法线偏差。法线偏差可以用法线之间的角度值进行表示，该步骤的结果为简化的点特征直方图（</w:t>
      </w:r>
      <w:r w:rsidRPr="00E0087F">
        <w:rPr>
          <w:rFonts w:hint="eastAsia"/>
        </w:rPr>
        <w:t>Simplified Point Feature Histogram</w:t>
      </w:r>
      <w:r w:rsidRPr="00E0087F">
        <w:rPr>
          <w:rFonts w:hint="eastAsia"/>
        </w:rPr>
        <w:t>，</w:t>
      </w:r>
      <w:r w:rsidRPr="00E0087F">
        <w:rPr>
          <w:rFonts w:hint="eastAsia"/>
        </w:rPr>
        <w:t>SPFH</w:t>
      </w:r>
      <w:r w:rsidRPr="00E0087F">
        <w:rPr>
          <w:rFonts w:hint="eastAsia"/>
        </w:rPr>
        <w:t>）。然后，根据相同的方法，查找中心点所有邻域点的邻域范围，计算每个邻域点邻域范围内的</w:t>
      </w:r>
      <w:r w:rsidRPr="00E0087F">
        <w:rPr>
          <w:rFonts w:hint="eastAsia"/>
        </w:rPr>
        <w:t>SPFH</w:t>
      </w:r>
      <w:r w:rsidRPr="00E0087F">
        <w:rPr>
          <w:rFonts w:hint="eastAsia"/>
        </w:rPr>
        <w:t>，则中心点</w:t>
      </w:r>
      <w:r w:rsidRPr="00E0087F">
        <w:rPr>
          <w:rFonts w:hint="eastAsia"/>
        </w:rPr>
        <w:t>P</w:t>
      </w:r>
      <w:r w:rsidRPr="00E0087F">
        <w:rPr>
          <w:rFonts w:hint="eastAsia"/>
        </w:rPr>
        <w:t>的</w:t>
      </w:r>
      <w:r w:rsidRPr="00E0087F">
        <w:rPr>
          <w:rFonts w:hint="eastAsia"/>
        </w:rPr>
        <w:t>FPFH</w:t>
      </w:r>
      <w:r w:rsidRPr="00E0087F">
        <w:rPr>
          <w:rFonts w:hint="eastAsia"/>
        </w:rPr>
        <w:t>的计算方式：</w:t>
      </w:r>
    </w:p>
    <w:p w14:paraId="6926BCF5" w14:textId="6BA36576" w:rsidR="00E0087F" w:rsidRPr="00E0087F" w:rsidRDefault="00E0087F" w:rsidP="00E0087F">
      <w:pPr>
        <w:pStyle w:val="a9"/>
      </w:pPr>
      <w:r w:rsidRPr="00E0087F">
        <w:tab/>
      </w:r>
      <w:r w:rsidRPr="00E0087F">
        <w:object w:dxaOrig="4525" w:dyaOrig="760" w14:anchorId="1D171F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6.15pt;height:38.3pt" o:ole="">
            <v:imagedata r:id="rId7" o:title=""/>
          </v:shape>
          <o:OLEObject Type="Embed" ProgID="Equation.AxMath" ShapeID="_x0000_i1025" DrawAspect="Content" ObjectID="_1768247018" r:id="rId8"/>
        </w:object>
      </w:r>
      <w:r w:rsidRPr="00E0087F">
        <w:tab/>
        <w:t>(</w:t>
      </w:r>
      <w:r w:rsidR="00BE5D9A">
        <w:t>1</w:t>
      </w:r>
      <w:r w:rsidRPr="00E0087F">
        <w:t>)</w:t>
      </w:r>
    </w:p>
    <w:p w14:paraId="0E2BFD5D" w14:textId="77777777" w:rsidR="00E0087F" w:rsidRPr="00E0087F" w:rsidRDefault="00E0087F" w:rsidP="00E0087F">
      <w:pPr>
        <w:pStyle w:val="a5"/>
        <w:ind w:firstLine="480"/>
      </w:pPr>
      <w:r w:rsidRPr="00E0087F">
        <w:rPr>
          <w:rFonts w:hint="eastAsia"/>
        </w:rPr>
        <w:t>其中，</w:t>
      </w:r>
      <w:r w:rsidRPr="00E0087F">
        <w:rPr>
          <w:i/>
          <w:iCs/>
        </w:rPr>
        <w:t>ω</w:t>
      </w:r>
      <w:r w:rsidRPr="00E0087F">
        <w:rPr>
          <w:i/>
          <w:iCs/>
          <w:vertAlign w:val="subscript"/>
        </w:rPr>
        <w:t>k</w:t>
      </w:r>
      <w:r w:rsidRPr="00E0087F">
        <w:rPr>
          <w:rFonts w:hint="eastAsia"/>
        </w:rPr>
        <w:t>表示权值，可以利用中心点距离邻域点的空间距离来近似表示权值。如图</w:t>
      </w:r>
      <w:r w:rsidRPr="00E0087F">
        <w:t>9</w:t>
      </w:r>
      <w:r w:rsidRPr="00E0087F">
        <w:rPr>
          <w:rFonts w:hint="eastAsia"/>
        </w:rPr>
        <w:t>所示，表示中心点</w:t>
      </w:r>
      <w:r w:rsidRPr="00E0087F">
        <w:rPr>
          <w:rFonts w:hint="eastAsia"/>
          <w:b/>
          <w:bCs/>
        </w:rPr>
        <w:t>P</w:t>
      </w:r>
      <w:r w:rsidRPr="00E0087F">
        <w:rPr>
          <w:rFonts w:hint="eastAsia"/>
        </w:rPr>
        <w:t>在计算</w:t>
      </w:r>
      <w:r w:rsidRPr="00E0087F">
        <w:rPr>
          <w:rFonts w:hint="eastAsia"/>
        </w:rPr>
        <w:t>FPFH</w:t>
      </w:r>
      <w:r w:rsidRPr="00E0087F">
        <w:rPr>
          <w:rFonts w:hint="eastAsia"/>
        </w:rPr>
        <w:t>过程中的影响范围。虚线内表示中心点</w:t>
      </w:r>
      <w:r w:rsidRPr="00E0087F">
        <w:rPr>
          <w:rFonts w:hint="eastAsia"/>
          <w:b/>
          <w:bCs/>
        </w:rPr>
        <w:t>P</w:t>
      </w:r>
      <w:r w:rsidRPr="00E0087F">
        <w:rPr>
          <w:rFonts w:hint="eastAsia"/>
        </w:rPr>
        <w:t>的邻域范围，其邻域点集为</w:t>
      </w:r>
      <w:r w:rsidRPr="00E0087F">
        <w:rPr>
          <w:rFonts w:hint="eastAsia"/>
        </w:rPr>
        <w:t>P</w:t>
      </w:r>
      <w:r w:rsidRPr="00E0087F">
        <w:rPr>
          <w:vertAlign w:val="subscript"/>
        </w:rPr>
        <w:t xml:space="preserve">n </w:t>
      </w:r>
      <w:r w:rsidRPr="00E0087F">
        <w:t xml:space="preserve">= </w:t>
      </w:r>
      <w:r w:rsidRPr="00E0087F">
        <w:rPr>
          <w:rFonts w:hint="eastAsia"/>
        </w:rPr>
        <w:t>{</w:t>
      </w:r>
      <w:r w:rsidRPr="00E0087F">
        <w:rPr>
          <w:b/>
          <w:bCs/>
        </w:rPr>
        <w:t>P</w:t>
      </w:r>
      <w:r w:rsidRPr="00E0087F">
        <w:rPr>
          <w:rFonts w:hint="eastAsia"/>
          <w:b/>
          <w:bCs/>
          <w:vertAlign w:val="subscript"/>
        </w:rPr>
        <w:t>n</w:t>
      </w:r>
      <w:r w:rsidRPr="00E0087F">
        <w:rPr>
          <w:b/>
          <w:bCs/>
          <w:vertAlign w:val="subscript"/>
        </w:rPr>
        <w:t>1</w:t>
      </w:r>
      <w:r w:rsidRPr="00E0087F">
        <w:t xml:space="preserve">, </w:t>
      </w:r>
      <w:r w:rsidRPr="00E0087F">
        <w:rPr>
          <w:b/>
          <w:bCs/>
        </w:rPr>
        <w:t>P</w:t>
      </w:r>
      <w:r w:rsidRPr="00E0087F">
        <w:rPr>
          <w:rFonts w:hint="eastAsia"/>
          <w:b/>
          <w:bCs/>
          <w:vertAlign w:val="subscript"/>
        </w:rPr>
        <w:t>n</w:t>
      </w:r>
      <w:r w:rsidRPr="00E0087F">
        <w:rPr>
          <w:b/>
          <w:bCs/>
          <w:vertAlign w:val="subscript"/>
        </w:rPr>
        <w:t>2</w:t>
      </w:r>
      <w:r w:rsidRPr="00E0087F">
        <w:t xml:space="preserve">, </w:t>
      </w:r>
      <w:r w:rsidRPr="00E0087F">
        <w:rPr>
          <w:b/>
          <w:bCs/>
        </w:rPr>
        <w:t>P</w:t>
      </w:r>
      <w:r w:rsidRPr="00E0087F">
        <w:rPr>
          <w:rFonts w:hint="eastAsia"/>
          <w:b/>
          <w:bCs/>
          <w:vertAlign w:val="subscript"/>
        </w:rPr>
        <w:t>n</w:t>
      </w:r>
      <w:r w:rsidRPr="00E0087F">
        <w:rPr>
          <w:b/>
          <w:bCs/>
          <w:vertAlign w:val="subscript"/>
        </w:rPr>
        <w:t>3</w:t>
      </w:r>
      <w:r w:rsidRPr="00E0087F">
        <w:t xml:space="preserve">, </w:t>
      </w:r>
      <w:r w:rsidRPr="00E0087F">
        <w:rPr>
          <w:b/>
          <w:bCs/>
        </w:rPr>
        <w:t>P</w:t>
      </w:r>
      <w:r w:rsidRPr="00E0087F">
        <w:rPr>
          <w:rFonts w:hint="eastAsia"/>
          <w:b/>
          <w:bCs/>
          <w:vertAlign w:val="subscript"/>
        </w:rPr>
        <w:t>n</w:t>
      </w:r>
      <w:r w:rsidRPr="00E0087F">
        <w:rPr>
          <w:b/>
          <w:bCs/>
          <w:vertAlign w:val="subscript"/>
        </w:rPr>
        <w:t>4</w:t>
      </w:r>
      <w:r w:rsidRPr="00E0087F">
        <w:t xml:space="preserve">, </w:t>
      </w:r>
      <w:r w:rsidRPr="00E0087F">
        <w:rPr>
          <w:b/>
          <w:bCs/>
        </w:rPr>
        <w:t>P</w:t>
      </w:r>
      <w:r w:rsidRPr="00E0087F">
        <w:rPr>
          <w:rFonts w:hint="eastAsia"/>
          <w:b/>
          <w:bCs/>
          <w:vertAlign w:val="subscript"/>
        </w:rPr>
        <w:t>n</w:t>
      </w:r>
      <w:r w:rsidRPr="00E0087F">
        <w:rPr>
          <w:b/>
          <w:bCs/>
          <w:vertAlign w:val="subscript"/>
        </w:rPr>
        <w:t>5</w:t>
      </w:r>
      <w:r w:rsidRPr="00E0087F">
        <w:rPr>
          <w:rFonts w:hint="eastAsia"/>
        </w:rPr>
        <w:t>}</w:t>
      </w:r>
      <w:r w:rsidRPr="00E0087F">
        <w:rPr>
          <w:rFonts w:hint="eastAsia"/>
        </w:rPr>
        <w:t>，根据</w:t>
      </w:r>
      <w:r w:rsidRPr="00E0087F">
        <w:rPr>
          <w:rFonts w:hint="eastAsia"/>
          <w:b/>
          <w:bCs/>
        </w:rPr>
        <w:t>P</w:t>
      </w:r>
      <w:r w:rsidRPr="00E0087F">
        <w:rPr>
          <w:rFonts w:hint="eastAsia"/>
        </w:rPr>
        <w:t>与邻域点的法线偏差，计算得到点</w:t>
      </w:r>
      <w:r w:rsidRPr="00E0087F">
        <w:rPr>
          <w:rFonts w:hint="eastAsia"/>
          <w:b/>
          <w:bCs/>
        </w:rPr>
        <w:t>P</w:t>
      </w:r>
      <w:r w:rsidRPr="00E0087F">
        <w:rPr>
          <w:rFonts w:hint="eastAsia"/>
        </w:rPr>
        <w:t>的</w:t>
      </w:r>
      <w:r w:rsidRPr="00E0087F">
        <w:rPr>
          <w:rFonts w:hint="eastAsia"/>
        </w:rPr>
        <w:t>SPFH(</w:t>
      </w:r>
      <w:r w:rsidRPr="00E0087F">
        <w:rPr>
          <w:rFonts w:hint="eastAsia"/>
          <w:b/>
          <w:bCs/>
        </w:rPr>
        <w:t>P</w:t>
      </w:r>
      <w:r w:rsidRPr="00E0087F">
        <w:rPr>
          <w:rFonts w:hint="eastAsia"/>
        </w:rPr>
        <w:t>)</w:t>
      </w:r>
      <w:r w:rsidRPr="00E0087F">
        <w:rPr>
          <w:rFonts w:hint="eastAsia"/>
        </w:rPr>
        <w:t>。然后，分别确定邻域集合</w:t>
      </w:r>
      <w:r w:rsidRPr="00E0087F">
        <w:rPr>
          <w:rFonts w:hint="eastAsia"/>
        </w:rPr>
        <w:t>P</w:t>
      </w:r>
      <w:r w:rsidRPr="00E0087F">
        <w:rPr>
          <w:rFonts w:hint="eastAsia"/>
          <w:vertAlign w:val="subscript"/>
        </w:rPr>
        <w:t>n</w:t>
      </w:r>
      <w:r w:rsidRPr="00E0087F">
        <w:rPr>
          <w:rFonts w:hint="eastAsia"/>
        </w:rPr>
        <w:t>内所有点的邻域范围，即图中五个彩色区域对应点集</w:t>
      </w:r>
      <w:r w:rsidRPr="00E0087F">
        <w:t>P</w:t>
      </w:r>
      <w:r w:rsidRPr="00E0087F">
        <w:rPr>
          <w:rFonts w:hint="eastAsia"/>
          <w:vertAlign w:val="subscript"/>
        </w:rPr>
        <w:t>n</w:t>
      </w:r>
      <w:r w:rsidRPr="00E0087F">
        <w:rPr>
          <w:rFonts w:hint="eastAsia"/>
        </w:rPr>
        <w:t>内五个点的邻域，计算点</w:t>
      </w:r>
      <w:r w:rsidRPr="00E0087F">
        <w:rPr>
          <w:rFonts w:hint="eastAsia"/>
          <w:b/>
          <w:bCs/>
        </w:rPr>
        <w:t>P</w:t>
      </w:r>
      <w:r w:rsidRPr="00E0087F">
        <w:rPr>
          <w:rFonts w:hint="eastAsia"/>
        </w:rPr>
        <w:t>的邻域点</w:t>
      </w:r>
      <w:r w:rsidRPr="00E0087F">
        <w:rPr>
          <w:b/>
          <w:bCs/>
        </w:rPr>
        <w:t>P</w:t>
      </w:r>
      <w:r w:rsidRPr="00E0087F">
        <w:rPr>
          <w:rFonts w:hint="eastAsia"/>
          <w:b/>
          <w:bCs/>
          <w:vertAlign w:val="subscript"/>
        </w:rPr>
        <w:t>nk</w:t>
      </w:r>
      <w:r w:rsidRPr="00E0087F">
        <w:rPr>
          <w:rFonts w:hint="eastAsia"/>
        </w:rPr>
        <w:t>的</w:t>
      </w:r>
      <w:r w:rsidRPr="00E0087F">
        <w:rPr>
          <w:rFonts w:hint="eastAsia"/>
        </w:rPr>
        <w:t>SPFH(</w:t>
      </w:r>
      <w:r w:rsidRPr="00E0087F">
        <w:rPr>
          <w:b/>
          <w:bCs/>
        </w:rPr>
        <w:t>P</w:t>
      </w:r>
      <w:r w:rsidRPr="00E0087F">
        <w:rPr>
          <w:rFonts w:hint="eastAsia"/>
          <w:b/>
          <w:bCs/>
          <w:vertAlign w:val="subscript"/>
        </w:rPr>
        <w:t>nk</w:t>
      </w:r>
      <w:r w:rsidRPr="00E0087F">
        <w:rPr>
          <w:rFonts w:hint="eastAsia"/>
        </w:rPr>
        <w:t>)</w:t>
      </w:r>
      <w:r w:rsidRPr="00E0087F">
        <w:rPr>
          <w:rFonts w:hint="eastAsia"/>
        </w:rPr>
        <w:t>，最后利用公式求得</w:t>
      </w:r>
      <w:r w:rsidRPr="00E0087F">
        <w:rPr>
          <w:rFonts w:hint="eastAsia"/>
        </w:rPr>
        <w:t>FPFH(</w:t>
      </w:r>
      <w:r w:rsidRPr="00E0087F">
        <w:rPr>
          <w:rFonts w:hint="eastAsia"/>
          <w:b/>
          <w:bCs/>
        </w:rPr>
        <w:t>P</w:t>
      </w:r>
      <w:r w:rsidRPr="00E0087F">
        <w:rPr>
          <w:rFonts w:hint="eastAsia"/>
        </w:rPr>
        <w:t>)</w:t>
      </w:r>
      <w:r w:rsidRPr="00E0087F">
        <w:rPr>
          <w:rFonts w:hint="eastAsia"/>
        </w:rPr>
        <w:t>。</w:t>
      </w:r>
    </w:p>
    <w:p w14:paraId="48A3A403" w14:textId="77777777" w:rsidR="00E0087F" w:rsidRPr="00E0087F" w:rsidRDefault="00E0087F" w:rsidP="00E0087F">
      <w:pPr>
        <w:pStyle w:val="a7"/>
      </w:pPr>
      <w:r w:rsidRPr="00E0087F">
        <w:rPr>
          <w:noProof/>
        </w:rPr>
        <w:drawing>
          <wp:inline distT="0" distB="0" distL="0" distR="0" wp14:anchorId="17AE0535" wp14:editId="0A0A895D">
            <wp:extent cx="3600000" cy="2678400"/>
            <wp:effectExtent l="0" t="0" r="635" b="8255"/>
            <wp:docPr id="24223556"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23556" name="图片 1" descr="图示&#10;&#10;描述已自动生成"/>
                    <pic:cNvPicPr/>
                  </pic:nvPicPr>
                  <pic:blipFill>
                    <a:blip r:embed="rId9"/>
                    <a:stretch>
                      <a:fillRect/>
                    </a:stretch>
                  </pic:blipFill>
                  <pic:spPr>
                    <a:xfrm>
                      <a:off x="0" y="0"/>
                      <a:ext cx="3600000" cy="2678400"/>
                    </a:xfrm>
                    <a:prstGeom prst="rect">
                      <a:avLst/>
                    </a:prstGeom>
                  </pic:spPr>
                </pic:pic>
              </a:graphicData>
            </a:graphic>
          </wp:inline>
        </w:drawing>
      </w:r>
    </w:p>
    <w:p w14:paraId="48D7EF04" w14:textId="50D55FDA" w:rsidR="00E0087F" w:rsidRPr="00E0087F" w:rsidRDefault="00E0087F" w:rsidP="00E0087F">
      <w:pPr>
        <w:pStyle w:val="a7"/>
      </w:pPr>
      <w:r w:rsidRPr="00E0087F">
        <w:rPr>
          <w:rFonts w:hint="eastAsia"/>
        </w:rPr>
        <w:t>图</w:t>
      </w:r>
      <w:r w:rsidR="00BE5D9A">
        <w:rPr>
          <w:rFonts w:hint="eastAsia"/>
        </w:rPr>
        <w:t>2</w:t>
      </w:r>
      <w:r w:rsidR="00BE5D9A">
        <w:t>-1</w:t>
      </w:r>
      <w:r w:rsidRPr="00E0087F">
        <w:rPr>
          <w:rFonts w:hint="eastAsia"/>
        </w:rPr>
        <w:t xml:space="preserve"> </w:t>
      </w:r>
      <w:r w:rsidRPr="00E0087F">
        <w:rPr>
          <w:rFonts w:hint="eastAsia"/>
        </w:rPr>
        <w:t>中心点</w:t>
      </w:r>
      <w:r w:rsidRPr="00E0087F">
        <w:rPr>
          <w:rFonts w:hint="eastAsia"/>
        </w:rPr>
        <w:t>P</w:t>
      </w:r>
      <w:r w:rsidRPr="00E0087F">
        <w:rPr>
          <w:rFonts w:hint="eastAsia"/>
        </w:rPr>
        <w:t>计算</w:t>
      </w:r>
      <w:r w:rsidRPr="00E0087F">
        <w:rPr>
          <w:rFonts w:hint="eastAsia"/>
        </w:rPr>
        <w:t>FPFH</w:t>
      </w:r>
      <w:r w:rsidRPr="00E0087F">
        <w:rPr>
          <w:rFonts w:hint="eastAsia"/>
        </w:rPr>
        <w:t>的影响范围</w:t>
      </w:r>
    </w:p>
    <w:p w14:paraId="1EF943D2" w14:textId="22B4B10D" w:rsidR="00E0087F" w:rsidRPr="00E0087F" w:rsidRDefault="00161236" w:rsidP="00E0087F">
      <w:pPr>
        <w:pStyle w:val="3"/>
      </w:pPr>
      <w:bookmarkStart w:id="2" w:name="_Toc142463066"/>
      <w:r>
        <w:t xml:space="preserve">2.2 </w:t>
      </w:r>
      <w:r w:rsidR="00E0087F" w:rsidRPr="00E0087F">
        <w:rPr>
          <w:rFonts w:hint="eastAsia"/>
        </w:rPr>
        <w:t>曲率特征</w:t>
      </w:r>
      <w:bookmarkEnd w:id="2"/>
      <w:r w:rsidR="00E0087F" w:rsidRPr="00E0087F">
        <w:rPr>
          <w:rFonts w:hint="eastAsia"/>
        </w:rPr>
        <w:t xml:space="preserve"> </w:t>
      </w:r>
    </w:p>
    <w:p w14:paraId="5BABA12F" w14:textId="77777777" w:rsidR="00E0087F" w:rsidRPr="00E0087F" w:rsidRDefault="00E0087F" w:rsidP="00E0087F">
      <w:pPr>
        <w:pStyle w:val="a5"/>
        <w:ind w:firstLine="480"/>
      </w:pPr>
      <w:r w:rsidRPr="00E0087F">
        <w:rPr>
          <w:rFonts w:hint="eastAsia"/>
        </w:rPr>
        <w:t>超体素数据的边界精确性会直接影响最后分割结果的边界精确度。为了确保过分</w:t>
      </w:r>
      <w:r w:rsidRPr="00E0087F">
        <w:rPr>
          <w:rFonts w:hint="eastAsia"/>
        </w:rPr>
        <w:t xml:space="preserve"> </w:t>
      </w:r>
      <w:r w:rsidRPr="00E0087F">
        <w:rPr>
          <w:rFonts w:hint="eastAsia"/>
        </w:rPr>
        <w:t>割得到的超体素数据具有精确的边界信息，需要在过分割过程中考虑三维体素数据的</w:t>
      </w:r>
      <w:r w:rsidRPr="00E0087F">
        <w:rPr>
          <w:rFonts w:hint="eastAsia"/>
        </w:rPr>
        <w:t xml:space="preserve"> </w:t>
      </w:r>
      <w:r w:rsidRPr="00E0087F">
        <w:rPr>
          <w:rFonts w:hint="eastAsia"/>
        </w:rPr>
        <w:t>边缘信息。</w:t>
      </w:r>
    </w:p>
    <w:p w14:paraId="6253765E" w14:textId="77777777" w:rsidR="00E0087F" w:rsidRPr="00E0087F" w:rsidRDefault="00E0087F" w:rsidP="00E0087F">
      <w:pPr>
        <w:pStyle w:val="a7"/>
      </w:pPr>
      <w:r w:rsidRPr="00E0087F">
        <w:rPr>
          <w:noProof/>
        </w:rPr>
        <w:lastRenderedPageBreak/>
        <w:drawing>
          <wp:inline distT="0" distB="0" distL="0" distR="0" wp14:anchorId="514476B9" wp14:editId="4A8B6B0D">
            <wp:extent cx="4320000" cy="1958400"/>
            <wp:effectExtent l="0" t="0" r="4445" b="3810"/>
            <wp:docPr id="1527269475" name="图片 1" descr="图片包含 游戏机, 照片, 桌子, 房间&#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69475" name="图片 1" descr="图片包含 游戏机, 照片, 桌子, 房间&#10;&#10;描述已自动生成"/>
                    <pic:cNvPicPr/>
                  </pic:nvPicPr>
                  <pic:blipFill>
                    <a:blip r:embed="rId10"/>
                    <a:stretch>
                      <a:fillRect/>
                    </a:stretch>
                  </pic:blipFill>
                  <pic:spPr>
                    <a:xfrm>
                      <a:off x="0" y="0"/>
                      <a:ext cx="4320000" cy="1958400"/>
                    </a:xfrm>
                    <a:prstGeom prst="rect">
                      <a:avLst/>
                    </a:prstGeom>
                  </pic:spPr>
                </pic:pic>
              </a:graphicData>
            </a:graphic>
          </wp:inline>
        </w:drawing>
      </w:r>
    </w:p>
    <w:p w14:paraId="36F0DC60" w14:textId="1B761927" w:rsidR="00E0087F" w:rsidRPr="00E0087F" w:rsidRDefault="00E0087F" w:rsidP="00E0087F">
      <w:pPr>
        <w:pStyle w:val="a7"/>
      </w:pPr>
      <w:r w:rsidRPr="00E0087F">
        <w:rPr>
          <w:rFonts w:hint="eastAsia"/>
        </w:rPr>
        <w:t>图</w:t>
      </w:r>
      <w:r w:rsidR="00BE5D9A">
        <w:rPr>
          <w:rFonts w:hint="eastAsia"/>
        </w:rPr>
        <w:t>2</w:t>
      </w:r>
      <w:r w:rsidR="00BE5D9A">
        <w:t>-2</w:t>
      </w:r>
      <w:r w:rsidRPr="00E0087F">
        <w:rPr>
          <w:rFonts w:hint="eastAsia"/>
        </w:rPr>
        <w:t xml:space="preserve"> </w:t>
      </w:r>
      <w:r w:rsidRPr="00E0087F">
        <w:rPr>
          <w:rFonts w:hint="eastAsia"/>
        </w:rPr>
        <w:t>点云数据的曲率表示</w:t>
      </w:r>
    </w:p>
    <w:p w14:paraId="51431BC0" w14:textId="77777777" w:rsidR="00E0087F" w:rsidRPr="00E0087F" w:rsidRDefault="00E0087F" w:rsidP="00E0087F">
      <w:pPr>
        <w:pStyle w:val="a5"/>
        <w:ind w:firstLine="480"/>
      </w:pPr>
      <w:r w:rsidRPr="00E0087F">
        <w:rPr>
          <w:rFonts w:hint="eastAsia"/>
        </w:rPr>
        <w:t>三维体素数据的边缘信息往往对应着三维物体中曲面弯曲程度较大的区域，可以</w:t>
      </w:r>
      <w:r w:rsidRPr="00E0087F">
        <w:rPr>
          <w:rFonts w:hint="eastAsia"/>
        </w:rPr>
        <w:t xml:space="preserve"> </w:t>
      </w:r>
      <w:r w:rsidRPr="00E0087F">
        <w:rPr>
          <w:rFonts w:hint="eastAsia"/>
        </w:rPr>
        <w:t>用曲率来衡量表面的弯曲程度。因此，本文提出的过分割算法在特征计算及距离度量的过程中，通过利用曲率来表示三维体素数据的边界属性，确保过分割得到的超体素</w:t>
      </w:r>
      <w:r w:rsidRPr="00E0087F">
        <w:rPr>
          <w:rFonts w:hint="eastAsia"/>
        </w:rPr>
        <w:t xml:space="preserve"> </w:t>
      </w:r>
      <w:r w:rsidRPr="00E0087F">
        <w:rPr>
          <w:rFonts w:hint="eastAsia"/>
        </w:rPr>
        <w:t>可以依附于物体的边缘信息，具有精确的分割边界。</w:t>
      </w:r>
    </w:p>
    <w:p w14:paraId="168C7C87" w14:textId="555E3962" w:rsidR="00E0087F" w:rsidRPr="00E0087F" w:rsidRDefault="009522CD" w:rsidP="00E0087F">
      <w:pPr>
        <w:pStyle w:val="a3"/>
      </w:pPr>
      <w:bookmarkStart w:id="3" w:name="_Toc142463067"/>
      <w:r>
        <w:rPr>
          <w:rFonts w:hint="eastAsia"/>
        </w:rPr>
        <w:t>3</w:t>
      </w:r>
      <w:r w:rsidR="00E0087F" w:rsidRPr="00E0087F">
        <w:rPr>
          <w:rFonts w:hint="eastAsia"/>
        </w:rPr>
        <w:t>点云关键点检测</w:t>
      </w:r>
      <w:bookmarkEnd w:id="3"/>
    </w:p>
    <w:p w14:paraId="26921079" w14:textId="77777777" w:rsidR="00E0087F" w:rsidRPr="00E0087F" w:rsidRDefault="00E0087F" w:rsidP="00E0087F">
      <w:pPr>
        <w:pStyle w:val="a5"/>
        <w:ind w:firstLine="480"/>
      </w:pPr>
      <w:r w:rsidRPr="00E0087F">
        <w:rPr>
          <w:rFonts w:hint="eastAsia"/>
        </w:rPr>
        <w:t>关键点检测是点云配准技术中的一个关键环节。关键点不仅包含了模型的重</w:t>
      </w:r>
      <w:r w:rsidRPr="00E0087F">
        <w:rPr>
          <w:rFonts w:hint="eastAsia"/>
        </w:rPr>
        <w:t xml:space="preserve"> </w:t>
      </w:r>
      <w:r w:rsidRPr="00E0087F">
        <w:rPr>
          <w:rFonts w:hint="eastAsia"/>
        </w:rPr>
        <w:t>要信息，而且有助于减少点云计算的数据量，可以节约计算时间和存储空间。</w:t>
      </w:r>
    </w:p>
    <w:p w14:paraId="4C8ECC18" w14:textId="77777777" w:rsidR="00E0087F" w:rsidRPr="00E0087F" w:rsidRDefault="00E0087F" w:rsidP="00E0087F">
      <w:pPr>
        <w:pStyle w:val="a5"/>
        <w:ind w:firstLine="480"/>
      </w:pPr>
      <w:r w:rsidRPr="00E0087F">
        <w:rPr>
          <w:rFonts w:hint="eastAsia"/>
        </w:rPr>
        <w:t>早期大部分三维关键点检测算法都是直接从二维拓展而来，如</w:t>
      </w:r>
      <w:r w:rsidRPr="00E0087F">
        <w:rPr>
          <w:rFonts w:hint="eastAsia"/>
        </w:rPr>
        <w:t>SIFT</w:t>
      </w:r>
      <w:r w:rsidRPr="00E0087F">
        <w:rPr>
          <w:rFonts w:hint="eastAsia"/>
        </w:rPr>
        <w:t>（</w:t>
      </w:r>
      <w:r w:rsidRPr="00E0087F">
        <w:rPr>
          <w:rFonts w:hint="eastAsia"/>
        </w:rPr>
        <w:t>Scale Invariant Feature Transform</w:t>
      </w:r>
      <w:r w:rsidRPr="00E0087F">
        <w:rPr>
          <w:rFonts w:hint="eastAsia"/>
        </w:rPr>
        <w:t>）、</w:t>
      </w:r>
      <w:r w:rsidRPr="00E0087F">
        <w:rPr>
          <w:rFonts w:hint="eastAsia"/>
        </w:rPr>
        <w:t>Harris</w:t>
      </w:r>
      <w:r w:rsidRPr="00E0087F">
        <w:rPr>
          <w:rFonts w:hint="eastAsia"/>
        </w:rPr>
        <w:t>等算法。近年来，关键点检测算法得到快速</w:t>
      </w:r>
      <w:r w:rsidRPr="00E0087F">
        <w:rPr>
          <w:rFonts w:hint="eastAsia"/>
        </w:rPr>
        <w:t xml:space="preserve"> </w:t>
      </w:r>
      <w:r w:rsidRPr="00E0087F">
        <w:rPr>
          <w:rFonts w:hint="eastAsia"/>
        </w:rPr>
        <w:t>发展，</w:t>
      </w:r>
      <w:r w:rsidRPr="00E0087F">
        <w:rPr>
          <w:rFonts w:hint="eastAsia"/>
        </w:rPr>
        <w:t>2009</w:t>
      </w:r>
      <w:r w:rsidRPr="00E0087F">
        <w:rPr>
          <w:rFonts w:hint="eastAsia"/>
        </w:rPr>
        <w:t>年</w:t>
      </w:r>
      <w:r w:rsidRPr="00E0087F">
        <w:rPr>
          <w:rFonts w:hint="eastAsia"/>
        </w:rPr>
        <w:t>Yu Zhong</w:t>
      </w:r>
      <w:r w:rsidRPr="00E0087F">
        <w:rPr>
          <w:rFonts w:hint="eastAsia"/>
        </w:rPr>
        <w:t>提出了</w:t>
      </w:r>
      <w:r w:rsidRPr="00E0087F">
        <w:rPr>
          <w:rFonts w:hint="eastAsia"/>
        </w:rPr>
        <w:t>ISS</w:t>
      </w:r>
      <w:r w:rsidRPr="00E0087F">
        <w:rPr>
          <w:rFonts w:hint="eastAsia"/>
        </w:rPr>
        <w:t>（</w:t>
      </w:r>
      <w:r w:rsidRPr="00E0087F">
        <w:rPr>
          <w:rFonts w:hint="eastAsia"/>
        </w:rPr>
        <w:t>Intrinsic Shape Signatures</w:t>
      </w:r>
      <w:r w:rsidRPr="00E0087F">
        <w:rPr>
          <w:rFonts w:hint="eastAsia"/>
        </w:rPr>
        <w:t>，固有形状特征）关</w:t>
      </w:r>
      <w:r w:rsidRPr="00E0087F">
        <w:rPr>
          <w:rFonts w:hint="eastAsia"/>
        </w:rPr>
        <w:t xml:space="preserve"> </w:t>
      </w:r>
      <w:r w:rsidRPr="00E0087F">
        <w:rPr>
          <w:rFonts w:hint="eastAsia"/>
        </w:rPr>
        <w:t>键点检测方法，该方法稳定、可重复、信息丰富且具有识别力，能够确保高精度</w:t>
      </w:r>
      <w:r w:rsidRPr="00E0087F">
        <w:rPr>
          <w:rFonts w:hint="eastAsia"/>
        </w:rPr>
        <w:t xml:space="preserve"> </w:t>
      </w:r>
      <w:r w:rsidRPr="00E0087F">
        <w:rPr>
          <w:rFonts w:hint="eastAsia"/>
        </w:rPr>
        <w:t>的</w:t>
      </w:r>
      <w:r w:rsidRPr="00E0087F">
        <w:rPr>
          <w:rFonts w:hint="eastAsia"/>
        </w:rPr>
        <w:t>3D</w:t>
      </w:r>
      <w:r w:rsidRPr="00E0087F">
        <w:rPr>
          <w:rFonts w:hint="eastAsia"/>
        </w:rPr>
        <w:t>形状匹配和识别。</w:t>
      </w:r>
      <w:r w:rsidRPr="00E0087F">
        <w:rPr>
          <w:rFonts w:hint="eastAsia"/>
        </w:rPr>
        <w:t>2010</w:t>
      </w:r>
      <w:r w:rsidRPr="00E0087F">
        <w:rPr>
          <w:rFonts w:hint="eastAsia"/>
        </w:rPr>
        <w:t>年</w:t>
      </w:r>
      <w:r w:rsidRPr="00E0087F">
        <w:rPr>
          <w:rFonts w:hint="eastAsia"/>
        </w:rPr>
        <w:t>Radu B S</w:t>
      </w:r>
      <w:r w:rsidRPr="00E0087F">
        <w:rPr>
          <w:rFonts w:hint="eastAsia"/>
        </w:rPr>
        <w:t>等人提出了</w:t>
      </w:r>
      <w:r w:rsidRPr="00E0087F">
        <w:rPr>
          <w:rFonts w:hint="eastAsia"/>
        </w:rPr>
        <w:t>NARF</w:t>
      </w:r>
      <w:r w:rsidRPr="00E0087F">
        <w:rPr>
          <w:rFonts w:hint="eastAsia"/>
        </w:rPr>
        <w:t>（</w:t>
      </w:r>
      <w:r w:rsidRPr="00E0087F">
        <w:rPr>
          <w:rFonts w:hint="eastAsia"/>
        </w:rPr>
        <w:t>Normal Aligned Radial Feature</w:t>
      </w:r>
      <w:r w:rsidRPr="00E0087F">
        <w:rPr>
          <w:rFonts w:hint="eastAsia"/>
        </w:rPr>
        <w:t>）关键点检测和特征描述方法，该方法明确使用对象边界信息，并试图在表面稳定但附近有显著变化的区域提取特征。</w:t>
      </w:r>
      <w:r w:rsidRPr="00E0087F">
        <w:rPr>
          <w:rFonts w:hint="eastAsia"/>
        </w:rPr>
        <w:t>2015</w:t>
      </w:r>
      <w:r w:rsidRPr="00E0087F">
        <w:rPr>
          <w:rFonts w:hint="eastAsia"/>
        </w:rPr>
        <w:t>年</w:t>
      </w:r>
      <w:r w:rsidRPr="00E0087F">
        <w:rPr>
          <w:rFonts w:hint="eastAsia"/>
        </w:rPr>
        <w:t>Filipe Silvio</w:t>
      </w:r>
      <w:r w:rsidRPr="00E0087F">
        <w:rPr>
          <w:rFonts w:hint="eastAsia"/>
        </w:rPr>
        <w:t>等人受到</w:t>
      </w:r>
      <w:r w:rsidRPr="00E0087F">
        <w:rPr>
          <w:rFonts w:hint="eastAsia"/>
        </w:rPr>
        <w:t xml:space="preserve"> </w:t>
      </w:r>
      <w:r w:rsidRPr="00E0087F">
        <w:rPr>
          <w:rFonts w:hint="eastAsia"/>
        </w:rPr>
        <w:t>灵长类视觉系统的行为和神经架构的启发，提出了一种基于自上而下的</w:t>
      </w:r>
      <w:r w:rsidRPr="00E0087F">
        <w:rPr>
          <w:rFonts w:hint="eastAsia"/>
        </w:rPr>
        <w:t>3D</w:t>
      </w:r>
      <w:r w:rsidRPr="00E0087F">
        <w:rPr>
          <w:rFonts w:hint="eastAsia"/>
        </w:rPr>
        <w:t>显著性图提取的关键点技术。</w:t>
      </w:r>
      <w:r w:rsidRPr="00E0087F">
        <w:rPr>
          <w:rFonts w:hint="eastAsia"/>
        </w:rPr>
        <w:t>2018</w:t>
      </w:r>
      <w:r w:rsidRPr="00E0087F">
        <w:rPr>
          <w:rFonts w:hint="eastAsia"/>
        </w:rPr>
        <w:t>年</w:t>
      </w:r>
      <w:r w:rsidRPr="00E0087F">
        <w:rPr>
          <w:rFonts w:hint="eastAsia"/>
        </w:rPr>
        <w:t>AC Bernal</w:t>
      </w:r>
      <w:r w:rsidRPr="00E0087F">
        <w:rPr>
          <w:rFonts w:hint="eastAsia"/>
        </w:rPr>
        <w:t>等人采用稀疏关键点检测技术进行目标检测，从方向表面计算出关键点，而方向表面是用对应于均匀表面的法向量建立的。</w:t>
      </w:r>
      <w:r w:rsidRPr="00E0087F">
        <w:rPr>
          <w:rFonts w:hint="eastAsia"/>
        </w:rPr>
        <w:t>2019</w:t>
      </w:r>
      <w:r w:rsidRPr="00E0087F">
        <w:rPr>
          <w:rFonts w:hint="eastAsia"/>
        </w:rPr>
        <w:t>年</w:t>
      </w:r>
      <w:r w:rsidRPr="00E0087F">
        <w:rPr>
          <w:rFonts w:hint="eastAsia"/>
        </w:rPr>
        <w:t>Muhammad Zafar Iqbal</w:t>
      </w:r>
      <w:r w:rsidRPr="00E0087F">
        <w:rPr>
          <w:rFonts w:hint="eastAsia"/>
        </w:rPr>
        <w:t>等人提出了一种新的三维点云关键点检测器，</w:t>
      </w:r>
      <w:r w:rsidRPr="00E0087F">
        <w:rPr>
          <w:rFonts w:hint="eastAsia"/>
        </w:rPr>
        <w:t xml:space="preserve"> </w:t>
      </w:r>
      <w:r w:rsidRPr="00E0087F">
        <w:rPr>
          <w:rFonts w:hint="eastAsia"/>
        </w:rPr>
        <w:t>该算法利用点云数据的</w:t>
      </w:r>
      <w:r w:rsidRPr="00E0087F">
        <w:rPr>
          <w:rFonts w:hint="eastAsia"/>
        </w:rPr>
        <w:t>3D</w:t>
      </w:r>
      <w:r w:rsidRPr="00E0087F">
        <w:rPr>
          <w:rFonts w:hint="eastAsia"/>
        </w:rPr>
        <w:t>结构和</w:t>
      </w:r>
      <w:r w:rsidRPr="00E0087F">
        <w:rPr>
          <w:rFonts w:hint="eastAsia"/>
        </w:rPr>
        <w:t>RGB</w:t>
      </w:r>
      <w:r w:rsidRPr="00E0087F">
        <w:rPr>
          <w:rFonts w:hint="eastAsia"/>
        </w:rPr>
        <w:t>信息，通过计算点云结构信息的协方差矩</w:t>
      </w:r>
      <w:r w:rsidRPr="00E0087F">
        <w:rPr>
          <w:rFonts w:hint="eastAsia"/>
        </w:rPr>
        <w:t xml:space="preserve"> </w:t>
      </w:r>
      <w:r w:rsidRPr="00E0087F">
        <w:rPr>
          <w:rFonts w:hint="eastAsia"/>
        </w:rPr>
        <w:t>阵的特征值来生成候选关键点，然后，通过基于高斯算子的有效自</w:t>
      </w:r>
      <w:r w:rsidRPr="00E0087F">
        <w:rPr>
          <w:rFonts w:hint="eastAsia"/>
        </w:rPr>
        <w:lastRenderedPageBreak/>
        <w:t>适应差分，从</w:t>
      </w:r>
      <w:r w:rsidRPr="00E0087F">
        <w:rPr>
          <w:rFonts w:hint="eastAsia"/>
        </w:rPr>
        <w:t>RGB</w:t>
      </w:r>
      <w:r w:rsidRPr="00E0087F">
        <w:rPr>
          <w:rFonts w:hint="eastAsia"/>
        </w:rPr>
        <w:t>信息中估计显著点，最后将得到的两组显著点进行融合，以提高</w:t>
      </w:r>
      <w:r w:rsidRPr="00E0087F">
        <w:rPr>
          <w:rFonts w:hint="eastAsia"/>
        </w:rPr>
        <w:t>3D</w:t>
      </w:r>
      <w:r w:rsidRPr="00E0087F">
        <w:rPr>
          <w:rFonts w:hint="eastAsia"/>
        </w:rPr>
        <w:t>关键点</w:t>
      </w:r>
      <w:r w:rsidRPr="00E0087F">
        <w:rPr>
          <w:rFonts w:hint="eastAsia"/>
        </w:rPr>
        <w:t xml:space="preserve"> </w:t>
      </w:r>
      <w:r w:rsidRPr="00E0087F">
        <w:rPr>
          <w:rFonts w:hint="eastAsia"/>
        </w:rPr>
        <w:t>检测器的可重复性。</w:t>
      </w:r>
      <w:r w:rsidRPr="00E0087F">
        <w:rPr>
          <w:rFonts w:hint="eastAsia"/>
        </w:rPr>
        <w:t>2020</w:t>
      </w:r>
      <w:r w:rsidRPr="00E0087F">
        <w:rPr>
          <w:rFonts w:hint="eastAsia"/>
        </w:rPr>
        <w:t>年</w:t>
      </w:r>
      <w:r w:rsidRPr="00E0087F">
        <w:rPr>
          <w:rFonts w:hint="eastAsia"/>
        </w:rPr>
        <w:t>Lu Fan</w:t>
      </w:r>
      <w:r w:rsidRPr="00E0087F">
        <w:rPr>
          <w:rFonts w:hint="eastAsia"/>
        </w:rPr>
        <w:t>等人提出了一种基于随机样本的关键点检测</w:t>
      </w:r>
      <w:r w:rsidRPr="00E0087F">
        <w:rPr>
          <w:rFonts w:hint="eastAsia"/>
        </w:rPr>
        <w:t xml:space="preserve"> </w:t>
      </w:r>
      <w:r w:rsidRPr="00E0087F">
        <w:rPr>
          <w:rFonts w:hint="eastAsia"/>
        </w:rPr>
        <w:t>器和描述符网络（</w:t>
      </w:r>
      <w:r w:rsidRPr="00E0087F">
        <w:rPr>
          <w:rFonts w:hint="eastAsia"/>
        </w:rPr>
        <w:t>RSKDD-Net</w:t>
      </w:r>
      <w:r w:rsidRPr="00E0087F">
        <w:rPr>
          <w:rFonts w:hint="eastAsia"/>
        </w:rPr>
        <w:t>，</w:t>
      </w:r>
      <w:r w:rsidRPr="00E0087F">
        <w:rPr>
          <w:rFonts w:hint="eastAsia"/>
        </w:rPr>
        <w:t>Random Sample-based Keypoint Detector and Descriptor Network</w:t>
      </w:r>
      <w:r w:rsidRPr="00E0087F">
        <w:rPr>
          <w:rFonts w:hint="eastAsia"/>
        </w:rPr>
        <w:t>）算法。该算法的关键思想是使用随机抽样来有效地选择候选</w:t>
      </w:r>
      <w:r w:rsidRPr="00E0087F">
        <w:rPr>
          <w:rFonts w:hint="eastAsia"/>
        </w:rPr>
        <w:t xml:space="preserve"> </w:t>
      </w:r>
      <w:r w:rsidRPr="00E0087F">
        <w:rPr>
          <w:rFonts w:hint="eastAsia"/>
        </w:rPr>
        <w:t>点，并使用基于学习的方法联合生成关键点和描述符。</w:t>
      </w:r>
      <w:r w:rsidRPr="00E0087F">
        <w:rPr>
          <w:rFonts w:hint="eastAsia"/>
        </w:rPr>
        <w:t>2021</w:t>
      </w:r>
      <w:r w:rsidRPr="00E0087F">
        <w:rPr>
          <w:rFonts w:hint="eastAsia"/>
        </w:rPr>
        <w:t>年</w:t>
      </w:r>
      <w:r w:rsidRPr="00E0087F">
        <w:rPr>
          <w:rFonts w:hint="eastAsia"/>
        </w:rPr>
        <w:t>Shi Ruoxi</w:t>
      </w:r>
      <w:r w:rsidRPr="00E0087F">
        <w:rPr>
          <w:rFonts w:hint="eastAsia"/>
        </w:rPr>
        <w:t>等人提</w:t>
      </w:r>
      <w:r w:rsidRPr="00E0087F">
        <w:rPr>
          <w:rFonts w:hint="eastAsia"/>
        </w:rPr>
        <w:t xml:space="preserve"> </w:t>
      </w:r>
      <w:r w:rsidRPr="00E0087F">
        <w:rPr>
          <w:rFonts w:hint="eastAsia"/>
        </w:rPr>
        <w:t>出了一种无监督对齐的关键点检测器——骨架合并，利用骨架来重建物体，该算法基于自动编码器架构，编码器提出关键点并预测关键点之间边缘的激活强度，解码器对骨架执行均匀采样，并将其细化为具有逐点偏移的小点云，然后应用激活强度合并子集。</w:t>
      </w:r>
    </w:p>
    <w:p w14:paraId="1D38A244" w14:textId="77777777" w:rsidR="00E0087F" w:rsidRPr="00E0087F" w:rsidRDefault="00E0087F" w:rsidP="00E0087F">
      <w:pPr>
        <w:pStyle w:val="a5"/>
        <w:ind w:firstLine="480"/>
      </w:pPr>
      <w:r w:rsidRPr="00E0087F">
        <w:rPr>
          <w:rFonts w:hint="eastAsia"/>
        </w:rPr>
        <w:t>目前存在的关键点提取算法有很多，各种算法有不同的优缺点，根据各算法</w:t>
      </w:r>
      <w:r w:rsidRPr="00E0087F">
        <w:rPr>
          <w:rFonts w:hint="eastAsia"/>
        </w:rPr>
        <w:t xml:space="preserve"> </w:t>
      </w:r>
      <w:r w:rsidRPr="00E0087F">
        <w:rPr>
          <w:rFonts w:hint="eastAsia"/>
        </w:rPr>
        <w:t>的计算原理，其在模型上对关键点检测时无论是数量还是旋转平移不变等特性均</w:t>
      </w:r>
      <w:r w:rsidRPr="00E0087F">
        <w:rPr>
          <w:rFonts w:hint="eastAsia"/>
        </w:rPr>
        <w:t xml:space="preserve"> </w:t>
      </w:r>
      <w:r w:rsidRPr="00E0087F">
        <w:rPr>
          <w:rFonts w:hint="eastAsia"/>
        </w:rPr>
        <w:t>有不同。因此，研究关键点检测算法针对模型特征的适应性，对于点云配准是很</w:t>
      </w:r>
      <w:r w:rsidRPr="00E0087F">
        <w:rPr>
          <w:rFonts w:hint="eastAsia"/>
        </w:rPr>
        <w:t xml:space="preserve"> </w:t>
      </w:r>
      <w:r w:rsidRPr="00E0087F">
        <w:rPr>
          <w:rFonts w:hint="eastAsia"/>
        </w:rPr>
        <w:t>有实用性的。</w:t>
      </w:r>
    </w:p>
    <w:p w14:paraId="20B5D39C" w14:textId="291B0030" w:rsidR="00E0087F" w:rsidRPr="00E0087F" w:rsidRDefault="00161236" w:rsidP="00E0087F">
      <w:pPr>
        <w:pStyle w:val="3"/>
      </w:pPr>
      <w:bookmarkStart w:id="4" w:name="_Toc142463068"/>
      <w:r>
        <w:t xml:space="preserve">3.1 </w:t>
      </w:r>
      <w:r w:rsidR="00E0087F" w:rsidRPr="00E0087F">
        <w:rPr>
          <w:rFonts w:hint="eastAsia"/>
        </w:rPr>
        <w:t>Harris</w:t>
      </w:r>
      <w:r w:rsidR="00E0087F" w:rsidRPr="00E0087F">
        <w:t>3D</w:t>
      </w:r>
      <w:bookmarkEnd w:id="4"/>
    </w:p>
    <w:p w14:paraId="7A83D764" w14:textId="77777777" w:rsidR="00E0087F" w:rsidRPr="00E0087F" w:rsidRDefault="00E0087F" w:rsidP="00E0087F">
      <w:pPr>
        <w:pStyle w:val="a5"/>
        <w:ind w:firstLine="480"/>
      </w:pPr>
      <w:r w:rsidRPr="00E0087F">
        <w:rPr>
          <w:rFonts w:hint="eastAsia"/>
        </w:rPr>
        <w:t>Harris2D</w:t>
      </w:r>
      <w:r w:rsidRPr="00E0087F">
        <w:rPr>
          <w:rFonts w:hint="eastAsia"/>
        </w:rPr>
        <w:t>算法是由</w:t>
      </w:r>
      <w:r w:rsidRPr="00E0087F">
        <w:rPr>
          <w:rFonts w:hint="eastAsia"/>
        </w:rPr>
        <w:t>Chris</w:t>
      </w:r>
      <w:r w:rsidRPr="00E0087F">
        <w:t xml:space="preserve"> </w:t>
      </w:r>
      <w:r w:rsidRPr="00E0087F">
        <w:rPr>
          <w:rFonts w:hint="eastAsia"/>
        </w:rPr>
        <w:t>Harris</w:t>
      </w:r>
      <w:r w:rsidRPr="00E0087F">
        <w:rPr>
          <w:rFonts w:hint="eastAsia"/>
        </w:rPr>
        <w:t>等人提出的一种组合的角点和边缘检测器（</w:t>
      </w:r>
      <w:r w:rsidRPr="00E0087F">
        <w:rPr>
          <w:rFonts w:hint="eastAsia"/>
        </w:rPr>
        <w:t>Harris</w:t>
      </w:r>
      <w:r w:rsidRPr="00E0087F">
        <w:t xml:space="preserve"> </w:t>
      </w:r>
      <w:r w:rsidRPr="00E0087F">
        <w:rPr>
          <w:rFonts w:hint="eastAsia"/>
        </w:rPr>
        <w:t>corner</w:t>
      </w:r>
      <w:r w:rsidRPr="00E0087F">
        <w:t xml:space="preserve"> </w:t>
      </w:r>
      <w:r w:rsidRPr="00E0087F">
        <w:rPr>
          <w:rFonts w:hint="eastAsia"/>
        </w:rPr>
        <w:t>detector</w:t>
      </w:r>
      <w:r w:rsidRPr="00E0087F">
        <w:rPr>
          <w:rFonts w:hint="eastAsia"/>
        </w:rPr>
        <w:t>），该检测器使用图像上的一个局部窗口在图像上进行任意方向上的移动，比较移动前后窗口中图像灰度的平均变化程度。若任意方向移动，灰度的平均值都有较大强度变化，则认为该窗口内存在角点。一般只需考虑三种情况：</w:t>
      </w:r>
    </w:p>
    <w:p w14:paraId="2EEB21B9" w14:textId="77777777" w:rsidR="00E0087F" w:rsidRPr="00E0087F" w:rsidRDefault="00E0087F" w:rsidP="00E0087F">
      <w:pPr>
        <w:pStyle w:val="a5"/>
        <w:ind w:firstLine="480"/>
      </w:pPr>
      <w:r w:rsidRPr="00E0087F">
        <w:rPr>
          <w:rFonts w:hint="eastAsia"/>
        </w:rPr>
        <w:t>（</w:t>
      </w:r>
      <w:r w:rsidRPr="00E0087F">
        <w:rPr>
          <w:rFonts w:hint="eastAsia"/>
        </w:rPr>
        <w:t>1</w:t>
      </w:r>
      <w:r w:rsidRPr="00E0087F">
        <w:rPr>
          <w:rFonts w:hint="eastAsia"/>
        </w:rPr>
        <w:t>）窗口在平坦区域移动（如：灰度近似常数），引起较小变化；（</w:t>
      </w:r>
      <w:r w:rsidRPr="00E0087F">
        <w:rPr>
          <w:rFonts w:hint="eastAsia"/>
        </w:rPr>
        <w:t>2</w:t>
      </w:r>
      <w:r w:rsidRPr="00E0087F">
        <w:rPr>
          <w:rFonts w:hint="eastAsia"/>
        </w:rPr>
        <w:t>）如果窗口跨越边缘，沿边缘移动会引起较小变化，垂直边缘方向的移动会引起较大变化；</w:t>
      </w:r>
    </w:p>
    <w:p w14:paraId="0D797C91" w14:textId="77777777" w:rsidR="00E0087F" w:rsidRPr="00E0087F" w:rsidRDefault="00E0087F" w:rsidP="00E0087F">
      <w:pPr>
        <w:pStyle w:val="a5"/>
        <w:ind w:firstLine="480"/>
      </w:pPr>
      <w:r w:rsidRPr="00E0087F">
        <w:rPr>
          <w:rFonts w:hint="eastAsia"/>
        </w:rPr>
        <w:t>（</w:t>
      </w:r>
      <w:r w:rsidRPr="00E0087F">
        <w:rPr>
          <w:rFonts w:hint="eastAsia"/>
        </w:rPr>
        <w:t>3</w:t>
      </w:r>
      <w:r w:rsidRPr="00E0087F">
        <w:rPr>
          <w:rFonts w:hint="eastAsia"/>
        </w:rPr>
        <w:t>）如果窗口内存在角点或孤立点，则沿各个方向移动，平均灰度均会引起剧烈变化。</w:t>
      </w:r>
    </w:p>
    <w:p w14:paraId="08AC8FA9" w14:textId="77777777" w:rsidR="00E0087F" w:rsidRPr="00E0087F" w:rsidRDefault="00E0087F" w:rsidP="00E0087F">
      <w:pPr>
        <w:pStyle w:val="a5"/>
        <w:ind w:firstLine="480"/>
      </w:pPr>
      <w:r w:rsidRPr="00E0087F">
        <w:rPr>
          <w:rFonts w:hint="eastAsia"/>
        </w:rPr>
        <w:t>若用</w:t>
      </w:r>
      <w:r w:rsidRPr="00E0087F">
        <w:rPr>
          <w:rFonts w:hint="eastAsia"/>
        </w:rPr>
        <w:t>I</w:t>
      </w:r>
      <w:r w:rsidRPr="00E0087F">
        <w:rPr>
          <w:rFonts w:hint="eastAsia"/>
        </w:rPr>
        <w:t>表示图像灰度，</w:t>
      </w:r>
      <w:r w:rsidRPr="00E0087F">
        <w:rPr>
          <w:rFonts w:hint="eastAsia"/>
        </w:rPr>
        <w:t>E</w:t>
      </w:r>
      <w:r w:rsidRPr="00E0087F">
        <w:rPr>
          <w:rFonts w:hint="eastAsia"/>
        </w:rPr>
        <w:t>表示由移动（</w:t>
      </w:r>
      <w:r w:rsidRPr="00E0087F">
        <w:rPr>
          <w:rFonts w:hint="eastAsia"/>
        </w:rPr>
        <w:t>m</w:t>
      </w:r>
      <w:r w:rsidRPr="00E0087F">
        <w:rPr>
          <w:rFonts w:hint="eastAsia"/>
        </w:rPr>
        <w:t>，</w:t>
      </w:r>
      <w:r w:rsidRPr="00E0087F">
        <w:rPr>
          <w:rFonts w:hint="eastAsia"/>
        </w:rPr>
        <w:t>n</w:t>
      </w:r>
      <w:r w:rsidRPr="00E0087F">
        <w:rPr>
          <w:rFonts w:hint="eastAsia"/>
        </w:rPr>
        <w:t>）引起的变化，则用数学公式表达上述变化为：</w:t>
      </w:r>
    </w:p>
    <w:p w14:paraId="5F0FF6B9" w14:textId="5F26C162" w:rsidR="00E0087F" w:rsidRPr="00E0087F" w:rsidRDefault="00E0087F" w:rsidP="00E0087F">
      <w:pPr>
        <w:pStyle w:val="a9"/>
      </w:pPr>
      <w:r w:rsidRPr="00E0087F">
        <w:tab/>
      </w:r>
      <w:r w:rsidRPr="00E0087F">
        <w:object w:dxaOrig="3425" w:dyaOrig="638" w14:anchorId="1B3342C5">
          <v:shape id="_x0000_i1026" type="#_x0000_t75" style="width:171.7pt;height:32.3pt" o:ole="">
            <v:imagedata r:id="rId11" o:title=""/>
          </v:shape>
          <o:OLEObject Type="Embed" ProgID="Equation.AxMath" ShapeID="_x0000_i1026" DrawAspect="Content" ObjectID="_1768247019" r:id="rId12"/>
        </w:object>
      </w:r>
      <w:r w:rsidRPr="00E0087F">
        <w:tab/>
        <w:t>(</w:t>
      </w:r>
      <w:r w:rsidR="00BE5D9A">
        <w:t>2</w:t>
      </w:r>
      <w:r w:rsidRPr="00E0087F">
        <w:t>)</w:t>
      </w:r>
    </w:p>
    <w:p w14:paraId="0278F71F" w14:textId="77777777" w:rsidR="00E0087F" w:rsidRPr="00E0087F" w:rsidRDefault="00E0087F" w:rsidP="00E0087F">
      <w:pPr>
        <w:pStyle w:val="a5"/>
        <w:ind w:firstLine="480"/>
      </w:pPr>
      <w:r w:rsidRPr="00E0087F">
        <w:rPr>
          <w:rFonts w:hint="eastAsia"/>
        </w:rPr>
        <w:t>其中，</w:t>
      </w:r>
      <w:r w:rsidRPr="00E0087F">
        <w:rPr>
          <w:rFonts w:hint="eastAsia"/>
        </w:rPr>
        <w:t>w</w:t>
      </w:r>
      <w:r w:rsidRPr="00E0087F">
        <w:rPr>
          <w:rFonts w:hint="eastAsia"/>
        </w:rPr>
        <w:t>为所选窗口，（</w:t>
      </w:r>
      <w:r w:rsidRPr="00E0087F">
        <w:rPr>
          <w:rFonts w:hint="eastAsia"/>
        </w:rPr>
        <w:t>x</w:t>
      </w:r>
      <w:r w:rsidRPr="00E0087F">
        <w:rPr>
          <w:rFonts w:hint="eastAsia"/>
        </w:rPr>
        <w:t>，</w:t>
      </w:r>
      <w:r w:rsidRPr="00E0087F">
        <w:rPr>
          <w:rFonts w:hint="eastAsia"/>
        </w:rPr>
        <w:t>y</w:t>
      </w:r>
      <w:r w:rsidRPr="00E0087F">
        <w:rPr>
          <w:rFonts w:hint="eastAsia"/>
        </w:rPr>
        <w:t>）是窗口中像素坐标。根据泰勒公式一阶展开：</w:t>
      </w:r>
    </w:p>
    <w:p w14:paraId="75AD008E" w14:textId="60137889" w:rsidR="00E0087F" w:rsidRPr="00E0087F" w:rsidRDefault="00E0087F" w:rsidP="00E0087F">
      <w:pPr>
        <w:pStyle w:val="a9"/>
      </w:pPr>
      <w:r w:rsidRPr="00E0087F">
        <w:lastRenderedPageBreak/>
        <w:tab/>
      </w:r>
      <w:r w:rsidRPr="00E0087F">
        <w:object w:dxaOrig="5090" w:dyaOrig="371" w14:anchorId="18953DD6">
          <v:shape id="_x0000_i1027" type="#_x0000_t75" style="width:255.25pt;height:18.45pt" o:ole="">
            <v:imagedata r:id="rId13" o:title=""/>
          </v:shape>
          <o:OLEObject Type="Embed" ProgID="Equation.AxMath" ShapeID="_x0000_i1027" DrawAspect="Content" ObjectID="_1768247020" r:id="rId14"/>
        </w:object>
      </w:r>
      <w:r w:rsidRPr="00E0087F">
        <w:tab/>
        <w:t>(</w:t>
      </w:r>
      <w:r w:rsidR="00BE5D9A">
        <w:t>3</w:t>
      </w:r>
      <w:r w:rsidRPr="00E0087F">
        <w:t>)</w:t>
      </w:r>
    </w:p>
    <w:p w14:paraId="08FB2C72" w14:textId="77777777" w:rsidR="00E0087F" w:rsidRPr="00E0087F" w:rsidRDefault="00E0087F" w:rsidP="00E0087F">
      <w:pPr>
        <w:pStyle w:val="a5"/>
        <w:ind w:firstLine="480"/>
      </w:pPr>
      <w:r w:rsidRPr="00E0087F">
        <w:rPr>
          <w:rFonts w:hint="eastAsia"/>
        </w:rPr>
        <w:t>代入得到：</w:t>
      </w:r>
    </w:p>
    <w:p w14:paraId="26E4C857" w14:textId="77777777" w:rsidR="00E0087F" w:rsidRPr="00E0087F" w:rsidRDefault="00E0087F" w:rsidP="00E0087F">
      <w:pPr>
        <w:pStyle w:val="a9"/>
      </w:pPr>
      <w:r w:rsidRPr="00E0087F">
        <w:tab/>
      </w:r>
      <w:r w:rsidRPr="00E0087F">
        <w:object w:dxaOrig="3999" w:dyaOrig="736" w14:anchorId="3071EC0C">
          <v:shape id="_x0000_i1028" type="#_x0000_t75" style="width:200.3pt;height:36.45pt" o:ole="">
            <v:imagedata r:id="rId15" o:title=""/>
          </v:shape>
          <o:OLEObject Type="Embed" ProgID="Equation.AxMath" ShapeID="_x0000_i1028" DrawAspect="Content" ObjectID="_1768247021" r:id="rId16"/>
        </w:object>
      </w:r>
      <w:r w:rsidRPr="00E0087F">
        <w:tab/>
      </w:r>
    </w:p>
    <w:p w14:paraId="31E66A8D" w14:textId="416EE8A3" w:rsidR="00E0087F" w:rsidRPr="00E0087F" w:rsidRDefault="00E0087F" w:rsidP="00E0087F">
      <w:pPr>
        <w:pStyle w:val="a9"/>
      </w:pPr>
      <w:r w:rsidRPr="00E0087F">
        <w:tab/>
      </w:r>
      <w:r w:rsidRPr="00E0087F">
        <w:object w:dxaOrig="3501" w:dyaOrig="736" w14:anchorId="1D794FC5">
          <v:shape id="_x0000_i1029" type="#_x0000_t75" style="width:174.45pt;height:36.45pt" o:ole="">
            <v:imagedata r:id="rId17" o:title=""/>
          </v:shape>
          <o:OLEObject Type="Embed" ProgID="Equation.AxMath" ShapeID="_x0000_i1029" DrawAspect="Content" ObjectID="_1768247022" r:id="rId18"/>
        </w:object>
      </w:r>
      <w:r w:rsidRPr="00E0087F">
        <w:tab/>
        <w:t>(</w:t>
      </w:r>
      <w:r w:rsidR="00BE5D9A">
        <w:t>4</w:t>
      </w:r>
      <w:r w:rsidRPr="00E0087F">
        <w:t>)</w:t>
      </w:r>
    </w:p>
    <w:p w14:paraId="6F927EDB" w14:textId="77777777" w:rsidR="00E0087F" w:rsidRPr="00E0087F" w:rsidRDefault="00E0087F" w:rsidP="00E0087F">
      <w:pPr>
        <w:pStyle w:val="a5"/>
        <w:ind w:firstLine="480"/>
      </w:pPr>
      <w:r w:rsidRPr="00E0087F">
        <w:rPr>
          <w:rFonts w:hint="eastAsia"/>
        </w:rPr>
        <w:t>将中间的矩阵用</w:t>
      </w:r>
      <w:r w:rsidRPr="00E0087F">
        <w:rPr>
          <w:rFonts w:hint="eastAsia"/>
        </w:rPr>
        <w:t>M</w:t>
      </w:r>
      <w:r w:rsidRPr="00E0087F">
        <w:rPr>
          <w:rFonts w:hint="eastAsia"/>
        </w:rPr>
        <w:t>代替，得到：</w:t>
      </w:r>
    </w:p>
    <w:p w14:paraId="62199D61" w14:textId="59DBD99E" w:rsidR="00E0087F" w:rsidRPr="00E0087F" w:rsidRDefault="00E0087F" w:rsidP="00E0087F">
      <w:pPr>
        <w:pStyle w:val="a9"/>
      </w:pPr>
      <w:r w:rsidRPr="00E0087F">
        <w:tab/>
      </w:r>
      <w:r w:rsidRPr="00E0087F">
        <w:object w:dxaOrig="2047" w:dyaOrig="705" w14:anchorId="51F5F003">
          <v:shape id="_x0000_i1030" type="#_x0000_t75" style="width:102.45pt;height:35.55pt" o:ole="">
            <v:imagedata r:id="rId19" o:title=""/>
          </v:shape>
          <o:OLEObject Type="Embed" ProgID="Equation.AxMath" ShapeID="_x0000_i1030" DrawAspect="Content" ObjectID="_1768247023" r:id="rId20"/>
        </w:object>
      </w:r>
      <w:r w:rsidRPr="00E0087F">
        <w:tab/>
        <w:t>(</w:t>
      </w:r>
      <w:r w:rsidR="00BE5D9A">
        <w:t>5</w:t>
      </w:r>
      <w:r w:rsidRPr="00E0087F">
        <w:t>)</w:t>
      </w:r>
    </w:p>
    <w:p w14:paraId="0BB77BF7" w14:textId="77777777" w:rsidR="00E0087F" w:rsidRPr="00E0087F" w:rsidRDefault="00E0087F" w:rsidP="00E0087F">
      <w:pPr>
        <w:pStyle w:val="a5"/>
        <w:ind w:firstLine="480"/>
      </w:pPr>
      <w:r w:rsidRPr="00E0087F">
        <w:rPr>
          <w:rFonts w:hint="eastAsia"/>
        </w:rPr>
        <w:t>其中，</w:t>
      </w:r>
      <w:r w:rsidRPr="00E0087F">
        <w:rPr>
          <w:rFonts w:hint="eastAsia"/>
          <w:i/>
          <w:iCs/>
        </w:rPr>
        <w:t>M</w:t>
      </w:r>
      <w:r w:rsidRPr="00E0087F">
        <w:rPr>
          <w:rFonts w:hint="eastAsia"/>
        </w:rPr>
        <w:t>为</w:t>
      </w:r>
      <w:r w:rsidRPr="00E0087F">
        <w:rPr>
          <w:rFonts w:hint="eastAsia"/>
        </w:rPr>
        <w:t>2</w:t>
      </w:r>
      <w:r w:rsidRPr="00E0087F">
        <w:rPr>
          <w:rFonts w:hint="eastAsia"/>
        </w:rPr>
        <w:t>×</w:t>
      </w:r>
      <w:r w:rsidRPr="00E0087F">
        <w:rPr>
          <w:rFonts w:hint="eastAsia"/>
        </w:rPr>
        <w:t>2</w:t>
      </w:r>
      <w:r w:rsidRPr="00E0087F">
        <w:rPr>
          <w:rFonts w:hint="eastAsia"/>
        </w:rPr>
        <w:t>矩阵，</w:t>
      </w:r>
      <w:r w:rsidRPr="00E0087F">
        <w:rPr>
          <w:rFonts w:hint="eastAsia"/>
          <w:i/>
          <w:iCs/>
        </w:rPr>
        <w:t>I</w:t>
      </w:r>
      <w:r w:rsidRPr="00E0087F">
        <w:rPr>
          <w:rFonts w:hint="eastAsia"/>
          <w:i/>
          <w:iCs/>
          <w:vertAlign w:val="subscript"/>
        </w:rPr>
        <w:t>x</w:t>
      </w:r>
      <w:r w:rsidRPr="00E0087F">
        <w:rPr>
          <w:rFonts w:hint="eastAsia"/>
        </w:rPr>
        <w:t>，</w:t>
      </w:r>
      <w:r w:rsidRPr="00E0087F">
        <w:rPr>
          <w:rFonts w:hint="eastAsia"/>
          <w:i/>
          <w:iCs/>
        </w:rPr>
        <w:t>I</w:t>
      </w:r>
      <w:r w:rsidRPr="00E0087F">
        <w:rPr>
          <w:rFonts w:hint="eastAsia"/>
          <w:i/>
          <w:iCs/>
          <w:vertAlign w:val="subscript"/>
        </w:rPr>
        <w:t>y</w:t>
      </w:r>
      <w:r w:rsidRPr="00E0087F">
        <w:rPr>
          <w:rFonts w:hint="eastAsia"/>
        </w:rPr>
        <w:t>是在</w:t>
      </w:r>
      <w:r w:rsidRPr="00E0087F">
        <w:rPr>
          <w:rFonts w:hint="eastAsia"/>
          <w:i/>
          <w:iCs/>
        </w:rPr>
        <w:t>x</w:t>
      </w:r>
      <w:r w:rsidRPr="00E0087F">
        <w:rPr>
          <w:rFonts w:hint="eastAsia"/>
        </w:rPr>
        <w:t>和</w:t>
      </w:r>
      <w:r w:rsidRPr="00E0087F">
        <w:rPr>
          <w:rFonts w:hint="eastAsia"/>
          <w:i/>
          <w:iCs/>
        </w:rPr>
        <w:t>y</w:t>
      </w:r>
      <w:r w:rsidRPr="00E0087F">
        <w:rPr>
          <w:rFonts w:hint="eastAsia"/>
        </w:rPr>
        <w:t>方向的导数。如果将</w:t>
      </w:r>
      <w:r w:rsidRPr="00E0087F">
        <w:rPr>
          <w:rFonts w:hint="eastAsia"/>
          <w:i/>
          <w:iCs/>
        </w:rPr>
        <w:t>M</w:t>
      </w:r>
      <w:r w:rsidRPr="00E0087F">
        <w:rPr>
          <w:rFonts w:hint="eastAsia"/>
        </w:rPr>
        <w:t>的特征值记为</w:t>
      </w:r>
      <w:r w:rsidRPr="00E0087F">
        <w:rPr>
          <w:i/>
          <w:iCs/>
        </w:rPr>
        <w:t>α</w:t>
      </w:r>
      <w:r w:rsidRPr="00E0087F">
        <w:rPr>
          <w:rFonts w:hint="eastAsia"/>
        </w:rPr>
        <w:t>和</w:t>
      </w:r>
      <w:r w:rsidRPr="00E0087F">
        <w:rPr>
          <w:i/>
          <w:iCs/>
        </w:rPr>
        <w:t>β</w:t>
      </w:r>
      <w:r w:rsidRPr="00E0087F">
        <w:rPr>
          <w:rFonts w:hint="eastAsia"/>
        </w:rPr>
        <w:t>，</w:t>
      </w:r>
      <w:r w:rsidRPr="00E0087F">
        <w:rPr>
          <w:i/>
          <w:iCs/>
        </w:rPr>
        <w:t>α</w:t>
      </w:r>
      <w:r w:rsidRPr="00E0087F">
        <w:rPr>
          <w:rFonts w:hint="eastAsia"/>
        </w:rPr>
        <w:t>和</w:t>
      </w:r>
      <w:r w:rsidRPr="00E0087F">
        <w:rPr>
          <w:i/>
          <w:iCs/>
        </w:rPr>
        <w:t>β</w:t>
      </w:r>
      <w:r w:rsidRPr="00E0087F">
        <w:rPr>
          <w:rFonts w:hint="eastAsia"/>
        </w:rPr>
        <w:t>将与局部自相关函数的主曲率成正比，并形成对</w:t>
      </w:r>
      <w:r w:rsidRPr="00E0087F">
        <w:rPr>
          <w:rFonts w:hint="eastAsia"/>
          <w:i/>
          <w:iCs/>
        </w:rPr>
        <w:t>M</w:t>
      </w:r>
      <w:r w:rsidRPr="00E0087F">
        <w:rPr>
          <w:rFonts w:hint="eastAsia"/>
        </w:rPr>
        <w:t>的旋转不变描述。则之前三种情况可更改为：</w:t>
      </w:r>
    </w:p>
    <w:p w14:paraId="191B7186" w14:textId="77777777" w:rsidR="00E0087F" w:rsidRPr="00E0087F" w:rsidRDefault="00E0087F" w:rsidP="00E0087F">
      <w:pPr>
        <w:pStyle w:val="a5"/>
        <w:ind w:firstLine="480"/>
      </w:pPr>
      <w:r w:rsidRPr="00E0087F">
        <w:rPr>
          <w:rFonts w:hint="eastAsia"/>
        </w:rPr>
        <w:t>（</w:t>
      </w:r>
      <w:r w:rsidRPr="00E0087F">
        <w:rPr>
          <w:rFonts w:hint="eastAsia"/>
        </w:rPr>
        <w:t>1</w:t>
      </w:r>
      <w:r w:rsidRPr="00E0087F">
        <w:rPr>
          <w:rFonts w:hint="eastAsia"/>
        </w:rPr>
        <w:t>）特征值</w:t>
      </w:r>
      <w:r w:rsidRPr="00E0087F">
        <w:rPr>
          <w:i/>
          <w:iCs/>
        </w:rPr>
        <w:t>α</w:t>
      </w:r>
      <w:r w:rsidRPr="00E0087F">
        <w:rPr>
          <w:rFonts w:hint="eastAsia"/>
        </w:rPr>
        <w:t>和</w:t>
      </w:r>
      <w:r w:rsidRPr="00E0087F">
        <w:rPr>
          <w:i/>
          <w:iCs/>
        </w:rPr>
        <w:t>β</w:t>
      </w:r>
      <w:r w:rsidRPr="00E0087F">
        <w:rPr>
          <w:rFonts w:hint="eastAsia"/>
        </w:rPr>
        <w:t>都很小，窗口在平坦区域移动。</w:t>
      </w:r>
    </w:p>
    <w:p w14:paraId="4CDEDD66" w14:textId="77777777" w:rsidR="00E0087F" w:rsidRPr="00E0087F" w:rsidRDefault="00E0087F" w:rsidP="00E0087F">
      <w:pPr>
        <w:pStyle w:val="a5"/>
        <w:ind w:firstLine="480"/>
      </w:pPr>
      <w:r w:rsidRPr="00E0087F">
        <w:rPr>
          <w:rFonts w:hint="eastAsia"/>
        </w:rPr>
        <w:t>（</w:t>
      </w:r>
      <w:r w:rsidRPr="00E0087F">
        <w:rPr>
          <w:rFonts w:hint="eastAsia"/>
        </w:rPr>
        <w:t>2</w:t>
      </w:r>
      <w:r w:rsidRPr="00E0087F">
        <w:rPr>
          <w:rFonts w:hint="eastAsia"/>
        </w:rPr>
        <w:t>）特征值</w:t>
      </w:r>
      <w:r w:rsidRPr="00E0087F">
        <w:rPr>
          <w:i/>
          <w:iCs/>
        </w:rPr>
        <w:t>α</w:t>
      </w:r>
      <w:r w:rsidRPr="00E0087F">
        <w:rPr>
          <w:rFonts w:hint="eastAsia"/>
        </w:rPr>
        <w:t>和</w:t>
      </w:r>
      <w:r w:rsidRPr="00E0087F">
        <w:rPr>
          <w:i/>
          <w:iCs/>
        </w:rPr>
        <w:t>β</w:t>
      </w:r>
      <w:r w:rsidRPr="00E0087F">
        <w:rPr>
          <w:rFonts w:hint="eastAsia"/>
        </w:rPr>
        <w:t>，一个特征值较大，另一个特征值相对较小（理想情况下等于</w:t>
      </w:r>
      <w:r w:rsidRPr="00E0087F">
        <w:rPr>
          <w:rFonts w:hint="eastAsia"/>
        </w:rPr>
        <w:t>0</w:t>
      </w:r>
      <w:r w:rsidRPr="00E0087F">
        <w:rPr>
          <w:rFonts w:hint="eastAsia"/>
        </w:rPr>
        <w:t>），此时窗口中存在边缘；</w:t>
      </w:r>
    </w:p>
    <w:p w14:paraId="1CE062FB" w14:textId="77777777" w:rsidR="00E0087F" w:rsidRPr="00E0087F" w:rsidRDefault="00E0087F" w:rsidP="00E0087F">
      <w:pPr>
        <w:pStyle w:val="a5"/>
        <w:ind w:firstLine="480"/>
      </w:pPr>
      <w:r w:rsidRPr="00E0087F">
        <w:rPr>
          <w:rFonts w:hint="eastAsia"/>
        </w:rPr>
        <w:t>（</w:t>
      </w:r>
      <w:r w:rsidRPr="00E0087F">
        <w:rPr>
          <w:rFonts w:hint="eastAsia"/>
        </w:rPr>
        <w:t>3</w:t>
      </w:r>
      <w:r w:rsidRPr="00E0087F">
        <w:rPr>
          <w:rFonts w:hint="eastAsia"/>
        </w:rPr>
        <w:t>）特征值</w:t>
      </w:r>
      <w:r w:rsidRPr="00E0087F">
        <w:rPr>
          <w:i/>
          <w:iCs/>
        </w:rPr>
        <w:t>α</w:t>
      </w:r>
      <w:r w:rsidRPr="00E0087F">
        <w:rPr>
          <w:rFonts w:hint="eastAsia"/>
        </w:rPr>
        <w:t>和</w:t>
      </w:r>
      <w:r w:rsidRPr="00E0087F">
        <w:rPr>
          <w:i/>
          <w:iCs/>
        </w:rPr>
        <w:t>β</w:t>
      </w:r>
      <w:r w:rsidRPr="00E0087F">
        <w:rPr>
          <w:rFonts w:hint="eastAsia"/>
        </w:rPr>
        <w:t>都很大，此时窗口中含有角点。</w:t>
      </w:r>
    </w:p>
    <w:p w14:paraId="6741F140" w14:textId="77777777" w:rsidR="00E0087F" w:rsidRPr="00E0087F" w:rsidRDefault="00E0087F" w:rsidP="00E0087F">
      <w:pPr>
        <w:pStyle w:val="a5"/>
        <w:ind w:firstLine="480"/>
      </w:pPr>
      <w:r w:rsidRPr="00E0087F">
        <w:rPr>
          <w:rFonts w:hint="eastAsia"/>
        </w:rPr>
        <w:t>用特征值分类角点或边缘区域很方便，但用其来测量角点和边缘质量或响应并不是很方便。因此，</w:t>
      </w:r>
      <w:r w:rsidRPr="00E0087F">
        <w:rPr>
          <w:rFonts w:hint="eastAsia"/>
        </w:rPr>
        <w:t>Chris</w:t>
      </w:r>
      <w:r w:rsidRPr="00E0087F">
        <w:t xml:space="preserve"> </w:t>
      </w:r>
      <w:r w:rsidRPr="00E0087F">
        <w:rPr>
          <w:rFonts w:hint="eastAsia"/>
        </w:rPr>
        <w:t>Harris</w:t>
      </w:r>
      <w:r w:rsidRPr="00E0087F">
        <w:rPr>
          <w:rFonts w:hint="eastAsia"/>
        </w:rPr>
        <w:t>等人提出了一个角点响应函数</w:t>
      </w:r>
      <w:r w:rsidRPr="00E0087F">
        <w:rPr>
          <w:rFonts w:hint="eastAsia"/>
          <w:i/>
          <w:iCs/>
        </w:rPr>
        <w:t>R</w:t>
      </w:r>
      <w:r w:rsidRPr="00E0087F">
        <w:rPr>
          <w:rFonts w:hint="eastAsia"/>
        </w:rPr>
        <w:t>，其计算公式如公式所示：</w:t>
      </w:r>
    </w:p>
    <w:p w14:paraId="67D11BAF" w14:textId="2A61FD5D" w:rsidR="00E0087F" w:rsidRPr="00E0087F" w:rsidRDefault="00E0087F" w:rsidP="00E0087F">
      <w:pPr>
        <w:pStyle w:val="a9"/>
      </w:pPr>
      <w:r w:rsidRPr="00E0087F">
        <w:tab/>
      </w:r>
      <w:r w:rsidRPr="00E0087F">
        <w:object w:dxaOrig="2912" w:dyaOrig="383" w14:anchorId="63058CD0">
          <v:shape id="_x0000_i1031" type="#_x0000_t75" style="width:145.4pt;height:19.4pt" o:ole="">
            <v:imagedata r:id="rId21" o:title=""/>
          </v:shape>
          <o:OLEObject Type="Embed" ProgID="Equation.AxMath" ShapeID="_x0000_i1031" DrawAspect="Content" ObjectID="_1768247024" r:id="rId22"/>
        </w:object>
      </w:r>
      <w:r w:rsidRPr="00E0087F">
        <w:tab/>
        <w:t>(</w:t>
      </w:r>
      <w:r w:rsidR="00BE5D9A">
        <w:t>6</w:t>
      </w:r>
      <w:r w:rsidRPr="00E0087F">
        <w:t>)</w:t>
      </w:r>
    </w:p>
    <w:p w14:paraId="5C1FF6F1" w14:textId="77777777" w:rsidR="00E0087F" w:rsidRPr="00E0087F" w:rsidRDefault="00E0087F" w:rsidP="00E0087F">
      <w:pPr>
        <w:pStyle w:val="a5"/>
        <w:ind w:firstLine="480"/>
      </w:pPr>
      <w:r w:rsidRPr="00E0087F">
        <w:rPr>
          <w:rFonts w:hint="eastAsia"/>
        </w:rPr>
        <w:t>其中，</w:t>
      </w:r>
      <w:r w:rsidRPr="00E0087F">
        <w:rPr>
          <w:rFonts w:hint="eastAsia"/>
          <w:i/>
          <w:iCs/>
        </w:rPr>
        <w:t>Det</w:t>
      </w:r>
      <w:r w:rsidRPr="00E0087F">
        <w:rPr>
          <w:i/>
          <w:iCs/>
        </w:rPr>
        <w:t>(M)</w:t>
      </w:r>
      <w:r w:rsidRPr="00E0087F">
        <w:t>=</w:t>
      </w:r>
      <w:r w:rsidRPr="00E0087F">
        <w:rPr>
          <w:i/>
          <w:iCs/>
        </w:rPr>
        <w:t>αβ</w:t>
      </w:r>
      <w:r w:rsidRPr="00E0087F">
        <w:rPr>
          <w:rFonts w:hint="eastAsia"/>
          <w:i/>
          <w:iCs/>
        </w:rPr>
        <w:t>，</w:t>
      </w:r>
      <w:r w:rsidRPr="00E0087F">
        <w:rPr>
          <w:i/>
          <w:iCs/>
        </w:rPr>
        <w:t>Trace(M)=α+β</w:t>
      </w:r>
      <w:r w:rsidRPr="00E0087F">
        <w:rPr>
          <w:rFonts w:hint="eastAsia"/>
        </w:rPr>
        <w:t>，</w:t>
      </w:r>
      <w:r w:rsidRPr="00E0087F">
        <w:rPr>
          <w:i/>
          <w:iCs/>
        </w:rPr>
        <w:t>k</w:t>
      </w:r>
      <w:r w:rsidRPr="00E0087F">
        <w:rPr>
          <w:rFonts w:hint="eastAsia"/>
        </w:rPr>
        <w:t>是选取的控制参数。在角点区域</w:t>
      </w:r>
      <w:r w:rsidRPr="00E0087F">
        <w:rPr>
          <w:i/>
          <w:iCs/>
        </w:rPr>
        <w:t>R</w:t>
      </w:r>
      <w:r w:rsidRPr="00E0087F">
        <w:rPr>
          <w:rFonts w:hint="eastAsia"/>
        </w:rPr>
        <w:t>为正值，在边缘区域</w:t>
      </w:r>
      <w:r w:rsidRPr="00E0087F">
        <w:rPr>
          <w:i/>
          <w:iCs/>
        </w:rPr>
        <w:t>R</w:t>
      </w:r>
      <w:r w:rsidRPr="00E0087F">
        <w:rPr>
          <w:rFonts w:hint="eastAsia"/>
        </w:rPr>
        <w:t>为负值，在平坦区域</w:t>
      </w:r>
      <w:r w:rsidRPr="00E0087F">
        <w:rPr>
          <w:i/>
          <w:iCs/>
        </w:rPr>
        <w:t>R</w:t>
      </w:r>
      <w:r w:rsidRPr="00E0087F">
        <w:rPr>
          <w:rFonts w:hint="eastAsia"/>
        </w:rPr>
        <w:t>很小。</w:t>
      </w:r>
    </w:p>
    <w:p w14:paraId="51516ABE" w14:textId="77777777" w:rsidR="00E0087F" w:rsidRPr="00E0087F" w:rsidRDefault="00E0087F" w:rsidP="00E0087F">
      <w:pPr>
        <w:pStyle w:val="a5"/>
        <w:ind w:firstLine="480"/>
      </w:pPr>
      <w:r w:rsidRPr="00E0087F">
        <w:rPr>
          <w:rFonts w:hint="eastAsia"/>
        </w:rPr>
        <w:t>将该方法扩展到</w:t>
      </w:r>
      <w:r w:rsidRPr="00E0087F">
        <w:rPr>
          <w:rFonts w:hint="eastAsia"/>
        </w:rPr>
        <w:t>3D</w:t>
      </w:r>
      <w:r w:rsidRPr="00E0087F">
        <w:rPr>
          <w:rFonts w:hint="eastAsia"/>
        </w:rPr>
        <w:t>领域，方向强度变化通过计算中心点的法线与其相邻点之间的两个垂直方向的一次微分来替代。</w:t>
      </w:r>
    </w:p>
    <w:p w14:paraId="3B78EA25" w14:textId="4DAE09F9" w:rsidR="00E0087F" w:rsidRPr="00E0087F" w:rsidRDefault="00E0087F" w:rsidP="00E0087F">
      <w:pPr>
        <w:pStyle w:val="a5"/>
        <w:ind w:firstLine="480"/>
      </w:pPr>
      <w:r w:rsidRPr="00E0087F">
        <w:rPr>
          <w:rFonts w:hint="eastAsia"/>
        </w:rPr>
        <w:t>如图</w:t>
      </w:r>
      <w:r w:rsidR="00BE5D9A">
        <w:t>3</w:t>
      </w:r>
      <w:r w:rsidRPr="00E0087F">
        <w:rPr>
          <w:rFonts w:hint="eastAsia"/>
        </w:rPr>
        <w:t>所示，</w:t>
      </w:r>
      <w:r w:rsidRPr="00E0087F">
        <w:rPr>
          <w:rFonts w:hint="eastAsia"/>
        </w:rPr>
        <w:t>Harris3D</w:t>
      </w:r>
      <w:r w:rsidRPr="00E0087F">
        <w:rPr>
          <w:rFonts w:hint="eastAsia"/>
        </w:rPr>
        <w:t>以当前所取的点</w:t>
      </w:r>
      <w:r w:rsidRPr="00E0087F">
        <w:rPr>
          <w:rFonts w:hint="eastAsia"/>
        </w:rPr>
        <w:t>v</w:t>
      </w:r>
      <w:r w:rsidRPr="00E0087F">
        <w:rPr>
          <w:rFonts w:hint="eastAsia"/>
        </w:rPr>
        <w:t>为中心，在周边设置一个环形范围，采到该范围内的点集（如：从绿色点至黄色点处），并基于这些点的分布拟合得到一个二维曲面。然后在这个曲面上的两个相互垂直方向上</w:t>
      </w:r>
      <w:r w:rsidRPr="00E0087F">
        <w:rPr>
          <w:rFonts w:hint="eastAsia"/>
        </w:rPr>
        <w:t>(</w:t>
      </w:r>
      <w:r w:rsidRPr="00E0087F">
        <w:rPr>
          <w:rFonts w:hint="eastAsia"/>
        </w:rPr>
        <w:t>设置为</w:t>
      </w:r>
      <w:r w:rsidRPr="00E0087F">
        <w:rPr>
          <w:rFonts w:hint="eastAsia"/>
          <w:i/>
          <w:iCs/>
        </w:rPr>
        <w:t>x</w:t>
      </w:r>
      <w:r w:rsidRPr="00E0087F">
        <w:rPr>
          <w:rFonts w:hint="eastAsia"/>
        </w:rPr>
        <w:t>和</w:t>
      </w:r>
      <w:r w:rsidRPr="00E0087F">
        <w:rPr>
          <w:rFonts w:hint="eastAsia"/>
          <w:i/>
          <w:iCs/>
        </w:rPr>
        <w:t>y</w:t>
      </w:r>
      <w:r w:rsidRPr="00E0087F">
        <w:rPr>
          <w:rFonts w:hint="eastAsia"/>
        </w:rPr>
        <w:t>方向</w:t>
      </w:r>
      <w:r w:rsidRPr="00E0087F">
        <w:rPr>
          <w:rFonts w:hint="eastAsia"/>
        </w:rPr>
        <w:t>)</w:t>
      </w:r>
      <w:r w:rsidRPr="00E0087F">
        <w:rPr>
          <w:rFonts w:hint="eastAsia"/>
        </w:rPr>
        <w:t>进行一次微分的梯度计算，分别计为</w:t>
      </w:r>
      <w:r w:rsidRPr="00E0087F">
        <w:rPr>
          <w:rFonts w:hint="eastAsia"/>
          <w:i/>
          <w:iCs/>
        </w:rPr>
        <w:t>f</w:t>
      </w:r>
      <w:r w:rsidRPr="00E0087F">
        <w:rPr>
          <w:rFonts w:hint="eastAsia"/>
          <w:i/>
          <w:iCs/>
          <w:vertAlign w:val="subscript"/>
        </w:rPr>
        <w:t>x</w:t>
      </w:r>
      <w:r w:rsidRPr="00E0087F">
        <w:rPr>
          <w:rFonts w:hint="eastAsia"/>
        </w:rPr>
        <w:t>，</w:t>
      </w:r>
      <w:r w:rsidRPr="00E0087F">
        <w:rPr>
          <w:rFonts w:hint="eastAsia"/>
          <w:i/>
          <w:iCs/>
        </w:rPr>
        <w:t>f</w:t>
      </w:r>
      <w:r w:rsidRPr="00E0087F">
        <w:rPr>
          <w:rFonts w:hint="eastAsia"/>
          <w:i/>
          <w:iCs/>
          <w:vertAlign w:val="subscript"/>
        </w:rPr>
        <w:t>y</w:t>
      </w:r>
      <w:r w:rsidRPr="00E0087F">
        <w:rPr>
          <w:rFonts w:hint="eastAsia"/>
        </w:rPr>
        <w:t>。</w:t>
      </w:r>
    </w:p>
    <w:p w14:paraId="28BB4F3B" w14:textId="77777777" w:rsidR="00E0087F" w:rsidRPr="00E0087F" w:rsidRDefault="00E0087F" w:rsidP="00E0087F">
      <w:pPr>
        <w:pStyle w:val="a7"/>
      </w:pPr>
      <w:r w:rsidRPr="00E0087F">
        <w:rPr>
          <w:noProof/>
        </w:rPr>
        <w:lastRenderedPageBreak/>
        <w:drawing>
          <wp:inline distT="0" distB="0" distL="0" distR="0" wp14:anchorId="6196B560" wp14:editId="6DB9140A">
            <wp:extent cx="3600000" cy="3657600"/>
            <wp:effectExtent l="0" t="0" r="635" b="0"/>
            <wp:docPr id="1315839906" name="图片 1"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839906" name="图片 1" descr="图表, 雷达图&#10;&#10;描述已自动生成"/>
                    <pic:cNvPicPr/>
                  </pic:nvPicPr>
                  <pic:blipFill>
                    <a:blip r:embed="rId23"/>
                    <a:stretch>
                      <a:fillRect/>
                    </a:stretch>
                  </pic:blipFill>
                  <pic:spPr>
                    <a:xfrm>
                      <a:off x="0" y="0"/>
                      <a:ext cx="3600000" cy="3657600"/>
                    </a:xfrm>
                    <a:prstGeom prst="rect">
                      <a:avLst/>
                    </a:prstGeom>
                  </pic:spPr>
                </pic:pic>
              </a:graphicData>
            </a:graphic>
          </wp:inline>
        </w:drawing>
      </w:r>
    </w:p>
    <w:p w14:paraId="34DB5058" w14:textId="1987620C" w:rsidR="00E0087F" w:rsidRPr="00E0087F" w:rsidRDefault="00E0087F" w:rsidP="00E0087F">
      <w:pPr>
        <w:pStyle w:val="a7"/>
      </w:pPr>
      <w:r w:rsidRPr="00E0087F">
        <w:rPr>
          <w:rFonts w:hint="eastAsia"/>
        </w:rPr>
        <w:t>图</w:t>
      </w:r>
      <w:r w:rsidR="00BE5D9A">
        <w:t>3-1</w:t>
      </w:r>
      <w:r w:rsidRPr="00E0087F">
        <w:t xml:space="preserve"> </w:t>
      </w:r>
      <w:r w:rsidRPr="00E0087F">
        <w:rPr>
          <w:rFonts w:hint="eastAsia"/>
        </w:rPr>
        <w:t>Harris3D</w:t>
      </w:r>
      <w:r w:rsidRPr="00E0087F">
        <w:rPr>
          <w:rFonts w:hint="eastAsia"/>
        </w:rPr>
        <w:t>计算面</w:t>
      </w:r>
    </w:p>
    <w:p w14:paraId="5CA60580" w14:textId="77777777" w:rsidR="00E0087F" w:rsidRPr="00E0087F" w:rsidRDefault="00E0087F" w:rsidP="00E0087F">
      <w:pPr>
        <w:pStyle w:val="a5"/>
        <w:ind w:firstLine="480"/>
      </w:pPr>
      <w:r w:rsidRPr="00E0087F">
        <w:rPr>
          <w:rFonts w:hint="eastAsia"/>
        </w:rPr>
        <w:t>由微分构建</w:t>
      </w:r>
      <w:r w:rsidRPr="00E0087F">
        <w:rPr>
          <w:rFonts w:hint="eastAsia"/>
          <w:i/>
          <w:iCs/>
        </w:rPr>
        <w:t>M</w:t>
      </w:r>
      <w:r w:rsidRPr="00E0087F">
        <w:rPr>
          <w:rFonts w:hint="eastAsia"/>
        </w:rPr>
        <w:t>矩阵：</w:t>
      </w:r>
    </w:p>
    <w:p w14:paraId="682DEEEB" w14:textId="53E5D487" w:rsidR="00E0087F" w:rsidRPr="00E0087F" w:rsidRDefault="00E0087F" w:rsidP="00E0087F">
      <w:pPr>
        <w:pStyle w:val="a9"/>
      </w:pPr>
      <w:r w:rsidRPr="00E0087F">
        <w:tab/>
      </w:r>
      <w:r w:rsidRPr="00E0087F">
        <w:object w:dxaOrig="1394" w:dyaOrig="705" w14:anchorId="66F7ECB7">
          <v:shape id="_x0000_i1032" type="#_x0000_t75" style="width:69.25pt;height:35.55pt" o:ole="">
            <v:imagedata r:id="rId24" o:title=""/>
          </v:shape>
          <o:OLEObject Type="Embed" ProgID="Equation.AxMath" ShapeID="_x0000_i1032" DrawAspect="Content" ObjectID="_1768247025" r:id="rId25"/>
        </w:object>
      </w:r>
      <w:r w:rsidRPr="00E0087F">
        <w:tab/>
        <w:t>(</w:t>
      </w:r>
      <w:r w:rsidR="00BE5D9A">
        <w:t>7</w:t>
      </w:r>
      <w:r w:rsidRPr="00E0087F">
        <w:t>)</w:t>
      </w:r>
    </w:p>
    <w:p w14:paraId="45338B08" w14:textId="77777777" w:rsidR="00E0087F" w:rsidRPr="00E0087F" w:rsidRDefault="00E0087F" w:rsidP="00E0087F">
      <w:pPr>
        <w:pStyle w:val="a5"/>
        <w:ind w:firstLine="480"/>
      </w:pPr>
      <w:r w:rsidRPr="00E0087F">
        <w:rPr>
          <w:rFonts w:hint="eastAsia"/>
        </w:rPr>
        <w:t>其中，</w:t>
      </w:r>
    </w:p>
    <w:p w14:paraId="65698DB1" w14:textId="1730F2A4" w:rsidR="00E0087F" w:rsidRPr="00E0087F" w:rsidRDefault="00E0087F" w:rsidP="00E0087F">
      <w:pPr>
        <w:pStyle w:val="a9"/>
      </w:pPr>
      <w:r w:rsidRPr="00E0087F">
        <w:tab/>
      </w:r>
      <w:r w:rsidRPr="00E0087F">
        <w:object w:dxaOrig="2923" w:dyaOrig="742" w14:anchorId="50410A90">
          <v:shape id="_x0000_i1033" type="#_x0000_t75" style="width:146.3pt;height:37.85pt" o:ole="">
            <v:imagedata r:id="rId26" o:title=""/>
          </v:shape>
          <o:OLEObject Type="Embed" ProgID="Equation.AxMath" ShapeID="_x0000_i1033" DrawAspect="Content" ObjectID="_1768247026" r:id="rId27"/>
        </w:object>
      </w:r>
      <w:r w:rsidRPr="00E0087F">
        <w:tab/>
        <w:t>(</w:t>
      </w:r>
      <w:r w:rsidR="00BE5D9A">
        <w:t>8</w:t>
      </w:r>
      <w:r w:rsidRPr="00E0087F">
        <w:t>)</w:t>
      </w:r>
    </w:p>
    <w:p w14:paraId="1D6DACB3" w14:textId="3511D104" w:rsidR="00E0087F" w:rsidRPr="00E0087F" w:rsidRDefault="00E0087F" w:rsidP="00E0087F">
      <w:pPr>
        <w:pStyle w:val="a9"/>
      </w:pPr>
      <w:r w:rsidRPr="00E0087F">
        <w:tab/>
      </w:r>
      <w:r w:rsidRPr="00E0087F">
        <w:object w:dxaOrig="2928" w:dyaOrig="742" w14:anchorId="6A3F073C">
          <v:shape id="_x0000_i1034" type="#_x0000_t75" style="width:146.75pt;height:37.85pt" o:ole="">
            <v:imagedata r:id="rId28" o:title=""/>
          </v:shape>
          <o:OLEObject Type="Embed" ProgID="Equation.AxMath" ShapeID="_x0000_i1034" DrawAspect="Content" ObjectID="_1768247027" r:id="rId29"/>
        </w:object>
      </w:r>
      <w:r w:rsidRPr="00E0087F">
        <w:tab/>
        <w:t>(</w:t>
      </w:r>
      <w:r w:rsidR="00BE5D9A">
        <w:t>9</w:t>
      </w:r>
      <w:r w:rsidRPr="00E0087F">
        <w:t>)</w:t>
      </w:r>
    </w:p>
    <w:p w14:paraId="13870A00" w14:textId="5E5F7C47" w:rsidR="00E0087F" w:rsidRPr="00E0087F" w:rsidRDefault="00E0087F" w:rsidP="00E0087F">
      <w:pPr>
        <w:pStyle w:val="a9"/>
      </w:pPr>
      <w:r w:rsidRPr="00E0087F">
        <w:tab/>
      </w:r>
      <w:r w:rsidRPr="00E0087F">
        <w:object w:dxaOrig="3076" w:dyaOrig="742" w14:anchorId="0F05693C">
          <v:shape id="_x0000_i1035" type="#_x0000_t75" style="width:153.25pt;height:37.85pt" o:ole="">
            <v:imagedata r:id="rId30" o:title=""/>
          </v:shape>
          <o:OLEObject Type="Embed" ProgID="Equation.AxMath" ShapeID="_x0000_i1035" DrawAspect="Content" ObjectID="_1768247028" r:id="rId31"/>
        </w:object>
      </w:r>
      <w:r w:rsidRPr="00E0087F">
        <w:tab/>
        <w:t>(</w:t>
      </w:r>
      <w:r w:rsidR="00BE5D9A">
        <w:t>10</w:t>
      </w:r>
      <w:r w:rsidRPr="00E0087F">
        <w:t>)</w:t>
      </w:r>
    </w:p>
    <w:p w14:paraId="3E97539A" w14:textId="77777777" w:rsidR="00E0087F" w:rsidRPr="00E0087F" w:rsidRDefault="00E0087F" w:rsidP="00E0087F">
      <w:pPr>
        <w:pStyle w:val="a5"/>
        <w:ind w:firstLine="480"/>
      </w:pPr>
      <w:r w:rsidRPr="00E0087F">
        <w:rPr>
          <w:rFonts w:hint="eastAsia"/>
        </w:rPr>
        <w:t>这里的</w:t>
      </w:r>
      <w:r w:rsidRPr="00E0087F">
        <w:rPr>
          <w:i/>
          <w:iCs/>
        </w:rPr>
        <w:t>σ</w:t>
      </w:r>
      <w:r w:rsidRPr="00E0087F">
        <w:rPr>
          <w:rFonts w:hint="eastAsia"/>
        </w:rPr>
        <w:t>表示高斯函数的方差范围。在得到</w:t>
      </w:r>
      <w:r w:rsidRPr="00E0087F">
        <w:rPr>
          <w:rFonts w:hint="eastAsia"/>
          <w:i/>
          <w:iCs/>
        </w:rPr>
        <w:t>M</w:t>
      </w:r>
      <w:r w:rsidRPr="00E0087F">
        <w:rPr>
          <w:rFonts w:hint="eastAsia"/>
        </w:rPr>
        <w:t>矩阵之后，即可以根据公式计算角点响应函数值。</w:t>
      </w:r>
    </w:p>
    <w:p w14:paraId="4E6F1E3A" w14:textId="47CE9C75" w:rsidR="00E0087F" w:rsidRPr="00E0087F" w:rsidRDefault="00161236" w:rsidP="00E0087F">
      <w:pPr>
        <w:pStyle w:val="3"/>
      </w:pPr>
      <w:bookmarkStart w:id="5" w:name="_Toc142463069"/>
      <w:r>
        <w:t xml:space="preserve">3.2 </w:t>
      </w:r>
      <w:r w:rsidR="00E0087F" w:rsidRPr="00E0087F">
        <w:rPr>
          <w:rFonts w:hint="eastAsia"/>
        </w:rPr>
        <w:t>I</w:t>
      </w:r>
      <w:r w:rsidR="00E0087F" w:rsidRPr="00E0087F">
        <w:t>SS3D</w:t>
      </w:r>
      <w:bookmarkEnd w:id="5"/>
    </w:p>
    <w:p w14:paraId="17E76466" w14:textId="77777777" w:rsidR="00E0087F" w:rsidRPr="00E0087F" w:rsidRDefault="00E0087F" w:rsidP="00E0087F">
      <w:pPr>
        <w:pStyle w:val="a5"/>
        <w:ind w:firstLine="480"/>
      </w:pPr>
      <w:r w:rsidRPr="00E0087F">
        <w:rPr>
          <w:rFonts w:hint="eastAsia"/>
        </w:rPr>
        <w:t>ISS</w:t>
      </w:r>
      <w:r w:rsidRPr="00E0087F">
        <w:rPr>
          <w:rFonts w:hint="eastAsia"/>
        </w:rPr>
        <w:t>（</w:t>
      </w:r>
      <w:r w:rsidRPr="00E0087F">
        <w:rPr>
          <w:rFonts w:hint="eastAsia"/>
        </w:rPr>
        <w:t>Intrinsic</w:t>
      </w:r>
      <w:r w:rsidRPr="00E0087F">
        <w:t xml:space="preserve"> </w:t>
      </w:r>
      <w:r w:rsidRPr="00E0087F">
        <w:rPr>
          <w:rFonts w:hint="eastAsia"/>
        </w:rPr>
        <w:t>shape</w:t>
      </w:r>
      <w:r w:rsidRPr="00E0087F">
        <w:t xml:space="preserve"> </w:t>
      </w:r>
      <w:r w:rsidRPr="00E0087F">
        <w:rPr>
          <w:rFonts w:hint="eastAsia"/>
        </w:rPr>
        <w:t>signatures</w:t>
      </w:r>
      <w:r w:rsidRPr="00E0087F">
        <w:rPr>
          <w:rFonts w:hint="eastAsia"/>
        </w:rPr>
        <w:t>，固有形状特征）关键点提取方法是由</w:t>
      </w:r>
      <w:r w:rsidRPr="00E0087F">
        <w:rPr>
          <w:rFonts w:hint="eastAsia"/>
        </w:rPr>
        <w:t>Yu</w:t>
      </w:r>
      <w:r w:rsidRPr="00E0087F">
        <w:t xml:space="preserve"> </w:t>
      </w:r>
      <w:r w:rsidRPr="00E0087F">
        <w:rPr>
          <w:rFonts w:hint="eastAsia"/>
        </w:rPr>
        <w:t>Zhong</w:t>
      </w:r>
      <w:r w:rsidRPr="00E0087F">
        <w:rPr>
          <w:rFonts w:hint="eastAsia"/>
        </w:rPr>
        <w:t>在</w:t>
      </w:r>
      <w:r w:rsidRPr="00E0087F">
        <w:rPr>
          <w:rFonts w:hint="eastAsia"/>
        </w:rPr>
        <w:t>2009</w:t>
      </w:r>
      <w:r w:rsidRPr="00E0087F">
        <w:rPr>
          <w:rFonts w:hint="eastAsia"/>
        </w:rPr>
        <w:t>年时提出的，它是一种表示</w:t>
      </w:r>
      <w:r w:rsidRPr="00E0087F">
        <w:rPr>
          <w:rFonts w:hint="eastAsia"/>
        </w:rPr>
        <w:t>3D</w:t>
      </w:r>
      <w:r w:rsidRPr="00E0087F">
        <w:rPr>
          <w:rFonts w:hint="eastAsia"/>
        </w:rPr>
        <w:t>模型几何形状的方法。</w:t>
      </w:r>
      <w:r w:rsidRPr="00E0087F">
        <w:rPr>
          <w:rFonts w:hint="eastAsia"/>
        </w:rPr>
        <w:t>ISS</w:t>
      </w:r>
      <w:r w:rsidRPr="00E0087F">
        <w:rPr>
          <w:rFonts w:hint="eastAsia"/>
        </w:rPr>
        <w:t>由一个固有的</w:t>
      </w:r>
      <w:r w:rsidRPr="00E0087F">
        <w:rPr>
          <w:rFonts w:hint="eastAsia"/>
        </w:rPr>
        <w:lastRenderedPageBreak/>
        <w:t>参考框架和一个对</w:t>
      </w:r>
      <w:r w:rsidRPr="00E0087F">
        <w:rPr>
          <w:rFonts w:hint="eastAsia"/>
        </w:rPr>
        <w:t>3D</w:t>
      </w:r>
      <w:r w:rsidRPr="00E0087F">
        <w:rPr>
          <w:rFonts w:hint="eastAsia"/>
        </w:rPr>
        <w:t>形状特征进行编码的高度区分的特征向量组成，该参考框架能够实现视图不变特征提取和快速姿态配准。</w:t>
      </w:r>
    </w:p>
    <w:p w14:paraId="230361EA" w14:textId="77777777" w:rsidR="00E0087F" w:rsidRPr="00E0087F" w:rsidRDefault="00E0087F" w:rsidP="00E0087F">
      <w:pPr>
        <w:pStyle w:val="a5"/>
        <w:ind w:firstLine="480"/>
      </w:pPr>
      <w:r w:rsidRPr="00E0087F">
        <w:rPr>
          <w:rFonts w:hint="eastAsia"/>
        </w:rPr>
        <w:t>对于三维点云中的任意一点</w:t>
      </w:r>
      <w:r w:rsidRPr="00E0087F">
        <w:rPr>
          <w:rFonts w:hint="eastAsia"/>
          <w:i/>
          <w:iCs/>
        </w:rPr>
        <w:t>P</w:t>
      </w:r>
      <w:r w:rsidRPr="00E0087F">
        <w:rPr>
          <w:rFonts w:hint="eastAsia"/>
          <w:i/>
          <w:iCs/>
        </w:rPr>
        <w:t>，</w:t>
      </w:r>
      <w:r w:rsidRPr="00E0087F">
        <w:rPr>
          <w:rFonts w:hint="eastAsia"/>
        </w:rPr>
        <w:t>在其支撑半径</w:t>
      </w:r>
      <w:r w:rsidRPr="00E0087F">
        <w:rPr>
          <w:rFonts w:hint="eastAsia"/>
          <w:i/>
          <w:iCs/>
        </w:rPr>
        <w:t>r</w:t>
      </w:r>
      <w:r w:rsidRPr="00E0087F">
        <w:rPr>
          <w:rFonts w:hint="eastAsia"/>
        </w:rPr>
        <w:t>内，计算该点的协方差矩阵，然后通过矩阵的特征值分解求取特征值</w:t>
      </w:r>
      <w:r w:rsidRPr="00E0087F">
        <w:rPr>
          <w:i/>
          <w:iCs/>
        </w:rPr>
        <w:t>λ</w:t>
      </w:r>
      <w:r w:rsidRPr="00E0087F">
        <w:rPr>
          <w:vertAlign w:val="subscript"/>
        </w:rPr>
        <w:t>1</w:t>
      </w:r>
      <w:r w:rsidRPr="00E0087F">
        <w:rPr>
          <w:rFonts w:hint="eastAsia"/>
        </w:rPr>
        <w:t>，</w:t>
      </w:r>
      <w:r w:rsidRPr="00E0087F">
        <w:rPr>
          <w:i/>
          <w:iCs/>
        </w:rPr>
        <w:t>λ</w:t>
      </w:r>
      <w:r w:rsidRPr="00E0087F">
        <w:rPr>
          <w:vertAlign w:val="subscript"/>
        </w:rPr>
        <w:t>2</w:t>
      </w:r>
      <w:r w:rsidRPr="00E0087F">
        <w:rPr>
          <w:rFonts w:hint="eastAsia"/>
        </w:rPr>
        <w:t>，</w:t>
      </w:r>
      <w:r w:rsidRPr="00E0087F">
        <w:rPr>
          <w:i/>
          <w:iCs/>
        </w:rPr>
        <w:t>λ</w:t>
      </w:r>
      <w:r w:rsidRPr="00E0087F">
        <w:rPr>
          <w:vertAlign w:val="subscript"/>
        </w:rPr>
        <w:t>3</w:t>
      </w:r>
      <w:r w:rsidRPr="00E0087F">
        <w:rPr>
          <w:rFonts w:hint="eastAsia"/>
        </w:rPr>
        <w:t>，且满足</w:t>
      </w:r>
      <w:r w:rsidRPr="00E0087F">
        <w:rPr>
          <w:i/>
          <w:iCs/>
        </w:rPr>
        <w:t>λ</w:t>
      </w:r>
      <w:r w:rsidRPr="00E0087F">
        <w:rPr>
          <w:vertAlign w:val="subscript"/>
        </w:rPr>
        <w:t>1</w:t>
      </w:r>
      <w:r w:rsidRPr="00E0087F">
        <w:rPr>
          <w:rFonts w:hint="eastAsia"/>
        </w:rPr>
        <w:t>&gt;</w:t>
      </w:r>
      <w:r w:rsidRPr="00E0087F">
        <w:rPr>
          <w:i/>
          <w:iCs/>
        </w:rPr>
        <w:t>λ</w:t>
      </w:r>
      <w:r w:rsidRPr="00E0087F">
        <w:rPr>
          <w:vertAlign w:val="subscript"/>
        </w:rPr>
        <w:t>2</w:t>
      </w:r>
      <w:r w:rsidRPr="00E0087F">
        <w:t>&gt;</w:t>
      </w:r>
      <w:r w:rsidRPr="00E0087F">
        <w:rPr>
          <w:i/>
          <w:iCs/>
        </w:rPr>
        <w:t>λ</w:t>
      </w:r>
      <w:r w:rsidRPr="00E0087F">
        <w:rPr>
          <w:vertAlign w:val="subscript"/>
        </w:rPr>
        <w:t>3</w:t>
      </w:r>
      <w:r w:rsidRPr="00E0087F">
        <w:rPr>
          <w:rFonts w:hint="eastAsia"/>
        </w:rPr>
        <w:t>。</w:t>
      </w:r>
    </w:p>
    <w:p w14:paraId="53D02513" w14:textId="0762E59B" w:rsidR="00E0087F" w:rsidRPr="00E0087F" w:rsidRDefault="00E0087F" w:rsidP="00E0087F">
      <w:pPr>
        <w:pStyle w:val="a9"/>
      </w:pPr>
      <w:r w:rsidRPr="00E0087F">
        <w:tab/>
      </w:r>
      <w:r w:rsidRPr="00E0087F">
        <w:object w:dxaOrig="5275" w:dyaOrig="645" w14:anchorId="5DA2CD81">
          <v:shape id="_x0000_i1036" type="#_x0000_t75" style="width:263.55pt;height:32.75pt" o:ole="">
            <v:imagedata r:id="rId32" o:title=""/>
          </v:shape>
          <o:OLEObject Type="Embed" ProgID="Equation.AxMath" ShapeID="_x0000_i1036" DrawAspect="Content" ObjectID="_1768247029" r:id="rId33"/>
        </w:object>
      </w:r>
      <w:r w:rsidRPr="00E0087F">
        <w:tab/>
        <w:t>(</w:t>
      </w:r>
      <w:r w:rsidR="00BE5D9A">
        <w:t>11</w:t>
      </w:r>
      <w:r w:rsidRPr="00E0087F">
        <w:t>)</w:t>
      </w:r>
    </w:p>
    <w:p w14:paraId="732B2649" w14:textId="77777777" w:rsidR="00E0087F" w:rsidRPr="00E0087F" w:rsidRDefault="00E0087F" w:rsidP="00E0087F">
      <w:pPr>
        <w:pStyle w:val="a5"/>
        <w:ind w:firstLine="480"/>
      </w:pPr>
      <w:r w:rsidRPr="00E0087F">
        <w:rPr>
          <w:rFonts w:hint="eastAsia"/>
        </w:rPr>
        <w:t>其中，</w:t>
      </w:r>
      <w:r w:rsidRPr="00E0087F">
        <w:rPr>
          <w:i/>
          <w:iCs/>
        </w:rPr>
        <w:t>P</w:t>
      </w:r>
      <w:r w:rsidRPr="00E0087F">
        <w:rPr>
          <w:rFonts w:hint="eastAsia"/>
          <w:i/>
          <w:iCs/>
          <w:vertAlign w:val="subscript"/>
        </w:rPr>
        <w:t>k</w:t>
      </w:r>
      <w:r w:rsidRPr="00E0087F">
        <w:rPr>
          <w:rFonts w:hint="eastAsia"/>
        </w:rPr>
        <w:t>为点</w:t>
      </w:r>
      <w:r w:rsidRPr="00E0087F">
        <w:rPr>
          <w:i/>
          <w:iCs/>
        </w:rPr>
        <w:t>P</w:t>
      </w:r>
      <w:r w:rsidRPr="00E0087F">
        <w:rPr>
          <w:rFonts w:hint="eastAsia"/>
        </w:rPr>
        <w:t>在半径</w:t>
      </w:r>
      <w:r w:rsidRPr="00E0087F">
        <w:rPr>
          <w:i/>
          <w:iCs/>
        </w:rPr>
        <w:t>r</w:t>
      </w:r>
      <w:r w:rsidRPr="00E0087F">
        <w:rPr>
          <w:rFonts w:hint="eastAsia"/>
        </w:rPr>
        <w:t>内的所有邻域点，由于</w:t>
      </w:r>
      <w:r w:rsidRPr="00E0087F">
        <w:rPr>
          <w:rFonts w:hint="eastAsia"/>
        </w:rPr>
        <w:t>3D</w:t>
      </w:r>
      <w:r w:rsidRPr="00E0087F">
        <w:rPr>
          <w:rFonts w:hint="eastAsia"/>
        </w:rPr>
        <w:t>点采样时并非是均匀采样，为了让稀疏采样区域的点比密集采样区域的点贡献更多，采用权</w:t>
      </w:r>
      <w:r w:rsidRPr="00E0087F">
        <w:rPr>
          <w:rFonts w:hint="eastAsia"/>
          <w:i/>
          <w:iCs/>
        </w:rPr>
        <w:t>w</w:t>
      </w:r>
      <w:r w:rsidRPr="00E0087F">
        <w:rPr>
          <w:rFonts w:hint="eastAsia"/>
          <w:i/>
          <w:iCs/>
          <w:vertAlign w:val="subscript"/>
        </w:rPr>
        <w:t>k</w:t>
      </w:r>
      <w:r w:rsidRPr="00E0087F">
        <w:rPr>
          <w:rFonts w:hint="eastAsia"/>
        </w:rPr>
        <w:t>来补偿。接着，设置阈值参数</w:t>
      </w:r>
      <w:r w:rsidRPr="00E0087F">
        <w:rPr>
          <w:i/>
          <w:iCs/>
        </w:rPr>
        <w:t>γ</w:t>
      </w:r>
      <w:r w:rsidRPr="00E0087F">
        <w:rPr>
          <w:vertAlign w:val="subscript"/>
        </w:rPr>
        <w:t>12</w:t>
      </w:r>
      <w:r w:rsidRPr="00E0087F">
        <w:rPr>
          <w:rFonts w:hint="eastAsia"/>
        </w:rPr>
        <w:t>和</w:t>
      </w:r>
      <w:r w:rsidRPr="00E0087F">
        <w:rPr>
          <w:i/>
          <w:iCs/>
        </w:rPr>
        <w:t>γ</w:t>
      </w:r>
      <w:r w:rsidRPr="00E0087F">
        <w:rPr>
          <w:vertAlign w:val="subscript"/>
        </w:rPr>
        <w:t>23</w:t>
      </w:r>
      <w:r w:rsidRPr="00E0087F">
        <w:rPr>
          <w:rFonts w:hint="eastAsia"/>
        </w:rPr>
        <w:t>，值一般要小于</w:t>
      </w:r>
      <w:r w:rsidRPr="00E0087F">
        <w:t>1</w:t>
      </w:r>
      <w:r w:rsidRPr="00E0087F">
        <w:rPr>
          <w:rFonts w:hint="eastAsia"/>
        </w:rPr>
        <w:t>。在修剪阶段，留下两个连续特征值之比低于阈值的点作为候选关键点，如式所示：</w:t>
      </w:r>
    </w:p>
    <w:p w14:paraId="5968BD4C" w14:textId="14866962" w:rsidR="00E0087F" w:rsidRPr="00E0087F" w:rsidRDefault="00E0087F" w:rsidP="00E0087F">
      <w:pPr>
        <w:pStyle w:val="a9"/>
      </w:pPr>
      <w:r w:rsidRPr="00E0087F">
        <w:tab/>
      </w:r>
      <w:r w:rsidRPr="00E0087F">
        <w:object w:dxaOrig="1787" w:dyaOrig="658" w14:anchorId="49B2BC3B">
          <v:shape id="_x0000_i1037" type="#_x0000_t75" style="width:89.55pt;height:32.75pt" o:ole="">
            <v:imagedata r:id="rId34" o:title=""/>
          </v:shape>
          <o:OLEObject Type="Embed" ProgID="Equation.AxMath" ShapeID="_x0000_i1037" DrawAspect="Content" ObjectID="_1768247030" r:id="rId35"/>
        </w:object>
      </w:r>
      <w:r w:rsidRPr="00E0087F">
        <w:tab/>
        <w:t>(</w:t>
      </w:r>
      <w:r w:rsidR="00BE5D9A">
        <w:t>12</w:t>
      </w:r>
      <w:r w:rsidRPr="00E0087F">
        <w:t>)</w:t>
      </w:r>
    </w:p>
    <w:p w14:paraId="2232F357" w14:textId="77777777" w:rsidR="00E0087F" w:rsidRDefault="00E0087F" w:rsidP="00E0087F">
      <w:pPr>
        <w:pStyle w:val="a5"/>
        <w:ind w:firstLine="480"/>
      </w:pPr>
      <w:r w:rsidRPr="00E0087F">
        <w:rPr>
          <w:rFonts w:hint="eastAsia"/>
        </w:rPr>
        <w:t>该限制旨在满足可重复性，并避免在沿主方向具有相似分布的点处检测关键点。在</w:t>
      </w:r>
      <w:r w:rsidRPr="00E0087F">
        <w:t>NMS</w:t>
      </w:r>
      <w:r w:rsidRPr="00E0087F">
        <w:rPr>
          <w:rFonts w:hint="eastAsia"/>
        </w:rPr>
        <w:t>非极大值抑制阶段，显著性由最小特征值的大小确定，以便仅包括沿着每个主方向都变化很大的点。在检测步骤之后，如果某个点在给定邻域中具有最大的显著性值，则该点将被视为关键点。</w:t>
      </w:r>
    </w:p>
    <w:p w14:paraId="7EAE9858" w14:textId="6E0BA657" w:rsidR="00696481" w:rsidRDefault="00161236" w:rsidP="00696481">
      <w:pPr>
        <w:pStyle w:val="a3"/>
      </w:pPr>
      <w:r>
        <w:rPr>
          <w:rFonts w:hint="eastAsia"/>
        </w:rPr>
        <w:t>4</w:t>
      </w:r>
      <w:r w:rsidR="00696481">
        <w:rPr>
          <w:rFonts w:hint="eastAsia"/>
        </w:rPr>
        <w:t>点云去噪算法</w:t>
      </w:r>
    </w:p>
    <w:p w14:paraId="26E29C4C" w14:textId="77777777" w:rsidR="00161236" w:rsidRDefault="00161236" w:rsidP="00161236">
      <w:pPr>
        <w:pStyle w:val="a5"/>
        <w:ind w:firstLine="480"/>
      </w:pPr>
      <w:r>
        <w:rPr>
          <w:rFonts w:hint="eastAsia"/>
        </w:rPr>
        <w:t>激光点云的噪声分为离散噪声点和混合噪声点两类。离散噪声在空间上远离目标点，混合噪声在空间上和目标点混合在一起。对于离散噪声点，主要是利用噪声点在空间位置上和目标点存在着明显的差异进行噪声的去除，已经形成的方法有：基于统计的去噪算法，半径滤波去噪算法，基于聚类的去噪算法。</w:t>
      </w:r>
    </w:p>
    <w:p w14:paraId="5E92DFDB" w14:textId="77777777" w:rsidR="00161236" w:rsidRDefault="00161236" w:rsidP="00161236">
      <w:pPr>
        <w:pStyle w:val="a5"/>
        <w:ind w:firstLine="480"/>
      </w:pPr>
      <w:r>
        <w:rPr>
          <w:rFonts w:hint="eastAsia"/>
        </w:rPr>
        <w:t>对于基于统计滤波的去噪方法，</w:t>
      </w:r>
      <w:r w:rsidRPr="00274918">
        <w:rPr>
          <w:rFonts w:hint="eastAsia"/>
        </w:rPr>
        <w:t>Kalogerakis</w:t>
      </w:r>
      <w:r>
        <w:rPr>
          <w:rFonts w:hint="eastAsia"/>
        </w:rPr>
        <w:t>等人提出了一种利用点云表面法向和曲率的统计估计来去除点云噪声的方法。刘静静提出了一种基于统计特征改进的离群点去噪算法。首先根据统计分析的方法计算出每个点的最优</w:t>
      </w:r>
      <w:r w:rsidRPr="00274918">
        <w:rPr>
          <w:rFonts w:hint="eastAsia"/>
        </w:rPr>
        <w:t>k</w:t>
      </w:r>
      <w:r>
        <w:rPr>
          <w:rFonts w:hint="eastAsia"/>
        </w:rPr>
        <w:t>邻域，并且首先去除稀疏的离散点。然后根据最优邻域半径去除其他的离散噪声点。</w:t>
      </w:r>
    </w:p>
    <w:p w14:paraId="43A2C301" w14:textId="77777777" w:rsidR="00161236" w:rsidRDefault="00161236" w:rsidP="00161236">
      <w:pPr>
        <w:pStyle w:val="a5"/>
        <w:ind w:firstLine="480"/>
      </w:pPr>
      <w:r>
        <w:rPr>
          <w:rFonts w:hint="eastAsia"/>
        </w:rPr>
        <w:t>为了比较统计滤波和半径滤波两种方法的去噪性能，鲁冬冬等人将统计滤波算法和半径滤波算法进行对比，表明在点云中离散点远离主体点云，且位置分散时，半径滤波能够更加快速的去除点云中的噪声点，但是对于和目标主体混合在</w:t>
      </w:r>
      <w:r>
        <w:rPr>
          <w:rFonts w:hint="eastAsia"/>
        </w:rPr>
        <w:lastRenderedPageBreak/>
        <w:t>一起的噪声点难以有效的去除。对于混合噪声点，主要是利用曲面平滑的方式进行去除，已经形成的方法有：基于主成分分析算法去噪，基于偏微分方程的曲面逼近算法和双边滤波算法。</w:t>
      </w:r>
      <w:r w:rsidRPr="00274918">
        <w:rPr>
          <w:rFonts w:hint="eastAsia"/>
        </w:rPr>
        <w:t>Mattei</w:t>
      </w:r>
      <w:r>
        <w:rPr>
          <w:rFonts w:hint="eastAsia"/>
        </w:rPr>
        <w:t>提出了一种基于运动稳健主成分分析的点云数据去噪算法，能够对不具有明显特征的点云中包含的与目标混合在一起的混合点噪声进行滤除。但是这种方法对于具有高噪声水平和减税特征的点云会增加算法运行的时间，并且由于算法估计的法线是通过主成分分析获得的，它们的方向不一致，这需要在后面的处理步骤中重新定位输出法线，造成了算法实现的困难。</w:t>
      </w:r>
      <w:r w:rsidRPr="00274918">
        <w:rPr>
          <w:rFonts w:hint="eastAsia"/>
        </w:rPr>
        <w:t>Lozes</w:t>
      </w:r>
      <w:r>
        <w:rPr>
          <w:rFonts w:hint="eastAsia"/>
        </w:rPr>
        <w:t>等人提出了一种基于偏微分方程对点云去噪滤波的方法，这种方法对于具有尖锐特征的点云不能够很好的保持点云的特征。</w:t>
      </w:r>
      <w:r w:rsidRPr="00274918">
        <w:rPr>
          <w:rFonts w:hint="eastAsia"/>
        </w:rPr>
        <w:t>Fleishman</w:t>
      </w:r>
      <w:r>
        <w:rPr>
          <w:rFonts w:hint="eastAsia"/>
        </w:rPr>
        <w:t>等将应用在图像处理的双边滤波方法引入到三维点云网格平滑去噪中</w:t>
      </w:r>
      <w:r>
        <w:rPr>
          <w:rFonts w:hint="eastAsia"/>
        </w:rPr>
        <w:t>,</w:t>
      </w:r>
      <w:r>
        <w:rPr>
          <w:rFonts w:hint="eastAsia"/>
        </w:rPr>
        <w:t>提出各向异性保特征去噪算法。这种算法在尖锐的目标边缘容易导致经过若干次迭代得到的平面会去掉尖锐部分，不能够较好的保留边缘。</w:t>
      </w:r>
    </w:p>
    <w:p w14:paraId="561FCD29" w14:textId="77777777" w:rsidR="00161236" w:rsidRDefault="00161236" w:rsidP="00161236">
      <w:pPr>
        <w:spacing w:line="360" w:lineRule="auto"/>
        <w:ind w:firstLine="420"/>
        <w:rPr>
          <w:rFonts w:ascii="Times New Roman" w:eastAsia="宋体" w:hAnsi="Times New Roman" w:cs="Times New Roman"/>
          <w:sz w:val="24"/>
        </w:rPr>
      </w:pPr>
      <w:r>
        <w:rPr>
          <w:rFonts w:ascii="Times New Roman" w:eastAsia="宋体" w:hAnsi="Times New Roman" w:cs="Times New Roman" w:hint="eastAsia"/>
          <w:sz w:val="24"/>
        </w:rPr>
        <w:t>为了将离散噪声点和混合噪声点同时去除，</w:t>
      </w:r>
      <w:r w:rsidRPr="00274918">
        <w:rPr>
          <w:rFonts w:ascii="Times New Roman" w:eastAsia="宋体" w:hAnsi="Times New Roman" w:cs="Times New Roman" w:hint="eastAsia"/>
          <w:sz w:val="24"/>
        </w:rPr>
        <w:t>Wang</w:t>
      </w:r>
      <w:r>
        <w:rPr>
          <w:rFonts w:ascii="Times New Roman" w:eastAsia="宋体" w:hAnsi="Times New Roman" w:cs="Times New Roman" w:hint="eastAsia"/>
          <w:sz w:val="24"/>
        </w:rPr>
        <w:t>等人提出了一种有有效的去噪算法，主要分为两步：离散噪声点去除和噪声平滑。他们首先设计了一种基于连通性的算法去消除稀疏的离散点，接着使用了一种基于聚类的方法消除聚集的离散点，最后提出了一种基于稳健部分排序的噪声点法线估计算法去平滑噪声。这种方法取得了不错的去噪效果。但是，由于点云在边缘的部分比较稀疏，因此可能有一部分的真实点被检测成异常值，造成了错误去除。另外，对于室外包含复杂结构的场景，例如树木，使用这种方法不能很好的保持特征。现有的点云去噪算法主要利用了激光点云的空间信息，在空间上将噪声点和目标点进行区分。但是现有的点云去噪算法存在局限性：一方面，在目标的边缘和尖锐部分，真实点和噪声点在空间上的差异不明显，仅仅利用空间信息难以有效的去除噪声点；另一方面，由于离散噪声点和混合噪声点具有不同的空间分布特点，现有的单色的去噪算法无法将离散噪声点和混合噪声点的去除方法统一，造成这种方法的步骤繁琐。</w:t>
      </w:r>
    </w:p>
    <w:p w14:paraId="542DFFDC" w14:textId="775B7720" w:rsidR="00696481" w:rsidRDefault="00161236" w:rsidP="00161236">
      <w:pPr>
        <w:pStyle w:val="3"/>
      </w:pPr>
      <w:r>
        <w:rPr>
          <w:rFonts w:hint="eastAsia"/>
        </w:rPr>
        <w:t>4</w:t>
      </w:r>
      <w:r>
        <w:t xml:space="preserve">.1 </w:t>
      </w:r>
      <w:r>
        <w:rPr>
          <w:rFonts w:hint="eastAsia"/>
        </w:rPr>
        <w:t>现有去噪方法</w:t>
      </w:r>
      <w:r>
        <w:t xml:space="preserve"> </w:t>
      </w:r>
    </w:p>
    <w:p w14:paraId="49907653" w14:textId="6052665E" w:rsidR="00696481" w:rsidRDefault="00696481" w:rsidP="00696481">
      <w:pPr>
        <w:pStyle w:val="a5"/>
        <w:ind w:firstLine="480"/>
      </w:pPr>
      <w:r>
        <w:rPr>
          <w:rFonts w:hint="eastAsia"/>
        </w:rPr>
        <w:t>(</w:t>
      </w:r>
      <w:r w:rsidRPr="00274918">
        <w:rPr>
          <w:rFonts w:hint="eastAsia"/>
        </w:rPr>
        <w:t>1</w:t>
      </w:r>
      <w:r>
        <w:rPr>
          <w:rFonts w:hint="eastAsia"/>
        </w:rPr>
        <w:t>)</w:t>
      </w:r>
      <w:r>
        <w:rPr>
          <w:rFonts w:hint="eastAsia"/>
        </w:rPr>
        <w:t>基于统计的去噪方法。基于统计的去噪方法是利用统计知识对点云的某些特征进行统计分析，从而计算出每个点是噪声点或者是非噪声点的概率大小，从而决定是否对该点进行去除或者保留。</w:t>
      </w:r>
      <w:r w:rsidRPr="00274918">
        <w:rPr>
          <w:rFonts w:hint="eastAsia"/>
        </w:rPr>
        <w:t>Digne</w:t>
      </w:r>
      <w:r>
        <w:rPr>
          <w:rFonts w:hint="eastAsia"/>
        </w:rPr>
        <w:t>提出了一种根据点云局部位置的</w:t>
      </w:r>
      <w:r>
        <w:rPr>
          <w:rFonts w:hint="eastAsia"/>
        </w:rPr>
        <w:lastRenderedPageBreak/>
        <w:t>相似性来对噪声进行去除的算法。</w:t>
      </w:r>
      <w:r w:rsidRPr="00274918">
        <w:rPr>
          <w:rFonts w:hint="eastAsia"/>
        </w:rPr>
        <w:t>Jenke</w:t>
      </w:r>
      <w:r>
        <w:rPr>
          <w:rFonts w:hint="eastAsia"/>
        </w:rPr>
        <w:t>基于贝叶斯统计的方法，将采样点以及先验知识建模为概率分布，通过求出最大的概率值进行去噪。这种算法能够比较好的保持点云细节特征。但是这种方法对于尖锐目标边缘部分的噪声难以有效去除。</w:t>
      </w:r>
    </w:p>
    <w:p w14:paraId="46181B07" w14:textId="77777777" w:rsidR="00696481" w:rsidRDefault="00696481" w:rsidP="00696481">
      <w:pPr>
        <w:pStyle w:val="a5"/>
        <w:ind w:firstLine="480"/>
      </w:pPr>
      <w:r>
        <w:rPr>
          <w:rFonts w:hint="eastAsia"/>
        </w:rPr>
        <w:t>(</w:t>
      </w:r>
      <w:r w:rsidRPr="00274918">
        <w:rPr>
          <w:rFonts w:hint="eastAsia"/>
        </w:rPr>
        <w:t>2</w:t>
      </w:r>
      <w:r>
        <w:rPr>
          <w:rFonts w:hint="eastAsia"/>
        </w:rPr>
        <w:t>)</w:t>
      </w:r>
      <w:r>
        <w:rPr>
          <w:rFonts w:hint="eastAsia"/>
        </w:rPr>
        <w:t>半径滤波。半径滤波是根据真实点在空间分布上相对集中，离散噪声点在空间分布上相对离散的原理提出的。如图所示</w:t>
      </w:r>
      <w:r w:rsidRPr="00274918">
        <w:rPr>
          <w:rFonts w:hint="eastAsia"/>
        </w:rPr>
        <w:t>4</w:t>
      </w:r>
      <w:r>
        <w:rPr>
          <w:rFonts w:hint="eastAsia"/>
        </w:rPr>
        <w:t>.</w:t>
      </w:r>
      <w:r w:rsidRPr="00274918">
        <w:rPr>
          <w:rFonts w:hint="eastAsia"/>
        </w:rPr>
        <w:t>1</w:t>
      </w:r>
      <w:r>
        <w:rPr>
          <w:rFonts w:hint="eastAsia"/>
        </w:rPr>
        <w:t>所示，半径滤波首先设置一个搜索半径，然后以某一点为中心，根据给定半径画一个圆并统计落在该圆内点的数量。最后根据圆内点的数量判断某一点是否为噪声点，从而决定保留还是剔除。</w:t>
      </w:r>
    </w:p>
    <w:p w14:paraId="25D1C352" w14:textId="77777777" w:rsidR="00696481" w:rsidRDefault="00696481" w:rsidP="00696481">
      <w:pPr>
        <w:pStyle w:val="a7"/>
      </w:pPr>
      <w:r>
        <w:rPr>
          <w:noProof/>
        </w:rPr>
        <w:drawing>
          <wp:inline distT="0" distB="0" distL="0" distR="0" wp14:anchorId="04F74BC0" wp14:editId="1E21C783">
            <wp:extent cx="3599815" cy="2613025"/>
            <wp:effectExtent l="0" t="0" r="635" b="0"/>
            <wp:docPr id="5992415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241511" name="图片 1"/>
                    <pic:cNvPicPr>
                      <a:picLocks noChangeAspect="1"/>
                    </pic:cNvPicPr>
                  </pic:nvPicPr>
                  <pic:blipFill>
                    <a:blip r:embed="rId36"/>
                    <a:stretch>
                      <a:fillRect/>
                    </a:stretch>
                  </pic:blipFill>
                  <pic:spPr>
                    <a:xfrm>
                      <a:off x="0" y="0"/>
                      <a:ext cx="3600000" cy="2613600"/>
                    </a:xfrm>
                    <a:prstGeom prst="rect">
                      <a:avLst/>
                    </a:prstGeom>
                  </pic:spPr>
                </pic:pic>
              </a:graphicData>
            </a:graphic>
          </wp:inline>
        </w:drawing>
      </w:r>
    </w:p>
    <w:p w14:paraId="7B3EEA37" w14:textId="0F5DD01F" w:rsidR="00696481" w:rsidRDefault="00696481" w:rsidP="00696481">
      <w:pPr>
        <w:pStyle w:val="a7"/>
      </w:pPr>
      <w:r>
        <w:rPr>
          <w:rFonts w:hint="eastAsia"/>
        </w:rPr>
        <w:t>图</w:t>
      </w:r>
      <w:r w:rsidR="00BE5D9A">
        <w:t>4-1</w:t>
      </w:r>
      <w:r>
        <w:t xml:space="preserve"> </w:t>
      </w:r>
      <w:r>
        <w:rPr>
          <w:rFonts w:hint="eastAsia"/>
        </w:rPr>
        <w:t>半径滤波示意图</w:t>
      </w:r>
    </w:p>
    <w:p w14:paraId="37AC407C" w14:textId="77777777" w:rsidR="00696481" w:rsidRDefault="00696481" w:rsidP="00696481">
      <w:pPr>
        <w:pStyle w:val="a5"/>
        <w:ind w:firstLine="480"/>
      </w:pPr>
      <w:r>
        <w:rPr>
          <w:rFonts w:hint="eastAsia"/>
        </w:rPr>
        <w:t>(</w:t>
      </w:r>
      <w:r w:rsidRPr="00274918">
        <w:rPr>
          <w:rFonts w:hint="eastAsia"/>
        </w:rPr>
        <w:t>3</w:t>
      </w:r>
      <w:r>
        <w:rPr>
          <w:rFonts w:hint="eastAsia"/>
        </w:rPr>
        <w:t>)</w:t>
      </w:r>
      <w:r>
        <w:rPr>
          <w:rFonts w:hint="eastAsia"/>
        </w:rPr>
        <w:t>基于聚类的去噪方法。基于聚类的去噪算法主要是根据点云的空间分布情况来进行聚类去噪的，比较典型的有基于密度空间聚类算法及其改进算法、模糊</w:t>
      </w:r>
      <w:r w:rsidRPr="00274918">
        <w:rPr>
          <w:rFonts w:hint="eastAsia"/>
        </w:rPr>
        <w:t>C</w:t>
      </w:r>
      <w:r>
        <w:rPr>
          <w:rFonts w:hint="eastAsia"/>
        </w:rPr>
        <w:t>均值聚类算法、</w:t>
      </w:r>
      <w:r w:rsidRPr="00274918">
        <w:rPr>
          <w:rFonts w:hint="eastAsia"/>
        </w:rPr>
        <w:t>K</w:t>
      </w:r>
      <w:r>
        <w:t xml:space="preserve"> </w:t>
      </w:r>
      <w:r w:rsidRPr="00274918">
        <w:rPr>
          <w:rFonts w:hint="eastAsia"/>
        </w:rPr>
        <w:t>means</w:t>
      </w:r>
      <w:r>
        <w:rPr>
          <w:rFonts w:hint="eastAsia"/>
        </w:rPr>
        <w:t>聚类等。基于密度的聚类算法最典型的算法就是</w:t>
      </w:r>
      <w:r w:rsidRPr="00274918">
        <w:rPr>
          <w:rFonts w:hint="eastAsia"/>
        </w:rPr>
        <w:t>DBSCAN</w:t>
      </w:r>
      <w:r>
        <w:rPr>
          <w:rFonts w:hint="eastAsia"/>
        </w:rPr>
        <w:t>算法。如图</w:t>
      </w:r>
      <w:r w:rsidRPr="00274918">
        <w:t>2-7</w:t>
      </w:r>
      <w:r>
        <w:rPr>
          <w:rFonts w:hint="eastAsia"/>
        </w:rPr>
        <w:t>所示，这种算法首先以每个数据点为圆心，以</w:t>
      </w:r>
      <w:r w:rsidRPr="00274918">
        <w:rPr>
          <w:rFonts w:hint="eastAsia"/>
        </w:rPr>
        <w:t>eps</w:t>
      </w:r>
      <w:r>
        <w:rPr>
          <w:rFonts w:hint="eastAsia"/>
        </w:rPr>
        <w:t>为半径画一个圆，数据点的数量就是该点的密度值；接着取一个密度阈值</w:t>
      </w:r>
      <w:r w:rsidRPr="00274918">
        <w:rPr>
          <w:rFonts w:hint="eastAsia"/>
        </w:rPr>
        <w:t>Min</w:t>
      </w:r>
      <w:r>
        <w:t xml:space="preserve"> </w:t>
      </w:r>
      <w:r w:rsidRPr="00274918">
        <w:rPr>
          <w:rFonts w:hint="eastAsia"/>
        </w:rPr>
        <w:t>Pts</w:t>
      </w:r>
      <w:r>
        <w:rPr>
          <w:rFonts w:hint="eastAsia"/>
        </w:rPr>
        <w:t>，根据每个数据点的密度值和密度阈值</w:t>
      </w:r>
      <w:r w:rsidRPr="00274918">
        <w:rPr>
          <w:rFonts w:hint="eastAsia"/>
        </w:rPr>
        <w:t>Min</w:t>
      </w:r>
      <w:r>
        <w:t xml:space="preserve"> </w:t>
      </w:r>
      <w:r w:rsidRPr="00274918">
        <w:rPr>
          <w:rFonts w:hint="eastAsia"/>
        </w:rPr>
        <w:t>Pts</w:t>
      </w:r>
      <w:r>
        <w:rPr>
          <w:rFonts w:hint="eastAsia"/>
        </w:rPr>
        <w:t>的大小关系将数据点分为高密度点和低密度点。如果有一个高密度点在另一个高密度点的圈内，就把这两个点连接起来；如果有低密度点也在高密度点的圈内，把这个低密度点和高密度点连接起来。这样所有连接到一起的点就形成了一个簇，而不在任何高密度点的内的低密度点就是噪声点。</w:t>
      </w:r>
    </w:p>
    <w:p w14:paraId="66329C4D" w14:textId="77777777" w:rsidR="00696481" w:rsidRDefault="00696481" w:rsidP="00696481">
      <w:pPr>
        <w:pStyle w:val="a7"/>
      </w:pPr>
      <w:r>
        <w:rPr>
          <w:noProof/>
        </w:rPr>
        <w:lastRenderedPageBreak/>
        <w:drawing>
          <wp:inline distT="0" distB="0" distL="0" distR="0" wp14:anchorId="10EFC05D" wp14:editId="58B3661B">
            <wp:extent cx="3599815" cy="3765550"/>
            <wp:effectExtent l="0" t="0" r="635" b="6350"/>
            <wp:docPr id="10886996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699646" name="图片 1"/>
                    <pic:cNvPicPr>
                      <a:picLocks noChangeAspect="1"/>
                    </pic:cNvPicPr>
                  </pic:nvPicPr>
                  <pic:blipFill>
                    <a:blip r:embed="rId37"/>
                    <a:stretch>
                      <a:fillRect/>
                    </a:stretch>
                  </pic:blipFill>
                  <pic:spPr>
                    <a:xfrm>
                      <a:off x="0" y="0"/>
                      <a:ext cx="3600000" cy="3765600"/>
                    </a:xfrm>
                    <a:prstGeom prst="rect">
                      <a:avLst/>
                    </a:prstGeom>
                  </pic:spPr>
                </pic:pic>
              </a:graphicData>
            </a:graphic>
          </wp:inline>
        </w:drawing>
      </w:r>
    </w:p>
    <w:p w14:paraId="3EA32C36" w14:textId="5AE25095" w:rsidR="00696481" w:rsidRDefault="00696481" w:rsidP="00696481">
      <w:pPr>
        <w:pStyle w:val="a7"/>
      </w:pPr>
      <w:r>
        <w:rPr>
          <w:rFonts w:hint="eastAsia"/>
        </w:rPr>
        <w:t>图</w:t>
      </w:r>
      <w:r w:rsidR="00BE5D9A">
        <w:t>4-2</w:t>
      </w:r>
      <w:r>
        <w:t xml:space="preserve"> </w:t>
      </w:r>
      <w:r w:rsidRPr="00274918">
        <w:t>DBSCAN</w:t>
      </w:r>
      <w:r>
        <w:rPr>
          <w:rFonts w:hint="eastAsia"/>
        </w:rPr>
        <w:t>聚类示意图</w:t>
      </w:r>
    </w:p>
    <w:p w14:paraId="6C342F55" w14:textId="0F742722" w:rsidR="00E0087F" w:rsidRPr="00E0087F" w:rsidRDefault="00696481" w:rsidP="00696481">
      <w:pPr>
        <w:pStyle w:val="a5"/>
        <w:ind w:firstLine="480"/>
      </w:pPr>
      <w:r w:rsidRPr="00274918">
        <w:rPr>
          <w:rFonts w:hint="eastAsia"/>
        </w:rPr>
        <w:t>DBSCAN</w:t>
      </w:r>
      <w:r>
        <w:rPr>
          <w:rFonts w:hint="eastAsia"/>
        </w:rPr>
        <w:t>聚类算法对于点云数据中孤立噪声点的去除效果较好，但是对于不均匀数据，例如目标的边缘部分，这种去噪算法的效果不理想。</w:t>
      </w:r>
    </w:p>
    <w:sectPr w:rsidR="00E0087F" w:rsidRPr="00E0087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435B2D" w14:textId="77777777" w:rsidR="003C2CE7" w:rsidRDefault="003C2CE7" w:rsidP="003E488A">
      <w:r>
        <w:separator/>
      </w:r>
    </w:p>
  </w:endnote>
  <w:endnote w:type="continuationSeparator" w:id="0">
    <w:p w14:paraId="599B0A3F" w14:textId="77777777" w:rsidR="003C2CE7" w:rsidRDefault="003C2CE7" w:rsidP="003E48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942CF3" w14:textId="77777777" w:rsidR="003C2CE7" w:rsidRDefault="003C2CE7" w:rsidP="003E488A">
      <w:r>
        <w:separator/>
      </w:r>
    </w:p>
  </w:footnote>
  <w:footnote w:type="continuationSeparator" w:id="0">
    <w:p w14:paraId="5BD33137" w14:textId="77777777" w:rsidR="003C2CE7" w:rsidRDefault="003C2CE7" w:rsidP="003E488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087F"/>
    <w:rsid w:val="000951C4"/>
    <w:rsid w:val="000E72AE"/>
    <w:rsid w:val="00155BFE"/>
    <w:rsid w:val="00161236"/>
    <w:rsid w:val="00182D06"/>
    <w:rsid w:val="001B1FBE"/>
    <w:rsid w:val="001D0788"/>
    <w:rsid w:val="001E2B59"/>
    <w:rsid w:val="00254DE6"/>
    <w:rsid w:val="002626E5"/>
    <w:rsid w:val="002770B3"/>
    <w:rsid w:val="002814E0"/>
    <w:rsid w:val="003044CA"/>
    <w:rsid w:val="00344432"/>
    <w:rsid w:val="00384FBB"/>
    <w:rsid w:val="003C2CE7"/>
    <w:rsid w:val="003E2DD3"/>
    <w:rsid w:val="003E488A"/>
    <w:rsid w:val="003F52D8"/>
    <w:rsid w:val="00435475"/>
    <w:rsid w:val="00481CE7"/>
    <w:rsid w:val="00482C54"/>
    <w:rsid w:val="00497C79"/>
    <w:rsid w:val="004C1CF8"/>
    <w:rsid w:val="005A165B"/>
    <w:rsid w:val="005F2BD1"/>
    <w:rsid w:val="00687E46"/>
    <w:rsid w:val="00696481"/>
    <w:rsid w:val="006F7519"/>
    <w:rsid w:val="00722614"/>
    <w:rsid w:val="007A0F2F"/>
    <w:rsid w:val="00831C29"/>
    <w:rsid w:val="0084221D"/>
    <w:rsid w:val="00847BC1"/>
    <w:rsid w:val="009522CD"/>
    <w:rsid w:val="009669E4"/>
    <w:rsid w:val="009C58C2"/>
    <w:rsid w:val="00A87DE2"/>
    <w:rsid w:val="00AA2E74"/>
    <w:rsid w:val="00AF35D6"/>
    <w:rsid w:val="00B126C5"/>
    <w:rsid w:val="00B15CA2"/>
    <w:rsid w:val="00BA0142"/>
    <w:rsid w:val="00BA552B"/>
    <w:rsid w:val="00BE3097"/>
    <w:rsid w:val="00BE5D9A"/>
    <w:rsid w:val="00C55F90"/>
    <w:rsid w:val="00D32C78"/>
    <w:rsid w:val="00D70BAC"/>
    <w:rsid w:val="00DA5C94"/>
    <w:rsid w:val="00E0087F"/>
    <w:rsid w:val="00E83C64"/>
    <w:rsid w:val="00EC7EBF"/>
    <w:rsid w:val="00F51C5B"/>
    <w:rsid w:val="00FA0B0F"/>
    <w:rsid w:val="00FB52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65BBA3"/>
  <w15:chartTrackingRefBased/>
  <w15:docId w15:val="{8165826C-609A-4DE3-A912-19BCBCD98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毕设次级标题"/>
    <w:basedOn w:val="a"/>
    <w:link w:val="a4"/>
    <w:qFormat/>
    <w:rsid w:val="00E0087F"/>
    <w:pPr>
      <w:spacing w:before="360" w:after="360" w:line="400" w:lineRule="exact"/>
      <w:outlineLvl w:val="1"/>
    </w:pPr>
    <w:rPr>
      <w:rFonts w:ascii="Times New Roman" w:eastAsia="黑体" w:hAnsi="Times New Roman" w:cs="Times New Roman"/>
      <w:b/>
      <w:sz w:val="28"/>
      <w:szCs w:val="24"/>
      <w14:ligatures w14:val="none"/>
    </w:rPr>
  </w:style>
  <w:style w:type="character" w:customStyle="1" w:styleId="a4">
    <w:name w:val="毕设次级标题 字符"/>
    <w:basedOn w:val="a0"/>
    <w:link w:val="a3"/>
    <w:rsid w:val="00E0087F"/>
    <w:rPr>
      <w:rFonts w:ascii="Times New Roman" w:eastAsia="黑体" w:hAnsi="Times New Roman" w:cs="Times New Roman"/>
      <w:b/>
      <w:sz w:val="28"/>
      <w:szCs w:val="24"/>
      <w14:ligatures w14:val="none"/>
    </w:rPr>
  </w:style>
  <w:style w:type="paragraph" w:customStyle="1" w:styleId="3">
    <w:name w:val="毕设3级标题"/>
    <w:basedOn w:val="a3"/>
    <w:link w:val="30"/>
    <w:qFormat/>
    <w:rsid w:val="00E0087F"/>
    <w:pPr>
      <w:spacing w:before="240" w:after="240"/>
      <w:outlineLvl w:val="2"/>
    </w:pPr>
    <w:rPr>
      <w:sz w:val="24"/>
    </w:rPr>
  </w:style>
  <w:style w:type="character" w:customStyle="1" w:styleId="30">
    <w:name w:val="毕设3级标题 字符"/>
    <w:basedOn w:val="a4"/>
    <w:link w:val="3"/>
    <w:rsid w:val="00E0087F"/>
    <w:rPr>
      <w:rFonts w:ascii="Times New Roman" w:eastAsia="黑体" w:hAnsi="Times New Roman" w:cs="Times New Roman"/>
      <w:b/>
      <w:sz w:val="24"/>
      <w:szCs w:val="24"/>
      <w14:ligatures w14:val="none"/>
    </w:rPr>
  </w:style>
  <w:style w:type="paragraph" w:customStyle="1" w:styleId="a5">
    <w:name w:val="开题正文"/>
    <w:basedOn w:val="a"/>
    <w:link w:val="a6"/>
    <w:qFormat/>
    <w:rsid w:val="00E0087F"/>
    <w:pPr>
      <w:spacing w:line="360" w:lineRule="auto"/>
      <w:ind w:firstLineChars="200" w:firstLine="200"/>
    </w:pPr>
    <w:rPr>
      <w:rFonts w:ascii="Times New Roman" w:eastAsia="宋体" w:hAnsi="Times New Roman" w:cs="Times New Roman"/>
      <w:sz w:val="24"/>
      <w:szCs w:val="24"/>
      <w14:ligatures w14:val="none"/>
    </w:rPr>
  </w:style>
  <w:style w:type="character" w:customStyle="1" w:styleId="a6">
    <w:name w:val="开题正文 字符"/>
    <w:link w:val="a5"/>
    <w:rsid w:val="00E0087F"/>
    <w:rPr>
      <w:rFonts w:ascii="Times New Roman" w:eastAsia="宋体" w:hAnsi="Times New Roman" w:cs="Times New Roman"/>
      <w:sz w:val="24"/>
      <w:szCs w:val="24"/>
      <w14:ligatures w14:val="none"/>
    </w:rPr>
  </w:style>
  <w:style w:type="paragraph" w:customStyle="1" w:styleId="a7">
    <w:name w:val="开题图表"/>
    <w:basedOn w:val="a5"/>
    <w:link w:val="a8"/>
    <w:qFormat/>
    <w:rsid w:val="00E0087F"/>
    <w:pPr>
      <w:ind w:firstLineChars="0" w:firstLine="0"/>
      <w:jc w:val="center"/>
    </w:pPr>
    <w:rPr>
      <w:rFonts w:eastAsia="黑体"/>
    </w:rPr>
  </w:style>
  <w:style w:type="character" w:customStyle="1" w:styleId="a8">
    <w:name w:val="开题图表 字符"/>
    <w:link w:val="a7"/>
    <w:qFormat/>
    <w:rsid w:val="00E0087F"/>
    <w:rPr>
      <w:rFonts w:ascii="Times New Roman" w:eastAsia="黑体" w:hAnsi="Times New Roman" w:cs="Times New Roman"/>
      <w:sz w:val="24"/>
      <w:szCs w:val="24"/>
      <w14:ligatures w14:val="none"/>
    </w:rPr>
  </w:style>
  <w:style w:type="paragraph" w:customStyle="1" w:styleId="a9">
    <w:name w:val="公式测试"/>
    <w:basedOn w:val="a"/>
    <w:link w:val="aa"/>
    <w:qFormat/>
    <w:rsid w:val="00E0087F"/>
    <w:pPr>
      <w:tabs>
        <w:tab w:val="center" w:pos="4200"/>
        <w:tab w:val="right" w:pos="8400"/>
      </w:tabs>
      <w:spacing w:line="360" w:lineRule="auto"/>
      <w:jc w:val="left"/>
      <w:textAlignment w:val="center"/>
    </w:pPr>
    <w:rPr>
      <w:rFonts w:ascii="Times New Roman" w:eastAsia="宋体" w:hAnsi="Times New Roman" w:cs="Times New Roman"/>
      <w:sz w:val="24"/>
      <w:szCs w:val="24"/>
      <w14:ligatures w14:val="none"/>
    </w:rPr>
  </w:style>
  <w:style w:type="character" w:customStyle="1" w:styleId="aa">
    <w:name w:val="公式测试 字符"/>
    <w:basedOn w:val="a0"/>
    <w:link w:val="a9"/>
    <w:rsid w:val="00E0087F"/>
    <w:rPr>
      <w:rFonts w:ascii="Times New Roman" w:eastAsia="宋体" w:hAnsi="Times New Roman" w:cs="Times New Roman"/>
      <w:sz w:val="24"/>
      <w:szCs w:val="24"/>
      <w14:ligatures w14:val="none"/>
    </w:rPr>
  </w:style>
  <w:style w:type="paragraph" w:styleId="ab">
    <w:name w:val="header"/>
    <w:basedOn w:val="a"/>
    <w:link w:val="ac"/>
    <w:uiPriority w:val="99"/>
    <w:unhideWhenUsed/>
    <w:rsid w:val="003E488A"/>
    <w:pPr>
      <w:tabs>
        <w:tab w:val="center" w:pos="4153"/>
        <w:tab w:val="right" w:pos="8306"/>
      </w:tabs>
      <w:snapToGrid w:val="0"/>
      <w:jc w:val="center"/>
    </w:pPr>
    <w:rPr>
      <w:sz w:val="18"/>
      <w:szCs w:val="18"/>
    </w:rPr>
  </w:style>
  <w:style w:type="character" w:customStyle="1" w:styleId="ac">
    <w:name w:val="页眉 字符"/>
    <w:basedOn w:val="a0"/>
    <w:link w:val="ab"/>
    <w:uiPriority w:val="99"/>
    <w:rsid w:val="003E488A"/>
    <w:rPr>
      <w:sz w:val="18"/>
      <w:szCs w:val="18"/>
    </w:rPr>
  </w:style>
  <w:style w:type="paragraph" w:styleId="ad">
    <w:name w:val="footer"/>
    <w:basedOn w:val="a"/>
    <w:link w:val="ae"/>
    <w:uiPriority w:val="99"/>
    <w:unhideWhenUsed/>
    <w:rsid w:val="003E488A"/>
    <w:pPr>
      <w:tabs>
        <w:tab w:val="center" w:pos="4153"/>
        <w:tab w:val="right" w:pos="8306"/>
      </w:tabs>
      <w:snapToGrid w:val="0"/>
      <w:jc w:val="left"/>
    </w:pPr>
    <w:rPr>
      <w:sz w:val="18"/>
      <w:szCs w:val="18"/>
    </w:rPr>
  </w:style>
  <w:style w:type="character" w:customStyle="1" w:styleId="ae">
    <w:name w:val="页脚 字符"/>
    <w:basedOn w:val="a0"/>
    <w:link w:val="ad"/>
    <w:uiPriority w:val="99"/>
    <w:rsid w:val="003E488A"/>
    <w:rPr>
      <w:sz w:val="18"/>
      <w:szCs w:val="18"/>
    </w:rPr>
  </w:style>
  <w:style w:type="character" w:styleId="af">
    <w:name w:val="annotation reference"/>
    <w:basedOn w:val="a0"/>
    <w:uiPriority w:val="99"/>
    <w:semiHidden/>
    <w:unhideWhenUsed/>
    <w:rsid w:val="00482C54"/>
    <w:rPr>
      <w:sz w:val="21"/>
      <w:szCs w:val="21"/>
    </w:rPr>
  </w:style>
  <w:style w:type="paragraph" w:styleId="af0">
    <w:name w:val="annotation text"/>
    <w:basedOn w:val="a"/>
    <w:link w:val="af1"/>
    <w:uiPriority w:val="99"/>
    <w:semiHidden/>
    <w:unhideWhenUsed/>
    <w:rsid w:val="00482C54"/>
    <w:pPr>
      <w:jc w:val="left"/>
    </w:pPr>
  </w:style>
  <w:style w:type="character" w:customStyle="1" w:styleId="af1">
    <w:name w:val="批注文字 字符"/>
    <w:basedOn w:val="a0"/>
    <w:link w:val="af0"/>
    <w:uiPriority w:val="99"/>
    <w:semiHidden/>
    <w:rsid w:val="00482C54"/>
  </w:style>
  <w:style w:type="paragraph" w:styleId="af2">
    <w:name w:val="annotation subject"/>
    <w:basedOn w:val="af0"/>
    <w:next w:val="af0"/>
    <w:link w:val="af3"/>
    <w:uiPriority w:val="99"/>
    <w:semiHidden/>
    <w:unhideWhenUsed/>
    <w:rsid w:val="00482C54"/>
    <w:rPr>
      <w:b/>
      <w:bCs/>
    </w:rPr>
  </w:style>
  <w:style w:type="character" w:customStyle="1" w:styleId="af3">
    <w:name w:val="批注主题 字符"/>
    <w:basedOn w:val="af1"/>
    <w:link w:val="af2"/>
    <w:uiPriority w:val="99"/>
    <w:semiHidden/>
    <w:rsid w:val="00482C5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5.wmf"/><Relationship Id="rId18" Type="http://schemas.openxmlformats.org/officeDocument/2006/relationships/oleObject" Target="embeddings/oleObject5.bin"/><Relationship Id="rId26" Type="http://schemas.openxmlformats.org/officeDocument/2006/relationships/image" Target="media/image12.wmf"/><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9.wmf"/><Relationship Id="rId34" Type="http://schemas.openxmlformats.org/officeDocument/2006/relationships/image" Target="media/image16.wmf"/><Relationship Id="rId7" Type="http://schemas.openxmlformats.org/officeDocument/2006/relationships/image" Target="media/image1.wmf"/><Relationship Id="rId12" Type="http://schemas.openxmlformats.org/officeDocument/2006/relationships/oleObject" Target="embeddings/oleObject2.bin"/><Relationship Id="rId17" Type="http://schemas.openxmlformats.org/officeDocument/2006/relationships/image" Target="media/image7.wmf"/><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wmf"/><Relationship Id="rId24" Type="http://schemas.openxmlformats.org/officeDocument/2006/relationships/image" Target="media/image11.wmf"/><Relationship Id="rId32" Type="http://schemas.openxmlformats.org/officeDocument/2006/relationships/image" Target="media/image15.wmf"/><Relationship Id="rId37"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6.wmf"/><Relationship Id="rId23" Type="http://schemas.openxmlformats.org/officeDocument/2006/relationships/image" Target="media/image10.png"/><Relationship Id="rId28" Type="http://schemas.openxmlformats.org/officeDocument/2006/relationships/image" Target="media/image13.wmf"/><Relationship Id="rId36"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8.wmf"/><Relationship Id="rId31" Type="http://schemas.openxmlformats.org/officeDocument/2006/relationships/oleObject" Target="embeddings/oleObject11.bin"/><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oleObject" Target="embeddings/oleObject9.bin"/><Relationship Id="rId30" Type="http://schemas.openxmlformats.org/officeDocument/2006/relationships/image" Target="media/image14.wmf"/><Relationship Id="rId35" Type="http://schemas.openxmlformats.org/officeDocument/2006/relationships/oleObject" Target="embeddings/oleObject13.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B333CB-61EA-4301-AAFA-DE33836FEA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12</Pages>
  <Words>1221</Words>
  <Characters>6961</Characters>
  <Application>Microsoft Office Word</Application>
  <DocSecurity>0</DocSecurity>
  <Lines>58</Lines>
  <Paragraphs>16</Paragraphs>
  <ScaleCrop>false</ScaleCrop>
  <Company/>
  <LinksUpToDate>false</LinksUpToDate>
  <CharactersWithSpaces>8166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Tao Li</dc:creator>
  <cp:keywords/>
  <dc:description/>
  <cp:lastModifiedBy>1.0 Kyanko</cp:lastModifiedBy>
  <cp:revision>53</cp:revision>
  <dcterms:created xsi:type="dcterms:W3CDTF">2024-01-31T10:41:00Z</dcterms:created>
  <dcterms:modified xsi:type="dcterms:W3CDTF">2024-01-31T14:45:00Z</dcterms:modified>
</cp:coreProperties>
</file>