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64B44D" w14:textId="77777777" w:rsidR="00833DA4" w:rsidRDefault="00000000">
      <w:pPr>
        <w:spacing w:after="900" w:line="259" w:lineRule="auto"/>
        <w:ind w:left="0" w:firstLine="0"/>
        <w:jc w:val="center"/>
      </w:pPr>
      <w:r>
        <w:rPr>
          <w:color w:val="000000"/>
          <w:sz w:val="34"/>
        </w:rPr>
        <w:t>ICCV 2027 Workshop Proposal</w:t>
      </w:r>
    </w:p>
    <w:p w14:paraId="5A65DBAB" w14:textId="77777777" w:rsidR="00833DA4" w:rsidRDefault="00000000">
      <w:pPr>
        <w:spacing w:after="164" w:line="252" w:lineRule="auto"/>
        <w:ind w:left="-15" w:right="-15" w:firstLine="299"/>
        <w:jc w:val="left"/>
      </w:pPr>
      <w:r>
        <w:rPr>
          <w:color w:val="000000"/>
        </w:rPr>
        <w:t xml:space="preserve">The instructions are in </w:t>
      </w:r>
      <w:r>
        <w:t xml:space="preserve">grey </w:t>
      </w:r>
      <w:r>
        <w:rPr>
          <w:color w:val="000000"/>
        </w:rPr>
        <w:t xml:space="preserve">and parts to complete are indicated by </w:t>
      </w:r>
      <w:r>
        <w:rPr>
          <w:color w:val="FF0000"/>
        </w:rPr>
        <w:t>xxx</w:t>
      </w:r>
      <w:r>
        <w:rPr>
          <w:color w:val="000000"/>
        </w:rPr>
        <w:t xml:space="preserve">. Submit your proposal as a single pdf file named </w:t>
      </w:r>
      <w:r>
        <w:rPr>
          <w:rFonts w:ascii="Calibri" w:eastAsia="Calibri" w:hAnsi="Calibri" w:cs="Calibri"/>
          <w:color w:val="000000"/>
        </w:rPr>
        <w:t>ACRONYM.pdf</w:t>
      </w:r>
      <w:r>
        <w:rPr>
          <w:color w:val="000000"/>
        </w:rPr>
        <w:t xml:space="preserve">, where </w:t>
      </w:r>
      <w:r>
        <w:rPr>
          <w:rFonts w:ascii="Calibri" w:eastAsia="Calibri" w:hAnsi="Calibri" w:cs="Calibri"/>
          <w:color w:val="000000"/>
        </w:rPr>
        <w:t xml:space="preserve">ACRONYM </w:t>
      </w:r>
      <w:r>
        <w:rPr>
          <w:color w:val="000000"/>
        </w:rPr>
        <w:t>is the acronym of your proposed workshop.</w:t>
      </w:r>
    </w:p>
    <w:tbl>
      <w:tblPr>
        <w:tblStyle w:val="TableGrid"/>
        <w:tblW w:w="3895" w:type="dxa"/>
        <w:tblInd w:w="0" w:type="dxa"/>
        <w:tblCellMar>
          <w:top w:w="0" w:type="dxa"/>
          <w:left w:w="0" w:type="dxa"/>
          <w:bottom w:w="0" w:type="dxa"/>
          <w:right w:w="0" w:type="dxa"/>
        </w:tblCellMar>
        <w:tblLook w:val="04A0" w:firstRow="1" w:lastRow="0" w:firstColumn="1" w:lastColumn="0" w:noHBand="0" w:noVBand="1"/>
      </w:tblPr>
      <w:tblGrid>
        <w:gridCol w:w="3895"/>
        <w:gridCol w:w="291"/>
      </w:tblGrid>
      <w:tr w:rsidR="00833DA4" w14:paraId="1F50104C" w14:textId="77777777">
        <w:trPr>
          <w:trHeight w:val="493"/>
        </w:trPr>
        <w:tc>
          <w:tcPr>
            <w:tcW w:w="3460" w:type="dxa"/>
            <w:tcBorders>
              <w:top w:val="nil"/>
              <w:left w:val="nil"/>
              <w:bottom w:val="nil"/>
              <w:right w:val="nil"/>
            </w:tcBorders>
          </w:tcPr>
          <w:p w14:paraId="10A905F7" w14:textId="77777777" w:rsidR="00833DA4" w:rsidRDefault="00000000">
            <w:pPr>
              <w:tabs>
                <w:tab w:val="center" w:pos="1162"/>
              </w:tabs>
              <w:spacing w:after="0" w:line="259" w:lineRule="auto"/>
              <w:ind w:left="0" w:firstLine="0"/>
              <w:jc w:val="left"/>
            </w:pPr>
            <w:r>
              <w:rPr>
                <w:b/>
                <w:color w:val="000000"/>
                <w:sz w:val="29"/>
              </w:rPr>
              <w:t>1</w:t>
            </w:r>
            <w:r>
              <w:rPr>
                <w:b/>
                <w:color w:val="000000"/>
                <w:sz w:val="29"/>
              </w:rPr>
              <w:tab/>
              <w:t>Summary</w:t>
            </w:r>
          </w:p>
          <w:p w14:paraId="3F569C36" w14:textId="77777777" w:rsidR="00833DA4" w:rsidRDefault="00000000">
            <w:pPr>
              <w:spacing w:after="0" w:line="259" w:lineRule="auto"/>
              <w:ind w:left="0" w:right="-435" w:firstLine="0"/>
              <w:jc w:val="left"/>
            </w:pPr>
            <w:r>
              <w:rPr>
                <w:rFonts w:ascii="Calibri" w:eastAsia="Calibri" w:hAnsi="Calibri" w:cs="Calibri"/>
                <w:noProof/>
                <w:color w:val="000000"/>
                <w:sz w:val="22"/>
              </w:rPr>
              <mc:AlternateContent>
                <mc:Choice Requires="wpg">
                  <w:drawing>
                    <wp:inline distT="0" distB="0" distL="0" distR="0" wp14:anchorId="2929BFCE" wp14:editId="41B00173">
                      <wp:extent cx="2473579" cy="5055"/>
                      <wp:effectExtent l="0" t="0" r="0" b="0"/>
                      <wp:docPr id="1729" name="Group 1729"/>
                      <wp:cNvGraphicFramePr/>
                      <a:graphic xmlns:a="http://schemas.openxmlformats.org/drawingml/2006/main">
                        <a:graphicData uri="http://schemas.microsoft.com/office/word/2010/wordprocessingGroup">
                          <wpg:wgp>
                            <wpg:cNvGrpSpPr/>
                            <wpg:grpSpPr>
                              <a:xfrm>
                                <a:off x="0" y="0"/>
                                <a:ext cx="2473579" cy="5055"/>
                                <a:chOff x="0" y="0"/>
                                <a:chExt cx="2473579" cy="5055"/>
                              </a:xfrm>
                            </wpg:grpSpPr>
                            <wps:wsp>
                              <wps:cNvPr id="18" name="Shape 18"/>
                              <wps:cNvSpPr/>
                              <wps:spPr>
                                <a:xfrm>
                                  <a:off x="0" y="0"/>
                                  <a:ext cx="2473579" cy="0"/>
                                </a:xfrm>
                                <a:custGeom>
                                  <a:avLst/>
                                  <a:gdLst/>
                                  <a:ahLst/>
                                  <a:cxnLst/>
                                  <a:rect l="0" t="0" r="0" b="0"/>
                                  <a:pathLst>
                                    <a:path w="2473579">
                                      <a:moveTo>
                                        <a:pt x="0" y="0"/>
                                      </a:moveTo>
                                      <a:lnTo>
                                        <a:pt x="24735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9" style="width:194.77pt;height:0.398pt;mso-position-horizontal-relative:char;mso-position-vertical-relative:line" coordsize="24735,50">
                      <v:shape id="Shape 18" style="position:absolute;width:24735;height:0;left:0;top:0;" coordsize="2473579,0" path="m0,0l2473579,0">
                        <v:stroke weight="0.398pt" endcap="flat" joinstyle="miter" miterlimit="10" on="true" color="#000000"/>
                        <v:fill on="false" color="#000000" opacity="0"/>
                      </v:shape>
                    </v:group>
                  </w:pict>
                </mc:Fallback>
              </mc:AlternateContent>
            </w:r>
          </w:p>
        </w:tc>
        <w:tc>
          <w:tcPr>
            <w:tcW w:w="435" w:type="dxa"/>
            <w:tcBorders>
              <w:top w:val="nil"/>
              <w:left w:val="nil"/>
              <w:bottom w:val="nil"/>
              <w:right w:val="nil"/>
            </w:tcBorders>
          </w:tcPr>
          <w:p w14:paraId="78B3A865" w14:textId="77777777" w:rsidR="00833DA4" w:rsidRDefault="00833DA4">
            <w:pPr>
              <w:spacing w:after="160" w:line="259" w:lineRule="auto"/>
              <w:ind w:left="0" w:firstLine="0"/>
              <w:jc w:val="left"/>
            </w:pPr>
          </w:p>
        </w:tc>
      </w:tr>
      <w:tr w:rsidR="00833DA4" w14:paraId="182CC218" w14:textId="77777777">
        <w:trPr>
          <w:trHeight w:val="225"/>
        </w:trPr>
        <w:tc>
          <w:tcPr>
            <w:tcW w:w="3460" w:type="dxa"/>
            <w:tcBorders>
              <w:top w:val="nil"/>
              <w:left w:val="nil"/>
              <w:bottom w:val="nil"/>
              <w:right w:val="nil"/>
            </w:tcBorders>
          </w:tcPr>
          <w:p w14:paraId="5D8DF2C6" w14:textId="77777777" w:rsidR="00833DA4" w:rsidRDefault="00000000">
            <w:pPr>
              <w:spacing w:after="0" w:line="259" w:lineRule="auto"/>
              <w:ind w:left="120" w:firstLine="0"/>
              <w:jc w:val="left"/>
            </w:pPr>
            <w:r>
              <w:rPr>
                <w:color w:val="000000"/>
              </w:rPr>
              <w:t>Workshop title</w:t>
            </w:r>
          </w:p>
        </w:tc>
        <w:tc>
          <w:tcPr>
            <w:tcW w:w="435" w:type="dxa"/>
            <w:tcBorders>
              <w:top w:val="nil"/>
              <w:left w:val="nil"/>
              <w:bottom w:val="nil"/>
              <w:right w:val="nil"/>
            </w:tcBorders>
          </w:tcPr>
          <w:p w14:paraId="29A7747E" w14:textId="77777777" w:rsidR="00833DA4" w:rsidRDefault="00000000">
            <w:pPr>
              <w:spacing w:after="0" w:line="259" w:lineRule="auto"/>
              <w:ind w:left="0" w:firstLine="0"/>
              <w:jc w:val="left"/>
            </w:pPr>
            <w:r>
              <w:rPr>
                <w:color w:val="FF0000"/>
              </w:rPr>
              <w:t>xxx</w:t>
            </w:r>
          </w:p>
        </w:tc>
      </w:tr>
      <w:tr w:rsidR="00833DA4" w14:paraId="74B3D1C6" w14:textId="77777777">
        <w:trPr>
          <w:trHeight w:val="239"/>
        </w:trPr>
        <w:tc>
          <w:tcPr>
            <w:tcW w:w="3460" w:type="dxa"/>
            <w:tcBorders>
              <w:top w:val="nil"/>
              <w:left w:val="nil"/>
              <w:bottom w:val="nil"/>
              <w:right w:val="nil"/>
            </w:tcBorders>
          </w:tcPr>
          <w:p w14:paraId="081ECEAA" w14:textId="77777777" w:rsidR="00833DA4" w:rsidRDefault="00000000">
            <w:pPr>
              <w:spacing w:after="0" w:line="259" w:lineRule="auto"/>
              <w:ind w:left="120" w:firstLine="0"/>
              <w:jc w:val="left"/>
            </w:pPr>
            <w:r>
              <w:rPr>
                <w:color w:val="000000"/>
              </w:rPr>
              <w:t>Acronym</w:t>
            </w:r>
          </w:p>
        </w:tc>
        <w:tc>
          <w:tcPr>
            <w:tcW w:w="435" w:type="dxa"/>
            <w:tcBorders>
              <w:top w:val="nil"/>
              <w:left w:val="nil"/>
              <w:bottom w:val="nil"/>
              <w:right w:val="nil"/>
            </w:tcBorders>
          </w:tcPr>
          <w:p w14:paraId="20EB0F39" w14:textId="77777777" w:rsidR="00833DA4" w:rsidRDefault="00000000">
            <w:pPr>
              <w:spacing w:after="0" w:line="259" w:lineRule="auto"/>
              <w:ind w:left="0" w:firstLine="0"/>
              <w:jc w:val="left"/>
            </w:pPr>
            <w:r>
              <w:rPr>
                <w:color w:val="FF0000"/>
              </w:rPr>
              <w:t>xxx</w:t>
            </w:r>
          </w:p>
        </w:tc>
      </w:tr>
      <w:tr w:rsidR="00833DA4" w14:paraId="58889197" w14:textId="77777777">
        <w:trPr>
          <w:trHeight w:val="239"/>
        </w:trPr>
        <w:tc>
          <w:tcPr>
            <w:tcW w:w="3460" w:type="dxa"/>
            <w:tcBorders>
              <w:top w:val="nil"/>
              <w:left w:val="nil"/>
              <w:bottom w:val="nil"/>
              <w:right w:val="nil"/>
            </w:tcBorders>
          </w:tcPr>
          <w:p w14:paraId="3183917E" w14:textId="77777777" w:rsidR="00833DA4" w:rsidRDefault="00000000">
            <w:pPr>
              <w:spacing w:after="0" w:line="259" w:lineRule="auto"/>
              <w:ind w:left="120" w:firstLine="0"/>
              <w:jc w:val="left"/>
            </w:pPr>
            <w:r>
              <w:rPr>
                <w:color w:val="000000"/>
              </w:rPr>
              <w:t>Edition (1st, 2nd, ...)</w:t>
            </w:r>
          </w:p>
        </w:tc>
        <w:tc>
          <w:tcPr>
            <w:tcW w:w="435" w:type="dxa"/>
            <w:tcBorders>
              <w:top w:val="nil"/>
              <w:left w:val="nil"/>
              <w:bottom w:val="nil"/>
              <w:right w:val="nil"/>
            </w:tcBorders>
          </w:tcPr>
          <w:p w14:paraId="1F714C4B" w14:textId="77777777" w:rsidR="00833DA4" w:rsidRDefault="00000000">
            <w:pPr>
              <w:spacing w:after="0" w:line="259" w:lineRule="auto"/>
              <w:ind w:left="0" w:firstLine="0"/>
              <w:jc w:val="left"/>
            </w:pPr>
            <w:r>
              <w:rPr>
                <w:color w:val="FF0000"/>
              </w:rPr>
              <w:t>xxx</w:t>
            </w:r>
          </w:p>
        </w:tc>
      </w:tr>
      <w:tr w:rsidR="00833DA4" w14:paraId="3DA3E065" w14:textId="77777777">
        <w:trPr>
          <w:trHeight w:val="239"/>
        </w:trPr>
        <w:tc>
          <w:tcPr>
            <w:tcW w:w="3460" w:type="dxa"/>
            <w:tcBorders>
              <w:top w:val="nil"/>
              <w:left w:val="nil"/>
              <w:bottom w:val="nil"/>
              <w:right w:val="nil"/>
            </w:tcBorders>
          </w:tcPr>
          <w:p w14:paraId="0A463E7A" w14:textId="77777777" w:rsidR="00833DA4" w:rsidRDefault="00000000">
            <w:pPr>
              <w:spacing w:after="0" w:line="259" w:lineRule="auto"/>
              <w:ind w:left="120" w:firstLine="0"/>
              <w:jc w:val="left"/>
            </w:pPr>
            <w:r>
              <w:rPr>
                <w:color w:val="000000"/>
              </w:rPr>
              <w:t>Keywords</w:t>
            </w:r>
          </w:p>
        </w:tc>
        <w:tc>
          <w:tcPr>
            <w:tcW w:w="435" w:type="dxa"/>
            <w:tcBorders>
              <w:top w:val="nil"/>
              <w:left w:val="nil"/>
              <w:bottom w:val="nil"/>
              <w:right w:val="nil"/>
            </w:tcBorders>
          </w:tcPr>
          <w:p w14:paraId="43D78205" w14:textId="77777777" w:rsidR="00833DA4" w:rsidRDefault="00000000">
            <w:pPr>
              <w:spacing w:after="0" w:line="259" w:lineRule="auto"/>
              <w:ind w:left="0" w:firstLine="0"/>
              <w:jc w:val="left"/>
            </w:pPr>
            <w:r>
              <w:rPr>
                <w:color w:val="FF0000"/>
              </w:rPr>
              <w:t>xxx</w:t>
            </w:r>
          </w:p>
        </w:tc>
      </w:tr>
      <w:tr w:rsidR="00833DA4" w14:paraId="0BE0E05B" w14:textId="77777777">
        <w:trPr>
          <w:trHeight w:val="239"/>
        </w:trPr>
        <w:tc>
          <w:tcPr>
            <w:tcW w:w="3460" w:type="dxa"/>
            <w:tcBorders>
              <w:top w:val="nil"/>
              <w:left w:val="nil"/>
              <w:bottom w:val="nil"/>
              <w:right w:val="nil"/>
            </w:tcBorders>
          </w:tcPr>
          <w:p w14:paraId="52E44FB8" w14:textId="77777777" w:rsidR="00833DA4" w:rsidRDefault="00000000">
            <w:pPr>
              <w:spacing w:after="0" w:line="259" w:lineRule="auto"/>
              <w:ind w:left="120" w:firstLine="0"/>
              <w:jc w:val="left"/>
            </w:pPr>
            <w:r>
              <w:rPr>
                <w:color w:val="000000"/>
              </w:rPr>
              <w:t>Primary contact name and email</w:t>
            </w:r>
          </w:p>
        </w:tc>
        <w:tc>
          <w:tcPr>
            <w:tcW w:w="435" w:type="dxa"/>
            <w:tcBorders>
              <w:top w:val="nil"/>
              <w:left w:val="nil"/>
              <w:bottom w:val="nil"/>
              <w:right w:val="nil"/>
            </w:tcBorders>
          </w:tcPr>
          <w:p w14:paraId="1BD31532" w14:textId="77777777" w:rsidR="00833DA4" w:rsidRDefault="00000000">
            <w:pPr>
              <w:spacing w:after="0" w:line="259" w:lineRule="auto"/>
              <w:ind w:left="0" w:firstLine="0"/>
              <w:jc w:val="left"/>
            </w:pPr>
            <w:r>
              <w:rPr>
                <w:color w:val="FF0000"/>
              </w:rPr>
              <w:t>xxx</w:t>
            </w:r>
          </w:p>
        </w:tc>
      </w:tr>
      <w:tr w:rsidR="00833DA4" w14:paraId="5EDACDE8" w14:textId="77777777">
        <w:trPr>
          <w:trHeight w:val="239"/>
        </w:trPr>
        <w:tc>
          <w:tcPr>
            <w:tcW w:w="3460" w:type="dxa"/>
            <w:tcBorders>
              <w:top w:val="nil"/>
              <w:left w:val="nil"/>
              <w:bottom w:val="nil"/>
              <w:right w:val="nil"/>
            </w:tcBorders>
          </w:tcPr>
          <w:p w14:paraId="4D0BB795" w14:textId="77777777" w:rsidR="00833DA4" w:rsidRDefault="00000000">
            <w:pPr>
              <w:spacing w:after="0" w:line="259" w:lineRule="auto"/>
              <w:ind w:left="120" w:firstLine="0"/>
              <w:jc w:val="left"/>
            </w:pPr>
            <w:r>
              <w:rPr>
                <w:color w:val="000000"/>
              </w:rPr>
              <w:t>Half or full day</w:t>
            </w:r>
          </w:p>
        </w:tc>
        <w:tc>
          <w:tcPr>
            <w:tcW w:w="435" w:type="dxa"/>
            <w:tcBorders>
              <w:top w:val="nil"/>
              <w:left w:val="nil"/>
              <w:bottom w:val="nil"/>
              <w:right w:val="nil"/>
            </w:tcBorders>
          </w:tcPr>
          <w:p w14:paraId="558EB5A1" w14:textId="77777777" w:rsidR="00833DA4" w:rsidRDefault="00000000">
            <w:pPr>
              <w:spacing w:after="0" w:line="259" w:lineRule="auto"/>
              <w:ind w:left="0" w:firstLine="0"/>
              <w:jc w:val="left"/>
            </w:pPr>
            <w:r>
              <w:rPr>
                <w:color w:val="FF0000"/>
              </w:rPr>
              <w:t>xxx</w:t>
            </w:r>
          </w:p>
        </w:tc>
      </w:tr>
      <w:tr w:rsidR="00833DA4" w14:paraId="1AF63688" w14:textId="77777777">
        <w:trPr>
          <w:trHeight w:val="239"/>
        </w:trPr>
        <w:tc>
          <w:tcPr>
            <w:tcW w:w="3460" w:type="dxa"/>
            <w:tcBorders>
              <w:top w:val="nil"/>
              <w:left w:val="nil"/>
              <w:bottom w:val="nil"/>
              <w:right w:val="nil"/>
            </w:tcBorders>
          </w:tcPr>
          <w:p w14:paraId="0B1A371E" w14:textId="77777777" w:rsidR="00833DA4" w:rsidRDefault="00000000">
            <w:pPr>
              <w:spacing w:after="0" w:line="259" w:lineRule="auto"/>
              <w:ind w:left="120" w:firstLine="0"/>
              <w:jc w:val="left"/>
            </w:pPr>
            <w:r>
              <w:rPr>
                <w:color w:val="000000"/>
              </w:rPr>
              <w:t>Anticipated audience size</w:t>
            </w:r>
          </w:p>
        </w:tc>
        <w:tc>
          <w:tcPr>
            <w:tcW w:w="435" w:type="dxa"/>
            <w:tcBorders>
              <w:top w:val="nil"/>
              <w:left w:val="nil"/>
              <w:bottom w:val="nil"/>
              <w:right w:val="nil"/>
            </w:tcBorders>
          </w:tcPr>
          <w:p w14:paraId="07C13AB7" w14:textId="77777777" w:rsidR="00833DA4" w:rsidRDefault="00000000">
            <w:pPr>
              <w:spacing w:after="0" w:line="259" w:lineRule="auto"/>
              <w:ind w:left="0" w:firstLine="0"/>
              <w:jc w:val="left"/>
            </w:pPr>
            <w:r>
              <w:rPr>
                <w:color w:val="FF0000"/>
              </w:rPr>
              <w:t>xxx</w:t>
            </w:r>
          </w:p>
        </w:tc>
      </w:tr>
      <w:tr w:rsidR="00833DA4" w14:paraId="2621B9C2" w14:textId="77777777">
        <w:trPr>
          <w:trHeight w:val="239"/>
        </w:trPr>
        <w:tc>
          <w:tcPr>
            <w:tcW w:w="3460" w:type="dxa"/>
            <w:tcBorders>
              <w:top w:val="nil"/>
              <w:left w:val="nil"/>
              <w:bottom w:val="nil"/>
              <w:right w:val="nil"/>
            </w:tcBorders>
          </w:tcPr>
          <w:p w14:paraId="7296ADC9" w14:textId="77777777" w:rsidR="00833DA4" w:rsidRDefault="00000000">
            <w:pPr>
              <w:spacing w:after="0" w:line="259" w:lineRule="auto"/>
              <w:ind w:left="120" w:firstLine="0"/>
              <w:jc w:val="left"/>
            </w:pPr>
            <w:r>
              <w:rPr>
                <w:color w:val="000000"/>
              </w:rPr>
              <w:t>Requested number of poster boards</w:t>
            </w:r>
          </w:p>
        </w:tc>
        <w:tc>
          <w:tcPr>
            <w:tcW w:w="435" w:type="dxa"/>
            <w:tcBorders>
              <w:top w:val="nil"/>
              <w:left w:val="nil"/>
              <w:bottom w:val="nil"/>
              <w:right w:val="nil"/>
            </w:tcBorders>
          </w:tcPr>
          <w:p w14:paraId="1995E292" w14:textId="77777777" w:rsidR="00833DA4" w:rsidRDefault="00000000">
            <w:pPr>
              <w:spacing w:after="0" w:line="259" w:lineRule="auto"/>
              <w:ind w:left="0" w:firstLine="0"/>
              <w:jc w:val="left"/>
            </w:pPr>
            <w:r>
              <w:rPr>
                <w:color w:val="FF0000"/>
              </w:rPr>
              <w:t>xxx</w:t>
            </w:r>
          </w:p>
        </w:tc>
      </w:tr>
      <w:tr w:rsidR="00833DA4" w14:paraId="5AAFC2AB" w14:textId="77777777">
        <w:trPr>
          <w:trHeight w:val="239"/>
        </w:trPr>
        <w:tc>
          <w:tcPr>
            <w:tcW w:w="3460" w:type="dxa"/>
            <w:tcBorders>
              <w:top w:val="nil"/>
              <w:left w:val="nil"/>
              <w:bottom w:val="nil"/>
              <w:right w:val="nil"/>
            </w:tcBorders>
          </w:tcPr>
          <w:p w14:paraId="76DFFC39" w14:textId="77777777" w:rsidR="00833DA4" w:rsidRDefault="00000000">
            <w:pPr>
              <w:spacing w:after="0" w:line="259" w:lineRule="auto"/>
              <w:ind w:left="120" w:firstLine="0"/>
              <w:jc w:val="left"/>
            </w:pPr>
            <w:r>
              <w:rPr>
                <w:color w:val="000000"/>
              </w:rPr>
              <w:t>Papers published in proceedings?</w:t>
            </w:r>
          </w:p>
        </w:tc>
        <w:tc>
          <w:tcPr>
            <w:tcW w:w="435" w:type="dxa"/>
            <w:tcBorders>
              <w:top w:val="nil"/>
              <w:left w:val="nil"/>
              <w:bottom w:val="nil"/>
              <w:right w:val="nil"/>
            </w:tcBorders>
          </w:tcPr>
          <w:p w14:paraId="09DC121E" w14:textId="77777777" w:rsidR="00833DA4" w:rsidRDefault="00000000">
            <w:pPr>
              <w:spacing w:after="0" w:line="259" w:lineRule="auto"/>
              <w:ind w:left="0" w:firstLine="0"/>
              <w:jc w:val="left"/>
            </w:pPr>
            <w:r>
              <w:rPr>
                <w:color w:val="FF0000"/>
              </w:rPr>
              <w:t>xxx</w:t>
            </w:r>
          </w:p>
        </w:tc>
      </w:tr>
      <w:tr w:rsidR="00833DA4" w14:paraId="3EF13A82" w14:textId="77777777">
        <w:trPr>
          <w:trHeight w:val="208"/>
        </w:trPr>
        <w:tc>
          <w:tcPr>
            <w:tcW w:w="3460" w:type="dxa"/>
            <w:tcBorders>
              <w:top w:val="nil"/>
              <w:left w:val="nil"/>
              <w:bottom w:val="nil"/>
              <w:right w:val="nil"/>
            </w:tcBorders>
          </w:tcPr>
          <w:p w14:paraId="23CBF5AF" w14:textId="77777777" w:rsidR="00833DA4" w:rsidRDefault="00000000">
            <w:pPr>
              <w:spacing w:after="0" w:line="259" w:lineRule="auto"/>
              <w:ind w:left="120" w:firstLine="0"/>
              <w:jc w:val="left"/>
            </w:pPr>
            <w:r>
              <w:rPr>
                <w:color w:val="000000"/>
              </w:rPr>
              <w:t>Special requests</w:t>
            </w:r>
          </w:p>
        </w:tc>
        <w:tc>
          <w:tcPr>
            <w:tcW w:w="435" w:type="dxa"/>
            <w:tcBorders>
              <w:top w:val="nil"/>
              <w:left w:val="nil"/>
              <w:bottom w:val="nil"/>
              <w:right w:val="nil"/>
            </w:tcBorders>
          </w:tcPr>
          <w:p w14:paraId="629D1310" w14:textId="77777777" w:rsidR="00833DA4" w:rsidRDefault="00000000">
            <w:pPr>
              <w:spacing w:after="0" w:line="259" w:lineRule="auto"/>
              <w:ind w:left="0" w:firstLine="0"/>
              <w:jc w:val="left"/>
            </w:pPr>
            <w:r>
              <w:rPr>
                <w:color w:val="FF0000"/>
              </w:rPr>
              <w:t>xxx</w:t>
            </w:r>
          </w:p>
        </w:tc>
      </w:tr>
    </w:tbl>
    <w:p w14:paraId="475E6411" w14:textId="77777777" w:rsidR="00833DA4" w:rsidRDefault="00000000">
      <w:pPr>
        <w:spacing w:after="32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8347AC9" wp14:editId="30573AFA">
                <wp:extent cx="2473579" cy="5055"/>
                <wp:effectExtent l="0" t="0" r="0" b="0"/>
                <wp:docPr id="1375" name="Group 1375"/>
                <wp:cNvGraphicFramePr/>
                <a:graphic xmlns:a="http://schemas.openxmlformats.org/drawingml/2006/main">
                  <a:graphicData uri="http://schemas.microsoft.com/office/word/2010/wordprocessingGroup">
                    <wpg:wgp>
                      <wpg:cNvGrpSpPr/>
                      <wpg:grpSpPr>
                        <a:xfrm>
                          <a:off x="0" y="0"/>
                          <a:ext cx="2473579" cy="5055"/>
                          <a:chOff x="0" y="0"/>
                          <a:chExt cx="2473579" cy="5055"/>
                        </a:xfrm>
                      </wpg:grpSpPr>
                      <wps:wsp>
                        <wps:cNvPr id="39" name="Shape 39"/>
                        <wps:cNvSpPr/>
                        <wps:spPr>
                          <a:xfrm>
                            <a:off x="0" y="0"/>
                            <a:ext cx="2473579" cy="0"/>
                          </a:xfrm>
                          <a:custGeom>
                            <a:avLst/>
                            <a:gdLst/>
                            <a:ahLst/>
                            <a:cxnLst/>
                            <a:rect l="0" t="0" r="0" b="0"/>
                            <a:pathLst>
                              <a:path w="2473579">
                                <a:moveTo>
                                  <a:pt x="0" y="0"/>
                                </a:moveTo>
                                <a:lnTo>
                                  <a:pt x="24735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5" style="width:194.77pt;height:0.398pt;mso-position-horizontal-relative:char;mso-position-vertical-relative:line" coordsize="24735,50">
                <v:shape id="Shape 39" style="position:absolute;width:24735;height:0;left:0;top:0;" coordsize="2473579,0" path="m0,0l2473579,0">
                  <v:stroke weight="0.398pt" endcap="flat" joinstyle="miter" miterlimit="10" on="true" color="#000000"/>
                  <v:fill on="false" color="#000000" opacity="0"/>
                </v:shape>
              </v:group>
            </w:pict>
          </mc:Fallback>
        </mc:AlternateContent>
      </w:r>
    </w:p>
    <w:p w14:paraId="0B31CE06" w14:textId="77777777" w:rsidR="00833DA4" w:rsidRDefault="00000000">
      <w:pPr>
        <w:pStyle w:val="Heading1"/>
        <w:ind w:left="469" w:hanging="484"/>
      </w:pPr>
      <w:r>
        <w:t>Topic</w:t>
      </w:r>
    </w:p>
    <w:p w14:paraId="10B97A99" w14:textId="77777777" w:rsidR="00833DA4" w:rsidRDefault="00000000">
      <w:pPr>
        <w:spacing w:after="447"/>
        <w:ind w:left="-5"/>
      </w:pPr>
      <w:r>
        <w:t xml:space="preserve">Topics that will be covered, audience, and relevance to the computer vision community and potential ICCV 2027 attendees. </w:t>
      </w:r>
      <w:r>
        <w:rPr>
          <w:color w:val="FF0000"/>
        </w:rPr>
        <w:t>xxx</w:t>
      </w:r>
    </w:p>
    <w:p w14:paraId="36A0FED3" w14:textId="77777777" w:rsidR="00833DA4" w:rsidRDefault="00000000">
      <w:pPr>
        <w:pStyle w:val="Heading1"/>
        <w:spacing w:after="154"/>
        <w:ind w:left="469" w:hanging="484"/>
      </w:pPr>
      <w:r>
        <w:t>Organizers and speakers</w:t>
      </w:r>
    </w:p>
    <w:p w14:paraId="595CA3D1" w14:textId="77777777" w:rsidR="00833DA4" w:rsidRDefault="00000000">
      <w:pPr>
        <w:tabs>
          <w:tab w:val="center" w:pos="1630"/>
        </w:tabs>
        <w:spacing w:after="75" w:line="259" w:lineRule="auto"/>
        <w:ind w:left="-15" w:firstLine="0"/>
        <w:jc w:val="left"/>
      </w:pPr>
      <w:r>
        <w:rPr>
          <w:b/>
          <w:color w:val="000000"/>
          <w:sz w:val="24"/>
        </w:rPr>
        <w:t>3.1</w:t>
      </w:r>
      <w:r>
        <w:rPr>
          <w:b/>
          <w:color w:val="000000"/>
          <w:sz w:val="24"/>
        </w:rPr>
        <w:tab/>
        <w:t>List of organizers</w:t>
      </w:r>
    </w:p>
    <w:p w14:paraId="5205677C" w14:textId="77777777" w:rsidR="00833DA4" w:rsidRDefault="00000000">
      <w:pPr>
        <w:ind w:left="-5"/>
      </w:pPr>
      <w:r>
        <w:t xml:space="preserve">Names, titles, and affiliations. </w:t>
      </w:r>
      <w:r>
        <w:rPr>
          <w:color w:val="FF0000"/>
        </w:rPr>
        <w:t>xxx</w:t>
      </w:r>
    </w:p>
    <w:p w14:paraId="345FE2BA" w14:textId="77777777" w:rsidR="00833DA4" w:rsidRDefault="00000000">
      <w:pPr>
        <w:pStyle w:val="Heading2"/>
        <w:ind w:left="598" w:hanging="613"/>
      </w:pPr>
      <w:r>
        <w:t>Organizers’ experience and background</w:t>
      </w:r>
    </w:p>
    <w:p w14:paraId="5D89DBE0" w14:textId="77777777" w:rsidR="00833DA4" w:rsidRDefault="00000000">
      <w:pPr>
        <w:ind w:left="-5"/>
      </w:pPr>
      <w:r>
        <w:t xml:space="preserve">Information that supports the organizers’ ability to run a workshop, and appropriateness to a workshop on this topic, including brief bios as necessary. </w:t>
      </w:r>
      <w:r>
        <w:rPr>
          <w:color w:val="FF0000"/>
        </w:rPr>
        <w:t>xxx</w:t>
      </w:r>
    </w:p>
    <w:p w14:paraId="0CC50635" w14:textId="77777777" w:rsidR="00833DA4" w:rsidRDefault="00000000">
      <w:pPr>
        <w:pStyle w:val="Heading2"/>
        <w:ind w:left="598" w:hanging="613"/>
      </w:pPr>
      <w:r>
        <w:t>List of invited speakers</w:t>
      </w:r>
    </w:p>
    <w:p w14:paraId="7D8BCCF5" w14:textId="77777777" w:rsidR="00833DA4" w:rsidRDefault="00000000">
      <w:pPr>
        <w:spacing w:after="1118"/>
        <w:ind w:left="-5"/>
      </w:pPr>
      <w:r>
        <w:t xml:space="preserve">Please list any invited speakers. Speakers should have confirmed or tentatively confirmed their attendance. For each speaker, (a) please indicate if confirmation is tentative or final, (b) provide a link to their homepage, and (c) explain their relevance to the workshop. We recommend finding invited speakers who will not give the same talk at multiple workshops; otherwise, the workshops may be asked to merge. </w:t>
      </w:r>
      <w:r>
        <w:rPr>
          <w:color w:val="FF0000"/>
        </w:rPr>
        <w:t>xxx</w:t>
      </w:r>
    </w:p>
    <w:p w14:paraId="7742CB8F" w14:textId="77777777" w:rsidR="00833DA4" w:rsidRDefault="00000000">
      <w:pPr>
        <w:spacing w:after="373" w:line="259" w:lineRule="auto"/>
        <w:jc w:val="center"/>
      </w:pPr>
      <w:r>
        <w:rPr>
          <w:color w:val="000000"/>
        </w:rPr>
        <w:t>1</w:t>
      </w:r>
    </w:p>
    <w:p w14:paraId="58883731" w14:textId="77777777" w:rsidR="00833DA4" w:rsidRDefault="00000000">
      <w:pPr>
        <w:pStyle w:val="Heading2"/>
        <w:ind w:left="598" w:hanging="613"/>
      </w:pPr>
      <w:r>
        <w:lastRenderedPageBreak/>
        <w:t>Diversity</w:t>
      </w:r>
    </w:p>
    <w:p w14:paraId="7CBA3195" w14:textId="77777777" w:rsidR="00833DA4" w:rsidRDefault="00000000">
      <w:pPr>
        <w:spacing w:after="447"/>
        <w:ind w:left="-5"/>
      </w:pPr>
      <w:r>
        <w:t xml:space="preserve">Discuss how diversity is being addressed among (a) the organizing committee and (b) the invited speakers. </w:t>
      </w:r>
      <w:r>
        <w:rPr>
          <w:color w:val="FF0000"/>
        </w:rPr>
        <w:t>xxx</w:t>
      </w:r>
    </w:p>
    <w:p w14:paraId="0E0D18B8" w14:textId="77777777" w:rsidR="00833DA4" w:rsidRDefault="00000000">
      <w:pPr>
        <w:pStyle w:val="Heading1"/>
        <w:ind w:left="469" w:hanging="484"/>
      </w:pPr>
      <w:r>
        <w:t>Format and logistics</w:t>
      </w:r>
    </w:p>
    <w:p w14:paraId="2779FA6D" w14:textId="77777777" w:rsidR="00833DA4" w:rsidRDefault="00000000">
      <w:pPr>
        <w:spacing w:after="342" w:line="252" w:lineRule="auto"/>
        <w:ind w:left="-5" w:right="-15"/>
        <w:jc w:val="left"/>
      </w:pPr>
      <w:r>
        <w:rPr>
          <w:color w:val="000000"/>
        </w:rPr>
        <w:t>ICCV 2027 will be in-person. There may be remote access provided by the conference (e.g., Zoom) but this is to be decided; workshop organizers may also arrange their own.</w:t>
      </w:r>
    </w:p>
    <w:p w14:paraId="0D88E830" w14:textId="77777777" w:rsidR="00833DA4" w:rsidRDefault="00000000">
      <w:pPr>
        <w:tabs>
          <w:tab w:val="center" w:pos="1128"/>
        </w:tabs>
        <w:spacing w:after="75" w:line="259" w:lineRule="auto"/>
        <w:ind w:left="-15" w:firstLine="0"/>
        <w:jc w:val="left"/>
      </w:pPr>
      <w:r>
        <w:rPr>
          <w:b/>
          <w:color w:val="000000"/>
          <w:sz w:val="24"/>
        </w:rPr>
        <w:t>4.1</w:t>
      </w:r>
      <w:r>
        <w:rPr>
          <w:b/>
          <w:color w:val="000000"/>
          <w:sz w:val="24"/>
        </w:rPr>
        <w:tab/>
        <w:t>Schedule</w:t>
      </w:r>
    </w:p>
    <w:p w14:paraId="584042F1" w14:textId="77777777" w:rsidR="00833DA4" w:rsidRDefault="00000000">
      <w:pPr>
        <w:ind w:left="-5"/>
      </w:pPr>
      <w:r>
        <w:t xml:space="preserve">Provide a preliminary schedule for your workshop. </w:t>
      </w:r>
      <w:r>
        <w:rPr>
          <w:color w:val="FF0000"/>
        </w:rPr>
        <w:t>xxx</w:t>
      </w:r>
    </w:p>
    <w:p w14:paraId="3454F8A9" w14:textId="77777777" w:rsidR="00833DA4" w:rsidRDefault="00000000">
      <w:pPr>
        <w:pStyle w:val="Heading2"/>
        <w:ind w:left="598" w:hanging="613"/>
      </w:pPr>
      <w:r>
        <w:t>Paper submission</w:t>
      </w:r>
    </w:p>
    <w:p w14:paraId="3AD42E75" w14:textId="77777777" w:rsidR="00833DA4" w:rsidRDefault="00000000">
      <w:pPr>
        <w:ind w:left="-5"/>
      </w:pPr>
      <w:r>
        <w:t xml:space="preserve">If including paper submissions: (a) Tentative program committee, (b), Paper review timeline, (c) Will these papers be published in proceedings? Note that paper submissions must adhere to the ICCV 2027 paper submission style, format, and length restrictions, and organizers must meet a deadline (which is still to be determined) for providing the final documents to the publication chair to be included within the proceedings. </w:t>
      </w:r>
      <w:r>
        <w:rPr>
          <w:color w:val="FF0000"/>
        </w:rPr>
        <w:t>xxx</w:t>
      </w:r>
    </w:p>
    <w:p w14:paraId="790707C8" w14:textId="77777777" w:rsidR="00833DA4" w:rsidRDefault="00000000">
      <w:pPr>
        <w:pStyle w:val="Heading2"/>
        <w:ind w:left="598" w:hanging="613"/>
      </w:pPr>
      <w:r>
        <w:t>Competition</w:t>
      </w:r>
    </w:p>
    <w:p w14:paraId="1DC27639" w14:textId="77777777" w:rsidR="00833DA4" w:rsidRDefault="00000000">
      <w:pPr>
        <w:ind w:left="-5"/>
      </w:pPr>
      <w:r>
        <w:t xml:space="preserve">If the workshop hosts a competition, describe it: (a) Explain which datasets will be used, (b) Whether the datasets are already available or not; in the latter case, provide an estimate when the datasets will be available and describe your contingency plan in case of delays; (c) Ethical considerations for the datasets, (d) How submissions will be evaluated, (e) The timeline for the competition (start, submission deadline, decisions to participants). </w:t>
      </w:r>
      <w:r>
        <w:rPr>
          <w:color w:val="FF0000"/>
        </w:rPr>
        <w:t>xxx</w:t>
      </w:r>
    </w:p>
    <w:p w14:paraId="483E3835" w14:textId="77777777" w:rsidR="00833DA4" w:rsidRDefault="00000000">
      <w:pPr>
        <w:tabs>
          <w:tab w:val="center" w:pos="1554"/>
        </w:tabs>
        <w:spacing w:after="75" w:line="259" w:lineRule="auto"/>
        <w:ind w:left="-15" w:firstLine="0"/>
        <w:jc w:val="left"/>
      </w:pPr>
      <w:r>
        <w:rPr>
          <w:b/>
          <w:color w:val="000000"/>
          <w:sz w:val="24"/>
        </w:rPr>
        <w:t>4.4</w:t>
      </w:r>
      <w:r>
        <w:rPr>
          <w:b/>
          <w:color w:val="000000"/>
          <w:sz w:val="24"/>
        </w:rPr>
        <w:tab/>
        <w:t>Special requests</w:t>
      </w:r>
    </w:p>
    <w:p w14:paraId="15FF1862" w14:textId="77777777" w:rsidR="00833DA4" w:rsidRDefault="00000000">
      <w:pPr>
        <w:spacing w:after="448"/>
        <w:ind w:left="-5"/>
      </w:pPr>
      <w:r>
        <w:t xml:space="preserve">State special space or equipment requests, if any. </w:t>
      </w:r>
      <w:r>
        <w:rPr>
          <w:color w:val="FF0000"/>
        </w:rPr>
        <w:t>xxx</w:t>
      </w:r>
    </w:p>
    <w:p w14:paraId="765713E2" w14:textId="77777777" w:rsidR="00833DA4" w:rsidRDefault="00000000">
      <w:pPr>
        <w:pStyle w:val="Heading1"/>
        <w:ind w:left="469" w:hanging="484"/>
      </w:pPr>
      <w:r>
        <w:t>Broader impacts</w:t>
      </w:r>
    </w:p>
    <w:p w14:paraId="05A2AC5B" w14:textId="77777777" w:rsidR="00833DA4" w:rsidRDefault="00000000">
      <w:pPr>
        <w:ind w:left="-5"/>
      </w:pPr>
      <w:r>
        <w:t xml:space="preserve">Tell us of any broader impacts around the topic (if any) </w:t>
      </w:r>
      <w:r>
        <w:rPr>
          <w:color w:val="FF0000"/>
        </w:rPr>
        <w:t>xxx</w:t>
      </w:r>
    </w:p>
    <w:p w14:paraId="4CBADE13" w14:textId="77777777" w:rsidR="00833DA4" w:rsidRDefault="00000000">
      <w:pPr>
        <w:tabs>
          <w:tab w:val="center" w:pos="1836"/>
        </w:tabs>
        <w:spacing w:after="75" w:line="259" w:lineRule="auto"/>
        <w:ind w:left="-15" w:firstLine="0"/>
        <w:jc w:val="left"/>
      </w:pPr>
      <w:r>
        <w:rPr>
          <w:b/>
          <w:color w:val="000000"/>
          <w:sz w:val="24"/>
        </w:rPr>
        <w:t>5.1</w:t>
      </w:r>
      <w:r>
        <w:rPr>
          <w:b/>
          <w:color w:val="000000"/>
          <w:sz w:val="24"/>
        </w:rPr>
        <w:tab/>
        <w:t>Social considerations</w:t>
      </w:r>
    </w:p>
    <w:p w14:paraId="37E64F87" w14:textId="77777777" w:rsidR="00833DA4" w:rsidRDefault="00000000">
      <w:pPr>
        <w:ind w:left="-5"/>
      </w:pPr>
      <w:r>
        <w:t xml:space="preserve">Tell us social considerations around the topic (if any) </w:t>
      </w:r>
      <w:r>
        <w:rPr>
          <w:color w:val="FF0000"/>
        </w:rPr>
        <w:t>xxx</w:t>
      </w:r>
    </w:p>
    <w:p w14:paraId="1985B29B" w14:textId="77777777" w:rsidR="00833DA4" w:rsidRDefault="00000000">
      <w:pPr>
        <w:tabs>
          <w:tab w:val="center" w:pos="1906"/>
        </w:tabs>
        <w:spacing w:after="75" w:line="259" w:lineRule="auto"/>
        <w:ind w:left="-15" w:firstLine="0"/>
        <w:jc w:val="left"/>
      </w:pPr>
      <w:r>
        <w:rPr>
          <w:b/>
          <w:color w:val="000000"/>
          <w:sz w:val="24"/>
        </w:rPr>
        <w:t>5.2</w:t>
      </w:r>
      <w:r>
        <w:rPr>
          <w:b/>
          <w:color w:val="000000"/>
          <w:sz w:val="24"/>
        </w:rPr>
        <w:tab/>
        <w:t>Ethical considerations</w:t>
      </w:r>
    </w:p>
    <w:p w14:paraId="39219F81" w14:textId="77777777" w:rsidR="00833DA4" w:rsidRDefault="00000000">
      <w:pPr>
        <w:spacing w:after="448"/>
        <w:ind w:left="-5"/>
      </w:pPr>
      <w:r>
        <w:t xml:space="preserve">Tell us ethical considerations around the topic (if any) </w:t>
      </w:r>
      <w:r>
        <w:rPr>
          <w:color w:val="FF0000"/>
        </w:rPr>
        <w:t>xxx</w:t>
      </w:r>
    </w:p>
    <w:p w14:paraId="59F0DE5F" w14:textId="77777777" w:rsidR="00833DA4" w:rsidRDefault="00000000">
      <w:pPr>
        <w:pStyle w:val="Heading1"/>
        <w:ind w:left="469" w:hanging="484"/>
      </w:pPr>
      <w:r>
        <w:t>Relationship to previous workshops</w:t>
      </w:r>
    </w:p>
    <w:p w14:paraId="088FB96F" w14:textId="77777777" w:rsidR="00833DA4" w:rsidRDefault="00000000">
      <w:pPr>
        <w:spacing w:after="753"/>
        <w:ind w:left="-5"/>
      </w:pPr>
      <w:r>
        <w:t xml:space="preserve">Describe how this proposal relates to previous workshops held at CVPR/ICCV/ECCV/etc. in the last three years. </w:t>
      </w:r>
      <w:r>
        <w:rPr>
          <w:color w:val="FF0000"/>
        </w:rPr>
        <w:t>xxx</w:t>
      </w:r>
    </w:p>
    <w:p w14:paraId="0CC97F6A" w14:textId="77777777" w:rsidR="00833DA4" w:rsidRDefault="00000000">
      <w:pPr>
        <w:spacing w:after="373" w:line="259" w:lineRule="auto"/>
        <w:jc w:val="center"/>
      </w:pPr>
      <w:r>
        <w:rPr>
          <w:color w:val="000000"/>
        </w:rPr>
        <w:lastRenderedPageBreak/>
        <w:t>2</w:t>
      </w:r>
    </w:p>
    <w:sectPr w:rsidR="00833DA4">
      <w:pgSz w:w="12240" w:h="15840"/>
      <w:pgMar w:top="1734" w:right="1701" w:bottom="106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164D97"/>
    <w:multiLevelType w:val="multilevel"/>
    <w:tmpl w:val="B0124A06"/>
    <w:lvl w:ilvl="0">
      <w:start w:val="2"/>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2"/>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6434592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A4"/>
    <w:rsid w:val="00106539"/>
    <w:rsid w:val="00833DA4"/>
    <w:rsid w:val="00B36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48F6FD"/>
  <w15:docId w15:val="{3A47BDFE-330F-B44B-8AA0-71D17845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1" w:line="261" w:lineRule="auto"/>
      <w:ind w:left="10" w:hanging="10"/>
      <w:jc w:val="both"/>
    </w:pPr>
    <w:rPr>
      <w:rFonts w:ascii="Cambria" w:eastAsia="Cambria" w:hAnsi="Cambria" w:cs="Cambria"/>
      <w:color w:val="7F7F7F"/>
      <w:sz w:val="20"/>
    </w:rPr>
  </w:style>
  <w:style w:type="paragraph" w:styleId="Heading1">
    <w:name w:val="heading 1"/>
    <w:next w:val="Normal"/>
    <w:link w:val="Heading1Char"/>
    <w:uiPriority w:val="9"/>
    <w:qFormat/>
    <w:pPr>
      <w:keepNext/>
      <w:keepLines/>
      <w:numPr>
        <w:numId w:val="1"/>
      </w:numPr>
      <w:spacing w:after="8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1"/>
      </w:numPr>
      <w:spacing w:after="7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Yaoyao</dc:creator>
  <cp:keywords/>
  <cp:lastModifiedBy>Liu, Yaoyao</cp:lastModifiedBy>
  <cp:revision>2</cp:revision>
  <dcterms:created xsi:type="dcterms:W3CDTF">2026-10-05T15:02:00Z</dcterms:created>
  <dcterms:modified xsi:type="dcterms:W3CDTF">2026-10-05T15:02:00Z</dcterms:modified>
</cp:coreProperties>
</file>