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Zava Service Level Agreement (SLA) – Help Desk</w:t>
      </w:r>
    </w:p>
    <w:p/>
    <w:p>
      <w:r>
        <w:t>1. Overview</w:t>
      </w:r>
    </w:p>
    <w:p>
      <w:r>
        <w:t>This Service Level Agreement defines the service commitments of the Zava Help Desk to its customers. It specifies service scope, availability, response and resolution targets, exclusions, and performance reporting.</w:t>
      </w:r>
    </w:p>
    <w:p/>
    <w:p>
      <w:r>
        <w:t>2. Services Covered</w:t>
      </w:r>
    </w:p>
    <w:p>
      <w:r>
        <w:t>Incident Management for end-user devices, identity &amp; access, collaboration tools, and business apps.</w:t>
      </w:r>
    </w:p>
    <w:p>
      <w:r>
        <w:t>Request Fulfillment including onboarding/offboarding, access requests, hardware/software provisioning.</w:t>
      </w:r>
    </w:p>
    <w:p>
      <w:r>
        <w:t>Knowledge services: curated self-help articles and how-to guides.</w:t>
      </w:r>
    </w:p>
    <w:p/>
    <w:p>
      <w:r>
        <w:t>3. Service Availability</w:t>
      </w:r>
    </w:p>
    <w:p>
      <w:r>
        <w:t>Standard Hours: 07:00–19:00 Monday–Friday (local time).</w:t>
      </w:r>
    </w:p>
    <w:p>
      <w:r>
        <w:t>Emergency Support: 24x7 for Priority 1 incidents via on-call rotation.</w:t>
      </w:r>
    </w:p>
    <w:p>
      <w:r>
        <w:t>Planned Maintenance: typically Saturday 20:00–22:00 with prior notice.</w:t>
      </w:r>
    </w:p>
    <w:p/>
    <w:p>
      <w:r>
        <w:t>4. Service Targets</w:t>
      </w:r>
    </w:p>
    <w:p>
      <w:r>
        <w:t>Acknowledgement: P1 ≤ 15 min; P2 ≤ 30 min; P3 ≤ 4 h; P4 ≤ 8 h.</w:t>
      </w:r>
    </w:p>
    <w:p>
      <w:r>
        <w:t>Resolution: P1 ≤ 4 h; P2 ≤ 8 h; P3 ≤ 2 business days; P4 ≤ 5 business days.</w:t>
      </w:r>
    </w:p>
    <w:p>
      <w:r>
        <w:t>Request Fulfillment: 80% of standard requests within 2 business days.</w:t>
      </w:r>
    </w:p>
    <w:p/>
    <w:p>
      <w:r>
        <w:t>5. Customer Responsibilities</w:t>
      </w:r>
    </w:p>
    <w:p>
      <w:r>
        <w:t>Provide accurate, timely information when reporting issues.</w:t>
      </w:r>
    </w:p>
    <w:p>
      <w:r>
        <w:t>Use approved channels and include ticket reference in communications.</w:t>
      </w:r>
    </w:p>
    <w:p>
      <w:r>
        <w:t>Maintain devices within corporate compliance (updates, AV, Intune enrollment).</w:t>
      </w:r>
    </w:p>
    <w:p/>
    <w:p>
      <w:r>
        <w:t>6. Out of Scope / Exclusions</w:t>
      </w:r>
    </w:p>
    <w:p>
      <w:r>
        <w:t>Unsupported hardware or software outside the corporate standard.</w:t>
      </w:r>
    </w:p>
    <w:p>
      <w:r>
        <w:t>Development or project work not classified as incident/request.</w:t>
      </w:r>
    </w:p>
    <w:p>
      <w:r>
        <w:t>Third-party outages beyond Zava control (subject to vendor SLAs).</w:t>
      </w:r>
    </w:p>
    <w:p/>
    <w:p>
      <w:r>
        <w:t>7. Performance &amp; Reporting</w:t>
      </w:r>
    </w:p>
    <w:p>
      <w:r>
        <w:t>Monthly report with KPIs: Volume, FCR, MTTA, MTTR, SLA attainment, CSAT.</w:t>
      </w:r>
    </w:p>
    <w:p>
      <w:r>
        <w:t>Quarterly service review with Service Owner and stakeholders.</w:t>
      </w:r>
    </w:p>
    <w:p>
      <w:r>
        <w:t>Continuous Improvement plan with tracked actions.</w:t>
      </w:r>
    </w:p>
    <w:p/>
    <w:p>
      <w:r>
        <w:t>8. Escalation</w:t>
      </w:r>
    </w:p>
    <w:p>
      <w:r>
        <w:t>Duty Manager for P1/P2 incidents.</w:t>
      </w:r>
    </w:p>
    <w:p>
      <w:r>
        <w:t>Service Owner for SLA concerns.</w:t>
      </w:r>
    </w:p>
    <w:p>
      <w:r>
        <w:t>Head of IT Operations for unresolved disputes.</w:t>
      </w:r>
    </w:p>
    <w:p/>
    <w:p>
      <w:r>
        <w:t>9. Term &amp; Revisions</w:t>
      </w:r>
    </w:p>
    <w:p>
      <w:r>
        <w:t>This SLA is effective upon publication and reviewed semi-annually. Revisions are communicated via the Help Desk portal and Teams channel.</w:t>
      </w:r>
    </w:p>
    <w:p/>
    <w:p>
      <w:r>
        <w:t>Appendix A: Priority Definitions</w:t>
      </w:r>
    </w:p>
    <w:p>
      <w:r>
        <w:t>Priority 1 (Critical): Service unavailable for a large portion of the business or a critical function is blocked.</w:t>
      </w:r>
    </w:p>
    <w:p>
      <w:r>
        <w:t>Priority 2 (High): Significant degradation affecting multiple users or key processes.</w:t>
      </w:r>
    </w:p>
    <w:p>
      <w:r>
        <w:t>Priority 3 (Medium): Limited impact with available workaround.</w:t>
      </w:r>
    </w:p>
    <w:p>
      <w:r>
        <w:t>Priority 4 (Low): Minor issue or request without time sensitivity.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