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B21F3" w14:textId="77777777" w:rsidR="00E81978" w:rsidRDefault="00010331">
      <w:pPr>
        <w:pStyle w:val="Title"/>
      </w:pPr>
      <w:sdt>
        <w:sdtPr>
          <w:alias w:val="Title:"/>
          <w:tag w:val="Title:"/>
          <w:id w:val="726351117"/>
          <w:placeholder>
            <w:docPart w:val="9DDE4E96AD1C4DBABEC1080E3F4DC19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A6142">
            <w:t>Unwilling unable paradigm</w:t>
          </w:r>
        </w:sdtContent>
      </w:sdt>
    </w:p>
    <w:sdt>
      <w:sdtPr>
        <w:alias w:val="Author Name(s), First M. Last, Omit Titles and Degrees:"/>
        <w:tag w:val="Author Name(s), First M. Last, Omit Titles and Degrees:"/>
        <w:id w:val="-1736158886"/>
        <w:placeholder>
          <w:docPart w:val="49FBA5021A48493FAA1E633B6BF78F1F"/>
        </w:placeholder>
        <w:temporary/>
        <w:showingPlcHdr/>
        <w15:appearance w15:val="hidden"/>
        <w:text/>
      </w:sdtPr>
      <w:sdtEndPr/>
      <w:sdtContent>
        <w:p w14:paraId="715237F9" w14:textId="77777777" w:rsidR="00B823AA" w:rsidRDefault="00B823AA" w:rsidP="00B823AA">
          <w:pPr>
            <w:pStyle w:val="Title2"/>
          </w:pPr>
          <w:r>
            <w:t>[Author Name(s), First M. Last, Omit Titles and Degrees]</w:t>
          </w:r>
        </w:p>
      </w:sdtContent>
    </w:sdt>
    <w:p w14:paraId="7A3A48CF" w14:textId="77777777" w:rsidR="00E81978" w:rsidRDefault="00010331" w:rsidP="00B823AA">
      <w:pPr>
        <w:pStyle w:val="Title2"/>
      </w:pPr>
      <w:sdt>
        <w:sdtPr>
          <w:alias w:val="Institutional Affiliation(s):"/>
          <w:tag w:val="Institutional Affiliation(s):"/>
          <w:id w:val="-1771543088"/>
          <w:placeholder>
            <w:docPart w:val="E245090169694CB49754DB48063FA718"/>
          </w:placeholder>
          <w:temporary/>
          <w:showingPlcHdr/>
          <w15:appearance w15:val="hidden"/>
          <w:text/>
        </w:sdtPr>
        <w:sdtEndPr/>
        <w:sdtContent>
          <w:r w:rsidR="005D3A03">
            <w:t>[Institutional Affiliation(s)]</w:t>
          </w:r>
        </w:sdtContent>
      </w:sdt>
    </w:p>
    <w:sdt>
      <w:sdtPr>
        <w:alias w:val="Author Note:"/>
        <w:tag w:val="Author Note:"/>
        <w:id w:val="266668659"/>
        <w:placeholder>
          <w:docPart w:val="4917DBF703084316A6A232378C0D23C6"/>
        </w:placeholder>
        <w:temporary/>
        <w:showingPlcHdr/>
        <w15:appearance w15:val="hidden"/>
      </w:sdtPr>
      <w:sdtEndPr/>
      <w:sdtContent>
        <w:p w14:paraId="2908290F"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380F3113EF241A78E64AF09B9C391C9"/>
        </w:placeholder>
        <w:temporary/>
        <w:showingPlcHdr/>
        <w15:appearance w15:val="hidden"/>
        <w:text/>
      </w:sdtPr>
      <w:sdtEndPr/>
      <w:sdtContent>
        <w:p w14:paraId="391BE1AB"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4476A932113C4F39AF9E698E071D494B"/>
        </w:placeholder>
        <w:temporary/>
        <w:showingPlcHdr/>
        <w15:appearance w15:val="hidden"/>
      </w:sdtPr>
      <w:sdtEndPr/>
      <w:sdtContent>
        <w:p w14:paraId="7DAD1FF4" w14:textId="77777777" w:rsidR="00E81978" w:rsidRDefault="005D3A03">
          <w:pPr>
            <w:pStyle w:val="SectionTitle"/>
          </w:pPr>
          <w:r>
            <w:t>Abstract</w:t>
          </w:r>
        </w:p>
      </w:sdtContent>
    </w:sdt>
    <w:sdt>
      <w:sdtPr>
        <w:alias w:val="Text for abstract:"/>
        <w:tag w:val="Text for abstract:"/>
        <w:id w:val="-1399134618"/>
        <w:placeholder>
          <w:docPart w:val="398CE94338584B5B844FDD3BE927801D"/>
        </w:placeholder>
        <w:temporary/>
        <w:showingPlcHdr/>
        <w15:appearance w15:val="hidden"/>
        <w:text/>
      </w:sdtPr>
      <w:sdtEndPr/>
      <w:sdtContent>
        <w:p w14:paraId="75AFD4BD"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58155A9" w14:textId="77777777" w:rsidR="00E81978" w:rsidRDefault="005D3A03">
      <w:r>
        <w:rPr>
          <w:rStyle w:val="Emphasis"/>
        </w:rPr>
        <w:t>Keywords</w:t>
      </w:r>
      <w:r>
        <w:t xml:space="preserve">:  </w:t>
      </w:r>
      <w:sdt>
        <w:sdtPr>
          <w:alias w:val="Keywords for abstract:"/>
          <w:tag w:val="Keywords for abstract:"/>
          <w:id w:val="1136374635"/>
          <w:placeholder>
            <w:docPart w:val="058851AC1BC44E89B455D8A044702118"/>
          </w:placeholder>
          <w:temporary/>
          <w:showingPlcHdr/>
          <w15:appearance w15:val="hidden"/>
          <w:text/>
        </w:sdtPr>
        <w:sdtEndPr/>
        <w:sdtContent>
          <w:r>
            <w:t>[Click here to add keywords.]</w:t>
          </w:r>
        </w:sdtContent>
      </w:sdt>
    </w:p>
    <w:p w14:paraId="7DC03019" w14:textId="77777777" w:rsidR="00E81978" w:rsidRDefault="00010331">
      <w:pPr>
        <w:pStyle w:val="SectionTitle"/>
      </w:pPr>
      <w:sdt>
        <w:sdtPr>
          <w:alias w:val="Section title:"/>
          <w:tag w:val="Section title:"/>
          <w:id w:val="984196707"/>
          <w:placeholder>
            <w:docPart w:val="4D9DDBA2A229443D9366E1E97B7945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A6142">
            <w:t>Unwilling unable paradigm</w:t>
          </w:r>
        </w:sdtContent>
      </w:sdt>
    </w:p>
    <w:p w14:paraId="51022B16" w14:textId="77777777" w:rsidR="00E81978" w:rsidRDefault="007D7B85">
      <w:r>
        <w:t xml:space="preserve">Unwilling unable with chimps </w:t>
      </w:r>
      <w:r>
        <w:fldChar w:fldCharType="begin"/>
      </w:r>
      <w:r w:rsidR="00127123">
        <w:instrText xml:space="preserve"> ADDIN ZOTERO_ITEM CSL_CITATION {"citationID":"vL5P9yfO","properties":{"formattedCitation":"(Call et al., 2004)","plainCitation":"(Call et al., 2004)","noteIndex":0},"citationItems":[{"id":1062,"uris":["http://zotero.org/users/6241816/items/B3D7DFJF"],"uri":["http://zotero.org/users/6241816/items/B3D7DFJF"],"itemData":{"id":1062,"type":"article-journal","container-title":"Developmental Science","DOI":"10.1111/j.1467-7687.2004.00368.x","ISSN":"1363-755X, 1467-7687","issue":"4","journalAbbreviation":"Developmental Sci","language":"en","page":"488-498","source":"DOI.org (Crossref)","title":"'Unwilling' versus 'unable': chimpanzees' understanding of human intentional action","title-short":"'Unwilling' versus 'unable'","volume":"7","author":[{"family":"Call","given":"Josep"},{"family":"Hare","given":"Brian"},{"family":"Carpenter","given":"Malinda"},{"family":"Tomasello","given":"Michael"}],"issued":{"date-parts":[["2004",9]]}}}],"schema":"https://github.com/citation-style-language/schema/raw/master/csl-citation.json"} </w:instrText>
      </w:r>
      <w:r>
        <w:fldChar w:fldCharType="separate"/>
      </w:r>
      <w:r w:rsidR="00127123" w:rsidRPr="00127123">
        <w:rPr>
          <w:rFonts w:ascii="Times New Roman" w:hAnsi="Times New Roman" w:cs="Times New Roman"/>
        </w:rPr>
        <w:t>(Call et al., 2004)</w:t>
      </w:r>
      <w:r>
        <w:fldChar w:fldCharType="end"/>
      </w:r>
      <w:r w:rsidR="00127123">
        <w:t>.</w:t>
      </w:r>
    </w:p>
    <w:p w14:paraId="5B3BDC82" w14:textId="77777777" w:rsidR="00E81978" w:rsidRDefault="00EA6142">
      <w:pPr>
        <w:pStyle w:val="Heading1"/>
      </w:pPr>
      <w:r>
        <w:t>Methods</w:t>
      </w:r>
    </w:p>
    <w:p w14:paraId="22874830" w14:textId="77777777" w:rsidR="00E81978" w:rsidRDefault="00E81978"/>
    <w:p w14:paraId="3AE90E90" w14:textId="77777777" w:rsidR="00E81978" w:rsidRPr="00C31D30" w:rsidRDefault="00EA6142" w:rsidP="00C31D30">
      <w:pPr>
        <w:pStyle w:val="Heading2"/>
      </w:pPr>
      <w:r>
        <w:t>Subjects</w:t>
      </w:r>
    </w:p>
    <w:sdt>
      <w:sdtPr>
        <w:alias w:val="Paragraph text:"/>
        <w:tag w:val="Paragraph text:"/>
        <w:id w:val="1221403361"/>
        <w:placeholder>
          <w:docPart w:val="1D8FCD80AAAD4F01B15714F621E22772"/>
        </w:placeholder>
        <w:temporary/>
        <w:showingPlcHdr/>
        <w15:appearance w15:val="hidden"/>
      </w:sdtPr>
      <w:sdtEndPr/>
      <w:sdtContent>
        <w:p w14:paraId="19E07BD6"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53FB8C32" w14:textId="77777777" w:rsidR="00EA6142" w:rsidRDefault="00EA6142" w:rsidP="00EA6142"/>
    <w:p w14:paraId="743E30A1" w14:textId="77777777" w:rsidR="00EA6142" w:rsidRDefault="00EA6142" w:rsidP="00EA6142">
      <w:pPr>
        <w:pStyle w:val="Heading2"/>
      </w:pPr>
      <w:r>
        <w:t>Design</w:t>
      </w:r>
    </w:p>
    <w:p w14:paraId="10DC81DC" w14:textId="77777777" w:rsidR="00EA6142" w:rsidRDefault="00EA6142" w:rsidP="00EA6142">
      <w:pPr>
        <w:pStyle w:val="Heading2"/>
      </w:pPr>
      <w:r>
        <w:t>Procedure</w:t>
      </w:r>
    </w:p>
    <w:p w14:paraId="766E81A7" w14:textId="77777777" w:rsidR="00EA6142" w:rsidRDefault="00EA6142" w:rsidP="00EA6142">
      <w:pPr>
        <w:pStyle w:val="Heading2"/>
      </w:pPr>
      <w:r>
        <w:t>Scoring and analysis</w:t>
      </w:r>
    </w:p>
    <w:p w14:paraId="0870CE5F" w14:textId="77777777" w:rsidR="00EA6142" w:rsidRDefault="00EA6142" w:rsidP="00EA6142">
      <w:pPr>
        <w:rPr>
          <w:rFonts w:ascii="Helvetica" w:hAnsi="Helvetica"/>
          <w:color w:val="333333"/>
          <w:sz w:val="21"/>
          <w:szCs w:val="21"/>
          <w:shd w:val="clear" w:color="auto" w:fill="FFFFFF"/>
        </w:rPr>
      </w:pPr>
      <w:r>
        <w:rPr>
          <w:rFonts w:ascii="Helvetica" w:hAnsi="Helvetica"/>
          <w:color w:val="333333"/>
          <w:sz w:val="21"/>
          <w:szCs w:val="21"/>
          <w:shd w:val="clear" w:color="auto" w:fill="FFFFFF"/>
        </w:rPr>
        <w:t>We score</w:t>
      </w:r>
      <w:r>
        <w:rPr>
          <w:rFonts w:ascii="Helvetica" w:hAnsi="Helvetica"/>
          <w:color w:val="333333"/>
          <w:sz w:val="21"/>
          <w:szCs w:val="21"/>
          <w:shd w:val="clear" w:color="auto" w:fill="FFFFFF"/>
        </w:rPr>
        <w:t>d</w:t>
      </w:r>
      <w:r>
        <w:rPr>
          <w:rFonts w:ascii="Helvetica" w:hAnsi="Helvetica"/>
          <w:color w:val="333333"/>
          <w:sz w:val="21"/>
          <w:szCs w:val="21"/>
          <w:shd w:val="clear" w:color="auto" w:fill="FFFFFF"/>
        </w:rPr>
        <w:t xml:space="preserve"> the following response variables during test trials:</w:t>
      </w:r>
      <w:r>
        <w:rPr>
          <w:rFonts w:ascii="Helvetica" w:hAnsi="Helvetica"/>
          <w:color w:val="333333"/>
          <w:sz w:val="21"/>
          <w:szCs w:val="21"/>
          <w:shd w:val="clear" w:color="auto" w:fill="FFFFFF"/>
        </w:rPr>
        <w:t xml:space="preserve"> the time the dogs spent</w:t>
      </w:r>
      <w:r>
        <w:rPr>
          <w:rFonts w:ascii="Helvetica" w:hAnsi="Helvetica"/>
          <w:color w:val="333333"/>
          <w:sz w:val="21"/>
          <w:szCs w:val="21"/>
          <w:shd w:val="clear" w:color="auto" w:fill="FFFFFF"/>
        </w:rPr>
        <w:t xml:space="preserve"> sitting or laying down</w:t>
      </w:r>
      <w:r>
        <w:rPr>
          <w:rFonts w:ascii="Helvetica" w:hAnsi="Helvetica"/>
          <w:color w:val="333333"/>
          <w:sz w:val="21"/>
          <w:szCs w:val="21"/>
          <w:shd w:val="clear" w:color="auto" w:fill="FFFFFF"/>
        </w:rPr>
        <w:t xml:space="preserve"> (rest)</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 xml:space="preserve"> the time they spent</w:t>
      </w:r>
      <w:r>
        <w:rPr>
          <w:rFonts w:ascii="Helvetica" w:hAnsi="Helvetica"/>
          <w:color w:val="333333"/>
          <w:sz w:val="21"/>
          <w:szCs w:val="21"/>
          <w:shd w:val="clear" w:color="auto" w:fill="FFFFFF"/>
        </w:rPr>
        <w:t xml:space="preserve"> with all feet further away than 50 cm from the acrylic glass barrier</w:t>
      </w:r>
      <w:r>
        <w:rPr>
          <w:rFonts w:ascii="Helvetica" w:hAnsi="Helvetica"/>
          <w:color w:val="333333"/>
          <w:sz w:val="21"/>
          <w:szCs w:val="21"/>
          <w:shd w:val="clear" w:color="auto" w:fill="FFFFFF"/>
        </w:rPr>
        <w:t xml:space="preserve"> (time away)</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 xml:space="preserve"> whether</w:t>
      </w:r>
      <w:r>
        <w:rPr>
          <w:rFonts w:ascii="Helvetica" w:hAnsi="Helvetica"/>
          <w:color w:val="333333"/>
          <w:sz w:val="21"/>
          <w:szCs w:val="21"/>
          <w:shd w:val="clear" w:color="auto" w:fill="FFFFFF"/>
        </w:rPr>
        <w:t xml:space="preserve"> the dogs </w:t>
      </w:r>
      <w:r>
        <w:rPr>
          <w:rFonts w:ascii="Helvetica" w:hAnsi="Helvetica"/>
          <w:color w:val="333333"/>
          <w:sz w:val="21"/>
          <w:szCs w:val="21"/>
          <w:shd w:val="clear" w:color="auto" w:fill="FFFFFF"/>
        </w:rPr>
        <w:t>vocalized (</w:t>
      </w:r>
      <w:r w:rsidRPr="00EA6142">
        <w:rPr>
          <w:rFonts w:ascii="Helvetica" w:hAnsi="Helvetica"/>
          <w:color w:val="333333"/>
          <w:sz w:val="21"/>
          <w:szCs w:val="21"/>
          <w:highlight w:val="yellow"/>
          <w:shd w:val="clear" w:color="auto" w:fill="FFFFFF"/>
        </w:rPr>
        <w:t>ADD camera etc</w:t>
      </w:r>
      <w:r>
        <w:rPr>
          <w:rFonts w:ascii="Helvetica" w:hAnsi="Helvetica"/>
          <w:color w:val="333333"/>
          <w:sz w:val="21"/>
          <w:szCs w:val="21"/>
          <w:shd w:val="clear" w:color="auto" w:fill="FFFFFF"/>
        </w:rPr>
        <w:t>), and</w:t>
      </w:r>
      <w:r>
        <w:rPr>
          <w:rFonts w:ascii="Helvetica" w:hAnsi="Helvetica"/>
          <w:color w:val="333333"/>
          <w:sz w:val="21"/>
          <w:szCs w:val="21"/>
          <w:shd w:val="clear" w:color="auto" w:fill="FFFFFF"/>
        </w:rPr>
        <w:t xml:space="preserve"> the dogs look</w:t>
      </w:r>
      <w:r>
        <w:rPr>
          <w:rFonts w:ascii="Helvetica" w:hAnsi="Helvetica"/>
          <w:color w:val="333333"/>
          <w:sz w:val="21"/>
          <w:szCs w:val="21"/>
          <w:shd w:val="clear" w:color="auto" w:fill="FFFFFF"/>
        </w:rPr>
        <w:t>ed</w:t>
      </w:r>
      <w:r>
        <w:rPr>
          <w:rFonts w:ascii="Helvetica" w:hAnsi="Helvetica"/>
          <w:color w:val="333333"/>
          <w:sz w:val="21"/>
          <w:szCs w:val="21"/>
          <w:shd w:val="clear" w:color="auto" w:fill="FFFFFF"/>
        </w:rPr>
        <w:t xml:space="preserve"> away from the experimenter / barrier. Looking away </w:t>
      </w:r>
      <w:r>
        <w:rPr>
          <w:rFonts w:ascii="Helvetica" w:hAnsi="Helvetica"/>
          <w:color w:val="333333"/>
          <w:sz w:val="21"/>
          <w:szCs w:val="21"/>
          <w:shd w:val="clear" w:color="auto" w:fill="FFFFFF"/>
        </w:rPr>
        <w:t>wa</w:t>
      </w:r>
      <w:r>
        <w:rPr>
          <w:rFonts w:ascii="Helvetica" w:hAnsi="Helvetica"/>
          <w:color w:val="333333"/>
          <w:sz w:val="21"/>
          <w:szCs w:val="21"/>
          <w:shd w:val="clear" w:color="auto" w:fill="FFFFFF"/>
        </w:rPr>
        <w:t xml:space="preserve">s scored when the dog's snout </w:t>
      </w:r>
      <w:r>
        <w:rPr>
          <w:rFonts w:ascii="Helvetica" w:hAnsi="Helvetica"/>
          <w:color w:val="333333"/>
          <w:sz w:val="21"/>
          <w:szCs w:val="21"/>
          <w:shd w:val="clear" w:color="auto" w:fill="FFFFFF"/>
        </w:rPr>
        <w:t>wa</w:t>
      </w:r>
      <w:r>
        <w:rPr>
          <w:rFonts w:ascii="Helvetica" w:hAnsi="Helvetica"/>
          <w:color w:val="333333"/>
          <w:sz w:val="21"/>
          <w:szCs w:val="21"/>
          <w:shd w:val="clear" w:color="auto" w:fill="FFFFFF"/>
        </w:rPr>
        <w:t>s moved away</w:t>
      </w:r>
      <w:r>
        <w:rPr>
          <w:rFonts w:ascii="Helvetica" w:hAnsi="Helvetica"/>
          <w:color w:val="333333"/>
          <w:sz w:val="21"/>
          <w:szCs w:val="21"/>
          <w:shd w:val="clear" w:color="auto" w:fill="FFFFFF"/>
        </w:rPr>
        <w:t xml:space="preserve"> from the barrier such that it wa</w:t>
      </w:r>
      <w:r>
        <w:rPr>
          <w:rFonts w:ascii="Helvetica" w:hAnsi="Helvetica"/>
          <w:color w:val="333333"/>
          <w:sz w:val="21"/>
          <w:szCs w:val="21"/>
          <w:shd w:val="clear" w:color="auto" w:fill="FFFFFF"/>
        </w:rPr>
        <w:t xml:space="preserve">s approximately parallel to the orientation of the </w:t>
      </w:r>
      <w:commentRangeStart w:id="0"/>
      <w:r>
        <w:rPr>
          <w:rFonts w:ascii="Helvetica" w:hAnsi="Helvetica"/>
          <w:color w:val="333333"/>
          <w:sz w:val="21"/>
          <w:szCs w:val="21"/>
          <w:shd w:val="clear" w:color="auto" w:fill="FFFFFF"/>
        </w:rPr>
        <w:t>barrier</w:t>
      </w:r>
      <w:commentRangeEnd w:id="0"/>
      <w:r w:rsidR="007D7B85">
        <w:rPr>
          <w:rStyle w:val="CommentReference"/>
        </w:rPr>
        <w:commentReference w:id="0"/>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 xml:space="preserve"> </w:t>
      </w:r>
    </w:p>
    <w:p w14:paraId="6AA9B8CC" w14:textId="77777777" w:rsidR="00127123" w:rsidRDefault="00EA6142" w:rsidP="00EA6142">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We </w:t>
      </w:r>
      <w:r>
        <w:rPr>
          <w:rFonts w:ascii="Helvetica" w:hAnsi="Helvetica"/>
          <w:color w:val="333333"/>
          <w:sz w:val="21"/>
          <w:szCs w:val="21"/>
          <w:shd w:val="clear" w:color="auto" w:fill="FFFFFF"/>
        </w:rPr>
        <w:t>analyze</w:t>
      </w:r>
      <w:r w:rsidR="007D7B85">
        <w:rPr>
          <w:rFonts w:ascii="Helvetica" w:hAnsi="Helvetica"/>
          <w:color w:val="333333"/>
          <w:sz w:val="21"/>
          <w:szCs w:val="21"/>
          <w:shd w:val="clear" w:color="auto" w:fill="FFFFFF"/>
        </w:rPr>
        <w:t>d</w:t>
      </w:r>
      <w:r>
        <w:rPr>
          <w:rFonts w:ascii="Helvetica" w:hAnsi="Helvetica"/>
          <w:color w:val="333333"/>
          <w:sz w:val="21"/>
          <w:szCs w:val="21"/>
          <w:shd w:val="clear" w:color="auto" w:fill="FFFFFF"/>
        </w:rPr>
        <w:t xml:space="preserve"> the duration response variables as proportions (relative to the entire duration of the test trial). The "looking away" </w:t>
      </w:r>
      <w:r w:rsidR="007D7B85">
        <w:rPr>
          <w:rFonts w:ascii="Helvetica" w:hAnsi="Helvetica"/>
          <w:color w:val="333333"/>
          <w:sz w:val="21"/>
          <w:szCs w:val="21"/>
          <w:shd w:val="clear" w:color="auto" w:fill="FFFFFF"/>
        </w:rPr>
        <w:t xml:space="preserve">and “vocalization” </w:t>
      </w:r>
      <w:r>
        <w:rPr>
          <w:rFonts w:ascii="Helvetica" w:hAnsi="Helvetica"/>
          <w:color w:val="333333"/>
          <w:sz w:val="21"/>
          <w:szCs w:val="21"/>
          <w:shd w:val="clear" w:color="auto" w:fill="FFFFFF"/>
        </w:rPr>
        <w:t>response variable</w:t>
      </w:r>
      <w:r w:rsidR="007D7B85">
        <w:rPr>
          <w:rFonts w:ascii="Helvetica" w:hAnsi="Helvetica"/>
          <w:color w:val="333333"/>
          <w:sz w:val="21"/>
          <w:szCs w:val="21"/>
          <w:shd w:val="clear" w:color="auto" w:fill="FFFFFF"/>
        </w:rPr>
        <w:t>s</w:t>
      </w:r>
      <w:r>
        <w:rPr>
          <w:rFonts w:ascii="Helvetica" w:hAnsi="Helvetica"/>
          <w:color w:val="333333"/>
          <w:sz w:val="21"/>
          <w:szCs w:val="21"/>
          <w:shd w:val="clear" w:color="auto" w:fill="FFFFFF"/>
        </w:rPr>
        <w:t xml:space="preserve"> </w:t>
      </w:r>
      <w:r w:rsidR="007D7B85">
        <w:rPr>
          <w:rFonts w:ascii="Helvetica" w:hAnsi="Helvetica"/>
          <w:color w:val="333333"/>
          <w:sz w:val="21"/>
          <w:szCs w:val="21"/>
          <w:shd w:val="clear" w:color="auto" w:fill="FFFFFF"/>
        </w:rPr>
        <w:t xml:space="preserve">were analyzed as </w:t>
      </w:r>
      <w:r>
        <w:rPr>
          <w:rFonts w:ascii="Helvetica" w:hAnsi="Helvetica"/>
          <w:color w:val="333333"/>
          <w:sz w:val="21"/>
          <w:szCs w:val="21"/>
          <w:shd w:val="clear" w:color="auto" w:fill="FFFFFF"/>
        </w:rPr>
        <w:t xml:space="preserve"> binary variable</w:t>
      </w:r>
      <w:r w:rsidR="007D7B85">
        <w:rPr>
          <w:rFonts w:ascii="Helvetica" w:hAnsi="Helvetica"/>
          <w:color w:val="333333"/>
          <w:sz w:val="21"/>
          <w:szCs w:val="21"/>
          <w:shd w:val="clear" w:color="auto" w:fill="FFFFFF"/>
        </w:rPr>
        <w:t>s</w:t>
      </w:r>
      <w:r>
        <w:rPr>
          <w:rFonts w:ascii="Helvetica" w:hAnsi="Helvetica"/>
          <w:color w:val="333333"/>
          <w:sz w:val="21"/>
          <w:szCs w:val="21"/>
          <w:shd w:val="clear" w:color="auto" w:fill="FFFFFF"/>
        </w:rPr>
        <w:t xml:space="preserve"> (present / absent).</w:t>
      </w:r>
      <w:r>
        <w:rPr>
          <w:rFonts w:ascii="Helvetica" w:hAnsi="Helvetica"/>
          <w:color w:val="333333"/>
          <w:sz w:val="21"/>
          <w:szCs w:val="21"/>
        </w:rPr>
        <w:br/>
      </w:r>
      <w:r>
        <w:rPr>
          <w:rFonts w:ascii="Helvetica" w:hAnsi="Helvetica"/>
          <w:color w:val="333333"/>
          <w:sz w:val="21"/>
          <w:szCs w:val="21"/>
          <w:shd w:val="clear" w:color="auto" w:fill="FFFFFF"/>
        </w:rPr>
        <w:t xml:space="preserve">For the proportion time response variables, we </w:t>
      </w:r>
      <w:r w:rsidR="007D7B85">
        <w:rPr>
          <w:rFonts w:ascii="Helvetica" w:hAnsi="Helvetica"/>
          <w:color w:val="333333"/>
          <w:sz w:val="21"/>
          <w:szCs w:val="21"/>
          <w:shd w:val="clear" w:color="auto" w:fill="FFFFFF"/>
        </w:rPr>
        <w:t xml:space="preserve">fitted </w:t>
      </w:r>
      <w:r>
        <w:rPr>
          <w:rFonts w:ascii="Helvetica" w:hAnsi="Helvetica"/>
          <w:color w:val="333333"/>
          <w:sz w:val="21"/>
          <w:szCs w:val="21"/>
          <w:shd w:val="clear" w:color="auto" w:fill="FFFFFF"/>
        </w:rPr>
        <w:t>generalized linear mixed models (GLMM) with beta error distribution</w:t>
      </w:r>
      <w:r w:rsidR="007D7B85">
        <w:rPr>
          <w:rFonts w:ascii="Helvetica" w:hAnsi="Helvetica"/>
          <w:color w:val="333333"/>
          <w:sz w:val="21"/>
          <w:szCs w:val="21"/>
          <w:shd w:val="clear" w:color="auto" w:fill="FFFFFF"/>
        </w:rPr>
        <w:t xml:space="preserve"> </w:t>
      </w:r>
      <w:r w:rsidR="007D7B85">
        <w:rPr>
          <w:rFonts w:ascii="Helvetica" w:hAnsi="Helvetica"/>
          <w:color w:val="333333"/>
          <w:sz w:val="21"/>
          <w:szCs w:val="21"/>
          <w:shd w:val="clear" w:color="auto" w:fill="FFFFFF"/>
        </w:rPr>
        <w:fldChar w:fldCharType="begin"/>
      </w:r>
      <w:r w:rsidR="00127123">
        <w:rPr>
          <w:rFonts w:ascii="Helvetica" w:hAnsi="Helvetica"/>
          <w:color w:val="333333"/>
          <w:sz w:val="21"/>
          <w:szCs w:val="21"/>
          <w:shd w:val="clear" w:color="auto" w:fill="FFFFFF"/>
        </w:rPr>
        <w:instrText xml:space="preserve"> ADDIN ZOTERO_ITEM CSL_CITATION {"citationID":"CekmxXK8","properties":{"formattedCitation":"(using R package glmmTMB; Brooks et al., 2017)","plainCitation":"(using R package glmmTMB; Brooks et al., 2017)","noteIndex":0},"citationItems":[{"id":1239,"uris":["http://zotero.org/users/6241816/items/3N8JNEK9"],"uri":["http://zotero.org/users/6241816/items/3N8JNEK9"],"itemData":{"id":1239,"type":"article-journal","container-title":"The R Journal","issue":"2","page":"378–400","title":"glmmTMB Balances Speed and Flexibility Among Packages for Zero-inflated Generalized Linear Mixed Modeling","volume":"9","author":[{"family":"Brooks","given":"Mollie E."},{"family":"Kristensen","given":"Kasper"},{"family":"Benthem","given":"Koen J.","dropping-particle":"van"},{"family":"Magnusson","given":"Arni"},{"family":"Berg","given":"Casper W."},{"family":"Nielsen","given":"Anders"},{"family":"Skaug","given":"Hans J."},{"family":"Maechler","given":"Martin"},{"family":"Bolker","given":"Benjamin M."}],"issued":{"date-parts":[["2017"]]}},"prefix":"using R package glmmTMB; "}],"schema":"https://github.com/citation-style-language/schema/raw/master/csl-citation.json"} </w:instrText>
      </w:r>
      <w:r w:rsidR="007D7B85">
        <w:rPr>
          <w:rFonts w:ascii="Helvetica" w:hAnsi="Helvetica"/>
          <w:color w:val="333333"/>
          <w:sz w:val="21"/>
          <w:szCs w:val="21"/>
          <w:shd w:val="clear" w:color="auto" w:fill="FFFFFF"/>
        </w:rPr>
        <w:fldChar w:fldCharType="separate"/>
      </w:r>
      <w:r w:rsidR="00127123" w:rsidRPr="00127123">
        <w:rPr>
          <w:rFonts w:ascii="Helvetica" w:hAnsi="Helvetica"/>
          <w:sz w:val="21"/>
        </w:rPr>
        <w:t>(using R package glmmTMB; Brooks et al., 2017)</w:t>
      </w:r>
      <w:r w:rsidR="007D7B85">
        <w:rPr>
          <w:rFonts w:ascii="Helvetica" w:hAnsi="Helvetica"/>
          <w:color w:val="333333"/>
          <w:sz w:val="21"/>
          <w:szCs w:val="21"/>
          <w:shd w:val="clear" w:color="auto" w:fill="FFFFFF"/>
        </w:rPr>
        <w:fldChar w:fldCharType="end"/>
      </w:r>
      <w:r>
        <w:rPr>
          <w:rFonts w:ascii="Helvetica" w:hAnsi="Helvetica"/>
          <w:color w:val="333333"/>
          <w:sz w:val="21"/>
          <w:szCs w:val="21"/>
          <w:shd w:val="clear" w:color="auto" w:fill="FFFFFF"/>
        </w:rPr>
        <w:t>. For the binary response variable, we fit</w:t>
      </w:r>
      <w:r w:rsidR="00127123">
        <w:rPr>
          <w:rFonts w:ascii="Helvetica" w:hAnsi="Helvetica"/>
          <w:color w:val="333333"/>
          <w:sz w:val="21"/>
          <w:szCs w:val="21"/>
          <w:shd w:val="clear" w:color="auto" w:fill="FFFFFF"/>
        </w:rPr>
        <w:t>ted</w:t>
      </w:r>
      <w:r>
        <w:rPr>
          <w:rFonts w:ascii="Helvetica" w:hAnsi="Helvetica"/>
          <w:color w:val="333333"/>
          <w:sz w:val="21"/>
          <w:szCs w:val="21"/>
          <w:shd w:val="clear" w:color="auto" w:fill="FFFFFF"/>
        </w:rPr>
        <w:t xml:space="preserve"> a GLMM with binomial error distribution</w:t>
      </w:r>
      <w:r w:rsidR="00127123">
        <w:rPr>
          <w:rFonts w:ascii="Helvetica" w:hAnsi="Helvetica"/>
          <w:color w:val="333333"/>
          <w:sz w:val="21"/>
          <w:szCs w:val="21"/>
          <w:shd w:val="clear" w:color="auto" w:fill="FFFFFF"/>
        </w:rPr>
        <w:t xml:space="preserve"> </w:t>
      </w:r>
      <w:r w:rsidR="00127123">
        <w:rPr>
          <w:rFonts w:ascii="Helvetica" w:hAnsi="Helvetica"/>
          <w:color w:val="333333"/>
          <w:sz w:val="21"/>
          <w:szCs w:val="21"/>
          <w:shd w:val="clear" w:color="auto" w:fill="FFFFFF"/>
        </w:rPr>
        <w:fldChar w:fldCharType="begin"/>
      </w:r>
      <w:r w:rsidR="00127123">
        <w:rPr>
          <w:rFonts w:ascii="Helvetica" w:hAnsi="Helvetica"/>
          <w:color w:val="333333"/>
          <w:sz w:val="21"/>
          <w:szCs w:val="21"/>
          <w:shd w:val="clear" w:color="auto" w:fill="FFFFFF"/>
        </w:rPr>
        <w:instrText xml:space="preserve"> ADDIN ZOTERO_ITEM CSL_CITATION {"citationID":"PP3VZJR0","properties":{"formattedCitation":"(using R package lme4; Bates et al., 2015)","plainCitation":"(using R package lme4; Bates et al., 2015)","noteIndex":0},"citationItems":[{"id":609,"uris":["http://zotero.org/users/6241816/items/JXBELXGC"],"uri":["http://zotero.org/users/6241816/items/JXBELXGC"],"itemData":{"id":609,"type":"article-journal","container-title":"Journal of Statistical Software","DOI":"10.18637/jss.v067.i01","ISSN":"1548-7660","issue":"1","journalAbbreviation":"J. Stat. Soft.","language":"en","page":"1-48","source":"DOI.org (Crossref)","title":"Fitting Linear Mixed-Effects Models Using &lt;b&gt;lme4&lt;/b&gt;","volume":"67","author":[{"family":"Bates","given":"Douglas"},{"family":"Mächler","given":"Martin"},{"family":"Bolker","given":"Ben"},{"family":"Walker","given":"Steve"}],"issued":{"date-parts":[["2015"]]}},"prefix":"using R package lme4; "}],"schema":"https://github.com/citation-style-language/schema/raw/master/csl-citation.json"} </w:instrText>
      </w:r>
      <w:r w:rsidR="00127123">
        <w:rPr>
          <w:rFonts w:ascii="Helvetica" w:hAnsi="Helvetica"/>
          <w:color w:val="333333"/>
          <w:sz w:val="21"/>
          <w:szCs w:val="21"/>
          <w:shd w:val="clear" w:color="auto" w:fill="FFFFFF"/>
        </w:rPr>
        <w:fldChar w:fldCharType="separate"/>
      </w:r>
      <w:r w:rsidR="00127123" w:rsidRPr="00127123">
        <w:rPr>
          <w:rFonts w:ascii="Helvetica" w:hAnsi="Helvetica"/>
          <w:sz w:val="21"/>
        </w:rPr>
        <w:t>(using R package lme4; Bates et al., 2015)</w:t>
      </w:r>
      <w:r w:rsidR="00127123">
        <w:rPr>
          <w:rFonts w:ascii="Helvetica" w:hAnsi="Helvetica"/>
          <w:color w:val="333333"/>
          <w:sz w:val="21"/>
          <w:szCs w:val="21"/>
          <w:shd w:val="clear" w:color="auto" w:fill="FFFFFF"/>
        </w:rPr>
        <w:fldChar w:fldCharType="end"/>
      </w:r>
      <w:r>
        <w:rPr>
          <w:rFonts w:ascii="Helvetica" w:hAnsi="Helvetica"/>
          <w:color w:val="333333"/>
          <w:sz w:val="21"/>
          <w:szCs w:val="21"/>
          <w:shd w:val="clear" w:color="auto" w:fill="FFFFFF"/>
        </w:rPr>
        <w:t>. For all GLMMs we include</w:t>
      </w:r>
      <w:r w:rsidR="00127123">
        <w:rPr>
          <w:rFonts w:ascii="Helvetica" w:hAnsi="Helvetica"/>
          <w:color w:val="333333"/>
          <w:sz w:val="21"/>
          <w:szCs w:val="21"/>
          <w:shd w:val="clear" w:color="auto" w:fill="FFFFFF"/>
        </w:rPr>
        <w:t>d</w:t>
      </w:r>
      <w:r>
        <w:rPr>
          <w:rFonts w:ascii="Helvetica" w:hAnsi="Helvetica"/>
          <w:color w:val="333333"/>
          <w:sz w:val="21"/>
          <w:szCs w:val="21"/>
          <w:shd w:val="clear" w:color="auto" w:fill="FFFFFF"/>
        </w:rPr>
        <w:t xml:space="preserve"> the following predictor variables: condition (unwilling-teasing / unable-clumsy / unable-blocked), trial number within condition (1-4), order of conditions (1-3), age (in </w:t>
      </w:r>
      <w:r>
        <w:rPr>
          <w:rFonts w:ascii="Helvetica" w:hAnsi="Helvetica"/>
          <w:color w:val="333333"/>
          <w:sz w:val="21"/>
          <w:szCs w:val="21"/>
          <w:shd w:val="clear" w:color="auto" w:fill="FFFFFF"/>
        </w:rPr>
        <w:lastRenderedPageBreak/>
        <w:t xml:space="preserve">months), and sex. Dog ID </w:t>
      </w:r>
      <w:r w:rsidR="00127123">
        <w:rPr>
          <w:rFonts w:ascii="Helvetica" w:hAnsi="Helvetica"/>
          <w:color w:val="333333"/>
          <w:sz w:val="21"/>
          <w:szCs w:val="21"/>
          <w:shd w:val="clear" w:color="auto" w:fill="FFFFFF"/>
        </w:rPr>
        <w:t>was</w:t>
      </w:r>
      <w:r>
        <w:rPr>
          <w:rFonts w:ascii="Helvetica" w:hAnsi="Helvetica"/>
          <w:color w:val="333333"/>
          <w:sz w:val="21"/>
          <w:szCs w:val="21"/>
          <w:shd w:val="clear" w:color="auto" w:fill="FFFFFF"/>
        </w:rPr>
        <w:t xml:space="preserve"> included as a random </w:t>
      </w:r>
      <w:r w:rsidR="00127123">
        <w:rPr>
          <w:rFonts w:ascii="Helvetica" w:hAnsi="Helvetica"/>
          <w:color w:val="333333"/>
          <w:sz w:val="21"/>
          <w:szCs w:val="21"/>
          <w:shd w:val="clear" w:color="auto" w:fill="FFFFFF"/>
        </w:rPr>
        <w:t>intercept</w:t>
      </w:r>
      <w:r>
        <w:rPr>
          <w:rFonts w:ascii="Helvetica" w:hAnsi="Helvetica"/>
          <w:color w:val="333333"/>
          <w:sz w:val="21"/>
          <w:szCs w:val="21"/>
          <w:shd w:val="clear" w:color="auto" w:fill="FFFFFF"/>
        </w:rPr>
        <w:t>. We also include</w:t>
      </w:r>
      <w:r w:rsidR="00127123">
        <w:rPr>
          <w:rFonts w:ascii="Helvetica" w:hAnsi="Helvetica"/>
          <w:color w:val="333333"/>
          <w:sz w:val="21"/>
          <w:szCs w:val="21"/>
          <w:shd w:val="clear" w:color="auto" w:fill="FFFFFF"/>
        </w:rPr>
        <w:t>d</w:t>
      </w:r>
      <w:r>
        <w:rPr>
          <w:rFonts w:ascii="Helvetica" w:hAnsi="Helvetica"/>
          <w:color w:val="333333"/>
          <w:sz w:val="21"/>
          <w:szCs w:val="21"/>
          <w:shd w:val="clear" w:color="auto" w:fill="FFFFFF"/>
        </w:rPr>
        <w:t xml:space="preserve"> all possible random slope components</w:t>
      </w:r>
      <w:r w:rsidR="00127123">
        <w:rPr>
          <w:rFonts w:ascii="Helvetica" w:hAnsi="Helvetica"/>
          <w:color w:val="333333"/>
          <w:sz w:val="21"/>
          <w:szCs w:val="21"/>
          <w:shd w:val="clear" w:color="auto" w:fill="FFFFFF"/>
        </w:rPr>
        <w:t xml:space="preserve"> if possible. Following our preregistered contingencies plans, we removed the correlation between the random slopes and random intercept for the proportion time response variables due to convergence issues.</w:t>
      </w:r>
    </w:p>
    <w:p w14:paraId="0C236359" w14:textId="77777777" w:rsidR="001371C6" w:rsidRDefault="00127123" w:rsidP="00EA6142">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 We </w:t>
      </w:r>
      <w:r w:rsidR="00EA6142">
        <w:rPr>
          <w:rFonts w:ascii="Helvetica" w:hAnsi="Helvetica"/>
          <w:color w:val="333333"/>
          <w:sz w:val="21"/>
          <w:szCs w:val="21"/>
          <w:shd w:val="clear" w:color="auto" w:fill="FFFFFF"/>
        </w:rPr>
        <w:t>z-transform</w:t>
      </w:r>
      <w:r>
        <w:rPr>
          <w:rFonts w:ascii="Helvetica" w:hAnsi="Helvetica"/>
          <w:color w:val="333333"/>
          <w:sz w:val="21"/>
          <w:szCs w:val="21"/>
          <w:shd w:val="clear" w:color="auto" w:fill="FFFFFF"/>
        </w:rPr>
        <w:t>ed the covariates</w:t>
      </w:r>
      <w:r w:rsidR="001371C6">
        <w:rPr>
          <w:rFonts w:ascii="Helvetica" w:hAnsi="Helvetica"/>
          <w:color w:val="333333"/>
          <w:sz w:val="21"/>
          <w:szCs w:val="21"/>
          <w:shd w:val="clear" w:color="auto" w:fill="FFFFFF"/>
        </w:rPr>
        <w:t xml:space="preserve"> age, </w:t>
      </w:r>
      <w:r w:rsidR="00EA6142">
        <w:rPr>
          <w:rFonts w:ascii="Helvetica" w:hAnsi="Helvetica"/>
          <w:color w:val="333333"/>
          <w:sz w:val="21"/>
          <w:szCs w:val="21"/>
          <w:shd w:val="clear" w:color="auto" w:fill="FFFFFF"/>
        </w:rPr>
        <w:t xml:space="preserve">trial number </w:t>
      </w:r>
      <w:r w:rsidR="001371C6">
        <w:rPr>
          <w:rFonts w:ascii="Helvetica" w:hAnsi="Helvetica"/>
          <w:color w:val="333333"/>
          <w:sz w:val="21"/>
          <w:szCs w:val="21"/>
          <w:shd w:val="clear" w:color="auto" w:fill="FFFFFF"/>
        </w:rPr>
        <w:t xml:space="preserve">within condition, and the order of conditions </w:t>
      </w:r>
      <w:r w:rsidR="00EA6142">
        <w:rPr>
          <w:rFonts w:ascii="Helvetica" w:hAnsi="Helvetica"/>
          <w:color w:val="333333"/>
          <w:sz w:val="21"/>
          <w:szCs w:val="21"/>
          <w:shd w:val="clear" w:color="auto" w:fill="FFFFFF"/>
        </w:rPr>
        <w:t>and center</w:t>
      </w:r>
      <w:r>
        <w:rPr>
          <w:rFonts w:ascii="Helvetica" w:hAnsi="Helvetica"/>
          <w:color w:val="333333"/>
          <w:sz w:val="21"/>
          <w:szCs w:val="21"/>
          <w:shd w:val="clear" w:color="auto" w:fill="FFFFFF"/>
        </w:rPr>
        <w:t>ed</w:t>
      </w:r>
      <w:r w:rsidR="00EA6142">
        <w:rPr>
          <w:rFonts w:ascii="Helvetica" w:hAnsi="Helvetica"/>
          <w:color w:val="333333"/>
          <w:sz w:val="21"/>
          <w:szCs w:val="21"/>
          <w:shd w:val="clear" w:color="auto" w:fill="FFFFFF"/>
        </w:rPr>
        <w:t xml:space="preserve"> all random slope components. Likelihood ratio tests (R function drop1 with argumen</w:t>
      </w:r>
      <w:r>
        <w:rPr>
          <w:rFonts w:ascii="Helvetica" w:hAnsi="Helvetica"/>
          <w:color w:val="333333"/>
          <w:sz w:val="21"/>
          <w:szCs w:val="21"/>
          <w:shd w:val="clear" w:color="auto" w:fill="FFFFFF"/>
        </w:rPr>
        <w:t xml:space="preserve">t 'test' set to "Chisq") with p-values </w:t>
      </w:r>
      <w:r w:rsidR="00EA6142">
        <w:rPr>
          <w:rFonts w:ascii="Helvetica" w:hAnsi="Helvetica"/>
          <w:color w:val="333333"/>
          <w:sz w:val="21"/>
          <w:szCs w:val="21"/>
          <w:shd w:val="clear" w:color="auto" w:fill="FFFFFF"/>
        </w:rPr>
        <w:t xml:space="preserve">smaller than .05 </w:t>
      </w:r>
      <w:r>
        <w:rPr>
          <w:rFonts w:ascii="Helvetica" w:hAnsi="Helvetica"/>
          <w:color w:val="333333"/>
          <w:sz w:val="21"/>
          <w:szCs w:val="21"/>
          <w:shd w:val="clear" w:color="auto" w:fill="FFFFFF"/>
        </w:rPr>
        <w:t>were</w:t>
      </w:r>
      <w:r w:rsidR="00EA6142">
        <w:rPr>
          <w:rFonts w:ascii="Helvetica" w:hAnsi="Helvetica"/>
          <w:color w:val="333333"/>
          <w:sz w:val="21"/>
          <w:szCs w:val="21"/>
          <w:shd w:val="clear" w:color="auto" w:fill="FFFFFF"/>
        </w:rPr>
        <w:t xml:space="preserve"> used as criterion to make inferences about fixed effects.</w:t>
      </w:r>
    </w:p>
    <w:p w14:paraId="44A6FCC3" w14:textId="77777777" w:rsidR="00EA6142" w:rsidRPr="00EA6142" w:rsidRDefault="001371C6" w:rsidP="00EA6142">
      <w:r>
        <w:rPr>
          <w:rFonts w:ascii="Helvetica" w:hAnsi="Helvetica"/>
          <w:color w:val="333333"/>
          <w:sz w:val="21"/>
          <w:szCs w:val="21"/>
          <w:shd w:val="clear" w:color="auto" w:fill="FFFFFF"/>
        </w:rPr>
        <w:t xml:space="preserve">To evaluate the model stability we removed one subject at a time and compared the resulting estimates. This procedure revealed the models to be stable with respect to fixed effects. For the beta models we also checked for overdispersion which was not an issue (dispersion parameter: time away: </w:t>
      </w:r>
      <w:r w:rsidRPr="001371C6">
        <w:rPr>
          <w:rFonts w:ascii="Helvetica" w:hAnsi="Helvetica"/>
          <w:color w:val="333333"/>
          <w:sz w:val="21"/>
          <w:szCs w:val="21"/>
          <w:shd w:val="clear" w:color="auto" w:fill="FFFFFF"/>
        </w:rPr>
        <w:t>0.74</w:t>
      </w:r>
      <w:r>
        <w:rPr>
          <w:rFonts w:ascii="Helvetica" w:hAnsi="Helvetica"/>
          <w:color w:val="333333"/>
          <w:sz w:val="21"/>
          <w:szCs w:val="21"/>
          <w:shd w:val="clear" w:color="auto" w:fill="FFFFFF"/>
        </w:rPr>
        <w:t xml:space="preserve">; sitting/laying down: 1.23). Additionally, we checked for collinearity among the predictor variables which was no issue either (maximal Variance Inflation Factor for all models: </w:t>
      </w:r>
      <w:r w:rsidRPr="001371C6">
        <w:rPr>
          <w:rFonts w:ascii="Helvetica" w:hAnsi="Helvetica"/>
          <w:color w:val="333333"/>
          <w:sz w:val="21"/>
          <w:szCs w:val="21"/>
          <w:shd w:val="clear" w:color="auto" w:fill="FFFFFF"/>
        </w:rPr>
        <w:t>1.00</w:t>
      </w:r>
      <w:r>
        <w:rPr>
          <w:rFonts w:ascii="Helvetica" w:hAnsi="Helvetica"/>
          <w:color w:val="333333"/>
          <w:sz w:val="21"/>
          <w:szCs w:val="21"/>
          <w:shd w:val="clear" w:color="auto" w:fill="FFFFFF"/>
        </w:rPr>
        <w:t>).</w:t>
      </w:r>
      <w:r w:rsidR="00EA6142">
        <w:rPr>
          <w:rFonts w:ascii="Helvetica" w:hAnsi="Helvetica"/>
          <w:color w:val="333333"/>
          <w:sz w:val="21"/>
          <w:szCs w:val="21"/>
        </w:rPr>
        <w:br/>
      </w:r>
    </w:p>
    <w:p w14:paraId="553B9DDB" w14:textId="77777777" w:rsidR="00EA6142" w:rsidRDefault="00EA6142" w:rsidP="00EA6142"/>
    <w:p w14:paraId="6B23AC4E" w14:textId="77777777" w:rsidR="00EA6142" w:rsidRDefault="00EA6142" w:rsidP="00EA6142">
      <w:pPr>
        <w:pStyle w:val="Heading1"/>
      </w:pPr>
      <w:r>
        <w:t xml:space="preserve">Results </w:t>
      </w:r>
    </w:p>
    <w:p w14:paraId="52960CB1" w14:textId="77777777" w:rsidR="00EA6142" w:rsidRDefault="004A1F62" w:rsidP="004A1F62">
      <w:pPr>
        <w:pStyle w:val="Heading2"/>
      </w:pPr>
      <w:r>
        <w:t>Proportion of duration away from experimenter</w:t>
      </w:r>
    </w:p>
    <w:p w14:paraId="6171D2EB" w14:textId="77777777" w:rsidR="004A1F62" w:rsidRPr="004A1F62" w:rsidRDefault="004A1F62" w:rsidP="004A1F62">
      <w:r>
        <w:t xml:space="preserve">We fitted a model with beta error distribution to </w:t>
      </w:r>
      <w:r w:rsidR="00777234">
        <w:t>analyze</w:t>
      </w:r>
      <w:r>
        <w:t xml:space="preserve"> the proportion of time the dogs spent away from the experimenter. Condition had a significant effect on the proportion the dogs spent away from the experimenter. The dogs were spent significantly more time away in the blocked condition compared to the clumsy </w:t>
      </w:r>
      <w:r>
        <w:t>(z=</w:t>
      </w:r>
      <w:r w:rsidRPr="004A1F62">
        <w:t>-8.83</w:t>
      </w:r>
      <w:r>
        <w:t>, p</w:t>
      </w:r>
      <w:r>
        <w:t>&lt;0.001</w:t>
      </w:r>
      <w:r>
        <w:t>)</w:t>
      </w:r>
      <w:r>
        <w:t xml:space="preserve"> or teasing condition </w:t>
      </w:r>
      <w:r>
        <w:t>(z=</w:t>
      </w:r>
      <w:r w:rsidRPr="004A1F62">
        <w:t>-3.89</w:t>
      </w:r>
      <w:r>
        <w:t xml:space="preserve"> , p&lt;0.001</w:t>
      </w:r>
      <w:r>
        <w:t>)</w:t>
      </w:r>
      <w:r>
        <w:t xml:space="preserve"> and they also spent more time away in the teasing condition compared to the clumsy condition (z=</w:t>
      </w:r>
      <w:r w:rsidR="00777234">
        <w:t>-4.58 , p&lt;0.001)</w:t>
      </w:r>
      <w:r>
        <w:t xml:space="preserve">.  Besides, the dogs </w:t>
      </w:r>
      <w:r w:rsidR="00777234">
        <w:t xml:space="preserve">spent more time away with increasing trial number (within condition) and they spent less time away with increasing block number (order of </w:t>
      </w:r>
      <w:r w:rsidR="00777234">
        <w:lastRenderedPageBreak/>
        <w:t>conditions). There was no significant effect of age and sex on the time the dogs spent away from the experimenter.</w:t>
      </w:r>
    </w:p>
    <w:p w14:paraId="66B55B6F" w14:textId="77777777" w:rsidR="00736A2C" w:rsidRDefault="00736A2C" w:rsidP="00736A2C">
      <w:pPr>
        <w:pStyle w:val="Caption"/>
        <w:keepNext/>
      </w:pPr>
      <w:r>
        <w:t xml:space="preserve">Table </w:t>
      </w:r>
      <w:fldSimple w:instr=" SEQ Table \* ARABIC ">
        <w:r>
          <w:rPr>
            <w:noProof/>
          </w:rPr>
          <w:t>1</w:t>
        </w:r>
      </w:fldSimple>
      <w:r>
        <w:t xml:space="preserve"> Results of the GLMM 01 with time away as response variable</w:t>
      </w:r>
    </w:p>
    <w:tbl>
      <w:tblPr>
        <w:tblStyle w:val="APAReport"/>
        <w:tblW w:w="10103" w:type="dxa"/>
        <w:tblLook w:val="04A0" w:firstRow="1" w:lastRow="0" w:firstColumn="1" w:lastColumn="0" w:noHBand="0" w:noVBand="1"/>
      </w:tblPr>
      <w:tblGrid>
        <w:gridCol w:w="2879"/>
        <w:gridCol w:w="1072"/>
        <w:gridCol w:w="1020"/>
        <w:gridCol w:w="1036"/>
        <w:gridCol w:w="1036"/>
        <w:gridCol w:w="1020"/>
        <w:gridCol w:w="1020"/>
        <w:gridCol w:w="1020"/>
      </w:tblGrid>
      <w:tr w:rsidR="00736A2C" w:rsidRPr="00736A2C" w14:paraId="48395378" w14:textId="77777777" w:rsidTr="00736A2C">
        <w:trPr>
          <w:cnfStyle w:val="100000000000" w:firstRow="1" w:lastRow="0" w:firstColumn="0" w:lastColumn="0" w:oddVBand="0" w:evenVBand="0" w:oddHBand="0" w:evenHBand="0" w:firstRowFirstColumn="0" w:firstRowLastColumn="0" w:lastRowFirstColumn="0" w:lastRowLastColumn="0"/>
          <w:trHeight w:val="285"/>
        </w:trPr>
        <w:tc>
          <w:tcPr>
            <w:tcW w:w="2879" w:type="dxa"/>
            <w:noWrap/>
            <w:hideMark/>
          </w:tcPr>
          <w:p w14:paraId="568197E6" w14:textId="77777777" w:rsidR="00736A2C" w:rsidRPr="00736A2C" w:rsidRDefault="00736A2C" w:rsidP="00736A2C">
            <w:pPr>
              <w:rPr>
                <w:rFonts w:ascii="Arial" w:eastAsia="Times New Roman" w:hAnsi="Arial" w:cs="Arial"/>
                <w:kern w:val="0"/>
                <w:lang w:eastAsia="en-US"/>
              </w:rPr>
            </w:pPr>
          </w:p>
        </w:tc>
        <w:tc>
          <w:tcPr>
            <w:tcW w:w="1072" w:type="dxa"/>
            <w:noWrap/>
            <w:hideMark/>
          </w:tcPr>
          <w:p w14:paraId="44AD45F2"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Estimate</w:t>
            </w:r>
          </w:p>
        </w:tc>
        <w:tc>
          <w:tcPr>
            <w:tcW w:w="1020" w:type="dxa"/>
            <w:noWrap/>
            <w:hideMark/>
          </w:tcPr>
          <w:p w14:paraId="46612443"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SE</w:t>
            </w:r>
          </w:p>
        </w:tc>
        <w:tc>
          <w:tcPr>
            <w:tcW w:w="1036" w:type="dxa"/>
            <w:noWrap/>
            <w:hideMark/>
          </w:tcPr>
          <w:p w14:paraId="17B905E5"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LowerCI</w:t>
            </w:r>
          </w:p>
        </w:tc>
        <w:tc>
          <w:tcPr>
            <w:tcW w:w="1036" w:type="dxa"/>
            <w:noWrap/>
            <w:hideMark/>
          </w:tcPr>
          <w:p w14:paraId="3023D6B8"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UpperCI</w:t>
            </w:r>
          </w:p>
        </w:tc>
        <w:tc>
          <w:tcPr>
            <w:tcW w:w="1020" w:type="dxa"/>
            <w:noWrap/>
            <w:hideMark/>
          </w:tcPr>
          <w:p w14:paraId="69F110FB" w14:textId="77777777" w:rsidR="00736A2C" w:rsidRPr="00736A2C" w:rsidRDefault="00736A2C" w:rsidP="00736A2C">
            <w:pPr>
              <w:jc w:val="center"/>
              <w:rPr>
                <w:rFonts w:ascii="Arial" w:hAnsi="Arial" w:cs="Arial"/>
              </w:rPr>
            </w:pPr>
            <w:r w:rsidRPr="00736A2C">
              <w:rPr>
                <w:rFonts w:ascii="Arial" w:hAnsi="Arial" w:cs="Arial"/>
              </w:rPr>
              <w:t>χ2</w:t>
            </w:r>
          </w:p>
        </w:tc>
        <w:tc>
          <w:tcPr>
            <w:tcW w:w="1020" w:type="dxa"/>
            <w:noWrap/>
            <w:hideMark/>
          </w:tcPr>
          <w:p w14:paraId="6025599A" w14:textId="77777777" w:rsidR="00736A2C" w:rsidRPr="00736A2C" w:rsidRDefault="00736A2C" w:rsidP="00736A2C">
            <w:pPr>
              <w:jc w:val="center"/>
              <w:rPr>
                <w:rFonts w:ascii="Arial" w:hAnsi="Arial" w:cs="Arial"/>
              </w:rPr>
            </w:pPr>
            <w:r w:rsidRPr="00736A2C">
              <w:rPr>
                <w:rFonts w:ascii="Arial" w:hAnsi="Arial" w:cs="Arial"/>
              </w:rPr>
              <w:t>df</w:t>
            </w:r>
          </w:p>
        </w:tc>
        <w:tc>
          <w:tcPr>
            <w:tcW w:w="1020" w:type="dxa"/>
            <w:noWrap/>
            <w:hideMark/>
          </w:tcPr>
          <w:p w14:paraId="13EB62C8" w14:textId="77777777" w:rsidR="00736A2C" w:rsidRPr="00736A2C" w:rsidRDefault="00736A2C" w:rsidP="00736A2C">
            <w:pPr>
              <w:jc w:val="center"/>
              <w:rPr>
                <w:rFonts w:ascii="Arial" w:hAnsi="Arial" w:cs="Arial"/>
              </w:rPr>
            </w:pPr>
            <w:r w:rsidRPr="00736A2C">
              <w:rPr>
                <w:rFonts w:ascii="Arial" w:hAnsi="Arial" w:cs="Arial"/>
              </w:rPr>
              <w:t>P</w:t>
            </w:r>
          </w:p>
        </w:tc>
      </w:tr>
      <w:tr w:rsidR="00736A2C" w:rsidRPr="00736A2C" w14:paraId="1096DF9B" w14:textId="77777777" w:rsidTr="00736A2C">
        <w:trPr>
          <w:trHeight w:val="285"/>
        </w:trPr>
        <w:tc>
          <w:tcPr>
            <w:tcW w:w="2879" w:type="dxa"/>
            <w:noWrap/>
            <w:hideMark/>
          </w:tcPr>
          <w:p w14:paraId="5A440101" w14:textId="77777777" w:rsidR="00736A2C" w:rsidRPr="00736A2C" w:rsidRDefault="00736A2C" w:rsidP="00736A2C">
            <w:pP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(Intercept)</w:t>
            </w:r>
          </w:p>
        </w:tc>
        <w:tc>
          <w:tcPr>
            <w:tcW w:w="1072" w:type="dxa"/>
            <w:noWrap/>
            <w:hideMark/>
          </w:tcPr>
          <w:p w14:paraId="7DE7581B"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-0.94</w:t>
            </w:r>
          </w:p>
        </w:tc>
        <w:tc>
          <w:tcPr>
            <w:tcW w:w="1020" w:type="dxa"/>
            <w:noWrap/>
            <w:hideMark/>
          </w:tcPr>
          <w:p w14:paraId="2F2BEE5C"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0.16</w:t>
            </w:r>
          </w:p>
        </w:tc>
        <w:tc>
          <w:tcPr>
            <w:tcW w:w="1036" w:type="dxa"/>
            <w:noWrap/>
            <w:hideMark/>
          </w:tcPr>
          <w:p w14:paraId="4363FE49"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-1.26</w:t>
            </w:r>
          </w:p>
        </w:tc>
        <w:tc>
          <w:tcPr>
            <w:tcW w:w="1036" w:type="dxa"/>
            <w:noWrap/>
            <w:hideMark/>
          </w:tcPr>
          <w:p w14:paraId="6E1F1F91"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-0.66</w:t>
            </w:r>
          </w:p>
        </w:tc>
        <w:tc>
          <w:tcPr>
            <w:tcW w:w="1020" w:type="dxa"/>
            <w:noWrap/>
            <w:hideMark/>
          </w:tcPr>
          <w:p w14:paraId="3B0AF0D7" w14:textId="77777777" w:rsidR="00736A2C" w:rsidRPr="00736A2C" w:rsidRDefault="00736A2C" w:rsidP="00736A2C">
            <w:pPr>
              <w:jc w:val="center"/>
              <w:rPr>
                <w:rFonts w:ascii="Arial" w:eastAsia="Times New Roman" w:hAnsi="Arial" w:cs="Arial"/>
                <w:color w:val="000000"/>
                <w:kern w:val="0"/>
                <w:sz w:val="22"/>
                <w:szCs w:val="22"/>
                <w:lang w:eastAsia="en-US"/>
              </w:rPr>
            </w:pPr>
          </w:p>
        </w:tc>
        <w:tc>
          <w:tcPr>
            <w:tcW w:w="1020" w:type="dxa"/>
            <w:noWrap/>
            <w:hideMark/>
          </w:tcPr>
          <w:p w14:paraId="2DC648FD" w14:textId="77777777" w:rsidR="00736A2C" w:rsidRPr="00736A2C" w:rsidRDefault="00736A2C" w:rsidP="00736A2C">
            <w:pPr>
              <w:jc w:val="center"/>
              <w:rPr>
                <w:rFonts w:ascii="Arial" w:eastAsia="Times New Roman" w:hAnsi="Arial" w:cs="Arial"/>
                <w:kern w:val="0"/>
                <w:sz w:val="20"/>
                <w:szCs w:val="20"/>
                <w:lang w:eastAsia="en-US"/>
              </w:rPr>
            </w:pPr>
          </w:p>
        </w:tc>
        <w:tc>
          <w:tcPr>
            <w:tcW w:w="1020" w:type="dxa"/>
            <w:noWrap/>
            <w:hideMark/>
          </w:tcPr>
          <w:p w14:paraId="2AEAE66E" w14:textId="77777777" w:rsidR="00736A2C" w:rsidRPr="00736A2C" w:rsidRDefault="00736A2C" w:rsidP="00736A2C">
            <w:pPr>
              <w:jc w:val="center"/>
              <w:rPr>
                <w:rFonts w:ascii="Arial" w:eastAsia="Times New Roman" w:hAnsi="Arial" w:cs="Arial"/>
                <w:kern w:val="0"/>
                <w:sz w:val="20"/>
                <w:szCs w:val="20"/>
                <w:lang w:eastAsia="en-US"/>
              </w:rPr>
            </w:pPr>
          </w:p>
        </w:tc>
      </w:tr>
      <w:tr w:rsidR="00736A2C" w:rsidRPr="00736A2C" w14:paraId="4F878D26" w14:textId="77777777" w:rsidTr="00736A2C">
        <w:trPr>
          <w:trHeight w:val="285"/>
        </w:trPr>
        <w:tc>
          <w:tcPr>
            <w:tcW w:w="2879" w:type="dxa"/>
            <w:noWrap/>
            <w:hideMark/>
          </w:tcPr>
          <w:p w14:paraId="070D0864" w14:textId="77777777" w:rsidR="00736A2C" w:rsidRPr="00736A2C" w:rsidRDefault="00736A2C" w:rsidP="00736A2C">
            <w:pPr>
              <w:rPr>
                <w:rFonts w:ascii="Arial" w:eastAsia="Times New Roman" w:hAnsi="Arial" w:cs="Arial"/>
                <w:color w:val="000000"/>
                <w:kern w:val="0"/>
                <w:sz w:val="22"/>
                <w:szCs w:val="22"/>
                <w:lang w:eastAsia="en-US"/>
              </w:rPr>
            </w:pPr>
            <w:r>
              <w:rPr>
                <w:rFonts w:ascii="Arial" w:eastAsia="Times New Roman" w:hAnsi="Arial" w:cs="Arial"/>
                <w:color w:val="000000"/>
                <w:kern w:val="0"/>
                <w:sz w:val="22"/>
                <w:szCs w:val="22"/>
                <w:lang w:eastAsia="en-US"/>
              </w:rPr>
              <w:t>C</w:t>
            </w:r>
            <w:r w:rsidRPr="00736A2C">
              <w:rPr>
                <w:rFonts w:ascii="Arial" w:eastAsia="Times New Roman" w:hAnsi="Arial" w:cs="Arial"/>
                <w:color w:val="000000"/>
                <w:kern w:val="0"/>
                <w:sz w:val="22"/>
                <w:szCs w:val="22"/>
                <w:lang w:eastAsia="en-US"/>
              </w:rPr>
              <w:t>ondition</w:t>
            </w:r>
            <w:r>
              <w:rPr>
                <w:rFonts w:ascii="Arial" w:eastAsia="Times New Roman" w:hAnsi="Arial" w:cs="Arial"/>
                <w:color w:val="000000"/>
                <w:kern w:val="0"/>
                <w:sz w:val="22"/>
                <w:szCs w:val="22"/>
                <w:lang w:eastAsia="en-US"/>
              </w:rPr>
              <w:t xml:space="preserve"> - </w:t>
            </w:r>
            <w:r w:rsidRPr="00736A2C">
              <w:rPr>
                <w:rFonts w:ascii="Arial" w:eastAsia="Times New Roman" w:hAnsi="Arial" w:cs="Arial"/>
                <w:color w:val="000000"/>
                <w:kern w:val="0"/>
                <w:sz w:val="22"/>
                <w:szCs w:val="22"/>
                <w:lang w:eastAsia="en-US"/>
              </w:rPr>
              <w:t>clumsy</w:t>
            </w:r>
            <w:r w:rsidRPr="00736A2C">
              <w:rPr>
                <w:vertAlign w:val="superscript"/>
              </w:rPr>
              <w:t>1</w:t>
            </w:r>
          </w:p>
        </w:tc>
        <w:tc>
          <w:tcPr>
            <w:tcW w:w="1072" w:type="dxa"/>
            <w:noWrap/>
            <w:hideMark/>
          </w:tcPr>
          <w:p w14:paraId="1A0797F5"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-1.21</w:t>
            </w:r>
          </w:p>
        </w:tc>
        <w:tc>
          <w:tcPr>
            <w:tcW w:w="1020" w:type="dxa"/>
            <w:noWrap/>
            <w:hideMark/>
          </w:tcPr>
          <w:p w14:paraId="305D4B40"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0.14</w:t>
            </w:r>
          </w:p>
        </w:tc>
        <w:tc>
          <w:tcPr>
            <w:tcW w:w="1036" w:type="dxa"/>
            <w:noWrap/>
            <w:hideMark/>
          </w:tcPr>
          <w:p w14:paraId="061CA767"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-1.48</w:t>
            </w:r>
          </w:p>
        </w:tc>
        <w:tc>
          <w:tcPr>
            <w:tcW w:w="1036" w:type="dxa"/>
            <w:noWrap/>
            <w:hideMark/>
          </w:tcPr>
          <w:p w14:paraId="144EC308"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-0.97</w:t>
            </w:r>
          </w:p>
        </w:tc>
        <w:tc>
          <w:tcPr>
            <w:tcW w:w="1020" w:type="dxa"/>
            <w:noWrap/>
            <w:hideMark/>
          </w:tcPr>
          <w:p w14:paraId="2C9CCE9E"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84.51</w:t>
            </w:r>
          </w:p>
        </w:tc>
        <w:tc>
          <w:tcPr>
            <w:tcW w:w="1020" w:type="dxa"/>
            <w:noWrap/>
            <w:hideMark/>
          </w:tcPr>
          <w:p w14:paraId="16AF4C88"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2</w:t>
            </w:r>
          </w:p>
        </w:tc>
        <w:tc>
          <w:tcPr>
            <w:tcW w:w="1020" w:type="dxa"/>
            <w:noWrap/>
            <w:hideMark/>
          </w:tcPr>
          <w:p w14:paraId="5E17BBAC" w14:textId="77777777" w:rsidR="00736A2C" w:rsidRPr="00736A2C" w:rsidRDefault="004A1F62" w:rsidP="00736A2C">
            <w:pPr>
              <w:jc w:val="center"/>
              <w:rPr>
                <w:rFonts w:ascii="Arial" w:eastAsia="Times New Roman" w:hAnsi="Arial" w:cs="Arial"/>
                <w:color w:val="000000"/>
                <w:kern w:val="0"/>
                <w:sz w:val="22"/>
                <w:szCs w:val="22"/>
                <w:lang w:eastAsia="en-US"/>
              </w:rPr>
            </w:pPr>
            <w:r>
              <w:rPr>
                <w:rFonts w:ascii="Arial" w:eastAsia="Times New Roman" w:hAnsi="Arial" w:cs="Arial"/>
                <w:color w:val="000000"/>
                <w:kern w:val="0"/>
                <w:sz w:val="22"/>
                <w:szCs w:val="22"/>
                <w:lang w:eastAsia="en-US"/>
              </w:rPr>
              <w:t>&lt;0.0</w:t>
            </w:r>
            <w:r w:rsidR="00736A2C" w:rsidRPr="00736A2C">
              <w:rPr>
                <w:rFonts w:ascii="Arial" w:eastAsia="Times New Roman" w:hAnsi="Arial" w:cs="Arial"/>
                <w:color w:val="000000"/>
                <w:kern w:val="0"/>
                <w:sz w:val="22"/>
                <w:szCs w:val="22"/>
                <w:lang w:eastAsia="en-US"/>
              </w:rPr>
              <w:t>0</w:t>
            </w:r>
            <w:r>
              <w:rPr>
                <w:rFonts w:ascii="Arial" w:eastAsia="Times New Roman" w:hAnsi="Arial" w:cs="Arial"/>
                <w:color w:val="000000"/>
                <w:kern w:val="0"/>
                <w:sz w:val="22"/>
                <w:szCs w:val="22"/>
                <w:lang w:eastAsia="en-US"/>
              </w:rPr>
              <w:t>1</w:t>
            </w:r>
          </w:p>
        </w:tc>
      </w:tr>
      <w:tr w:rsidR="00736A2C" w:rsidRPr="00736A2C" w14:paraId="615A88B1" w14:textId="77777777" w:rsidTr="00736A2C">
        <w:trPr>
          <w:trHeight w:val="285"/>
        </w:trPr>
        <w:tc>
          <w:tcPr>
            <w:tcW w:w="2879" w:type="dxa"/>
            <w:noWrap/>
            <w:hideMark/>
          </w:tcPr>
          <w:p w14:paraId="1E3ED894" w14:textId="77777777" w:rsidR="00736A2C" w:rsidRPr="00736A2C" w:rsidRDefault="00736A2C" w:rsidP="00736A2C">
            <w:pPr>
              <w:rPr>
                <w:rFonts w:ascii="Arial" w:eastAsia="Times New Roman" w:hAnsi="Arial" w:cs="Arial"/>
                <w:color w:val="000000"/>
                <w:kern w:val="0"/>
                <w:sz w:val="22"/>
                <w:szCs w:val="22"/>
                <w:lang w:eastAsia="en-US"/>
              </w:rPr>
            </w:pPr>
            <w:r>
              <w:rPr>
                <w:rFonts w:ascii="Arial" w:eastAsia="Times New Roman" w:hAnsi="Arial" w:cs="Arial"/>
                <w:color w:val="000000"/>
                <w:kern w:val="0"/>
                <w:sz w:val="22"/>
                <w:szCs w:val="22"/>
                <w:lang w:eastAsia="en-US"/>
              </w:rPr>
              <w:t>C</w:t>
            </w:r>
            <w:r w:rsidRPr="00736A2C">
              <w:rPr>
                <w:rFonts w:ascii="Arial" w:eastAsia="Times New Roman" w:hAnsi="Arial" w:cs="Arial"/>
                <w:color w:val="000000"/>
                <w:kern w:val="0"/>
                <w:sz w:val="22"/>
                <w:szCs w:val="22"/>
                <w:lang w:eastAsia="en-US"/>
              </w:rPr>
              <w:t>ondition</w:t>
            </w:r>
            <w:r>
              <w:rPr>
                <w:rFonts w:ascii="Arial" w:eastAsia="Times New Roman" w:hAnsi="Arial" w:cs="Arial"/>
                <w:color w:val="000000"/>
                <w:kern w:val="0"/>
                <w:sz w:val="22"/>
                <w:szCs w:val="22"/>
                <w:lang w:eastAsia="en-US"/>
              </w:rPr>
              <w:t xml:space="preserve"> - </w:t>
            </w:r>
            <w:r w:rsidRPr="00736A2C">
              <w:rPr>
                <w:rFonts w:ascii="Arial" w:eastAsia="Times New Roman" w:hAnsi="Arial" w:cs="Arial"/>
                <w:color w:val="000000"/>
                <w:kern w:val="0"/>
                <w:sz w:val="22"/>
                <w:szCs w:val="22"/>
                <w:lang w:eastAsia="en-US"/>
              </w:rPr>
              <w:t>teasing</w:t>
            </w:r>
            <w:r w:rsidRPr="00736A2C">
              <w:rPr>
                <w:vertAlign w:val="superscript"/>
              </w:rPr>
              <w:t>1</w:t>
            </w:r>
          </w:p>
        </w:tc>
        <w:tc>
          <w:tcPr>
            <w:tcW w:w="1072" w:type="dxa"/>
            <w:noWrap/>
            <w:hideMark/>
          </w:tcPr>
          <w:p w14:paraId="6C075D36"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-0.63</w:t>
            </w:r>
          </w:p>
        </w:tc>
        <w:tc>
          <w:tcPr>
            <w:tcW w:w="1020" w:type="dxa"/>
            <w:noWrap/>
            <w:hideMark/>
          </w:tcPr>
          <w:p w14:paraId="718FCA57"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0.16</w:t>
            </w:r>
          </w:p>
        </w:tc>
        <w:tc>
          <w:tcPr>
            <w:tcW w:w="1036" w:type="dxa"/>
            <w:noWrap/>
            <w:hideMark/>
          </w:tcPr>
          <w:p w14:paraId="345250D6"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-0.96</w:t>
            </w:r>
          </w:p>
        </w:tc>
        <w:tc>
          <w:tcPr>
            <w:tcW w:w="1036" w:type="dxa"/>
            <w:noWrap/>
            <w:hideMark/>
          </w:tcPr>
          <w:p w14:paraId="54F3E481"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-0.33</w:t>
            </w:r>
          </w:p>
        </w:tc>
        <w:tc>
          <w:tcPr>
            <w:tcW w:w="1020" w:type="dxa"/>
            <w:noWrap/>
            <w:hideMark/>
          </w:tcPr>
          <w:p w14:paraId="2B91FCA2" w14:textId="77777777" w:rsidR="00736A2C" w:rsidRPr="00736A2C" w:rsidRDefault="00736A2C" w:rsidP="00736A2C">
            <w:pPr>
              <w:jc w:val="center"/>
              <w:rPr>
                <w:rFonts w:ascii="Arial" w:eastAsia="Times New Roman" w:hAnsi="Arial" w:cs="Arial"/>
                <w:color w:val="000000"/>
                <w:kern w:val="0"/>
                <w:sz w:val="22"/>
                <w:szCs w:val="22"/>
                <w:lang w:eastAsia="en-US"/>
              </w:rPr>
            </w:pPr>
          </w:p>
        </w:tc>
        <w:tc>
          <w:tcPr>
            <w:tcW w:w="1020" w:type="dxa"/>
            <w:noWrap/>
            <w:hideMark/>
          </w:tcPr>
          <w:p w14:paraId="1A95AF8A" w14:textId="77777777" w:rsidR="00736A2C" w:rsidRPr="00736A2C" w:rsidRDefault="00736A2C" w:rsidP="00736A2C">
            <w:pPr>
              <w:jc w:val="center"/>
              <w:rPr>
                <w:rFonts w:ascii="Arial" w:eastAsia="Times New Roman" w:hAnsi="Arial" w:cs="Arial"/>
                <w:kern w:val="0"/>
                <w:sz w:val="20"/>
                <w:szCs w:val="20"/>
                <w:lang w:eastAsia="en-US"/>
              </w:rPr>
            </w:pPr>
          </w:p>
        </w:tc>
        <w:tc>
          <w:tcPr>
            <w:tcW w:w="1020" w:type="dxa"/>
            <w:noWrap/>
            <w:hideMark/>
          </w:tcPr>
          <w:p w14:paraId="7B7C0F0E" w14:textId="77777777" w:rsidR="00736A2C" w:rsidRPr="00736A2C" w:rsidRDefault="00736A2C" w:rsidP="00736A2C">
            <w:pPr>
              <w:jc w:val="center"/>
              <w:rPr>
                <w:rFonts w:ascii="Arial" w:eastAsia="Times New Roman" w:hAnsi="Arial" w:cs="Arial"/>
                <w:kern w:val="0"/>
                <w:sz w:val="20"/>
                <w:szCs w:val="20"/>
                <w:lang w:eastAsia="en-US"/>
              </w:rPr>
            </w:pPr>
          </w:p>
        </w:tc>
      </w:tr>
      <w:tr w:rsidR="00736A2C" w:rsidRPr="00736A2C" w14:paraId="15C1A3FE" w14:textId="77777777" w:rsidTr="00736A2C">
        <w:trPr>
          <w:trHeight w:val="285"/>
        </w:trPr>
        <w:tc>
          <w:tcPr>
            <w:tcW w:w="2879" w:type="dxa"/>
            <w:noWrap/>
            <w:hideMark/>
          </w:tcPr>
          <w:p w14:paraId="693ACAD6" w14:textId="77777777" w:rsidR="00736A2C" w:rsidRPr="00736A2C" w:rsidRDefault="00736A2C" w:rsidP="00736A2C">
            <w:pPr>
              <w:rPr>
                <w:rFonts w:ascii="Arial" w:eastAsia="Times New Roman" w:hAnsi="Arial" w:cs="Arial"/>
                <w:color w:val="000000"/>
                <w:kern w:val="0"/>
                <w:sz w:val="22"/>
                <w:szCs w:val="22"/>
                <w:lang w:eastAsia="en-US"/>
              </w:rPr>
            </w:pPr>
            <w:r>
              <w:rPr>
                <w:rFonts w:ascii="Arial" w:eastAsia="Times New Roman" w:hAnsi="Arial" w:cs="Arial"/>
                <w:color w:val="000000"/>
                <w:kern w:val="0"/>
                <w:sz w:val="22"/>
                <w:szCs w:val="22"/>
                <w:lang w:eastAsia="en-US"/>
              </w:rPr>
              <w:t>T</w:t>
            </w:r>
            <w:r w:rsidRPr="00736A2C">
              <w:rPr>
                <w:rFonts w:ascii="Arial" w:eastAsia="Times New Roman" w:hAnsi="Arial" w:cs="Arial"/>
                <w:color w:val="000000"/>
                <w:kern w:val="0"/>
                <w:sz w:val="22"/>
                <w:szCs w:val="22"/>
                <w:lang w:eastAsia="en-US"/>
              </w:rPr>
              <w:t>rial</w:t>
            </w:r>
          </w:p>
        </w:tc>
        <w:tc>
          <w:tcPr>
            <w:tcW w:w="1072" w:type="dxa"/>
            <w:noWrap/>
            <w:hideMark/>
          </w:tcPr>
          <w:p w14:paraId="0F845A19"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0.25</w:t>
            </w:r>
          </w:p>
        </w:tc>
        <w:tc>
          <w:tcPr>
            <w:tcW w:w="1020" w:type="dxa"/>
            <w:noWrap/>
            <w:hideMark/>
          </w:tcPr>
          <w:p w14:paraId="63812934"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0.05</w:t>
            </w:r>
          </w:p>
        </w:tc>
        <w:tc>
          <w:tcPr>
            <w:tcW w:w="1036" w:type="dxa"/>
            <w:noWrap/>
            <w:hideMark/>
          </w:tcPr>
          <w:p w14:paraId="6D168B9A"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0.16</w:t>
            </w:r>
          </w:p>
        </w:tc>
        <w:tc>
          <w:tcPr>
            <w:tcW w:w="1036" w:type="dxa"/>
            <w:noWrap/>
            <w:hideMark/>
          </w:tcPr>
          <w:p w14:paraId="14F67960"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0.34</w:t>
            </w:r>
          </w:p>
        </w:tc>
        <w:tc>
          <w:tcPr>
            <w:tcW w:w="1020" w:type="dxa"/>
            <w:noWrap/>
            <w:hideMark/>
          </w:tcPr>
          <w:p w14:paraId="4E9B170A"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27.25</w:t>
            </w:r>
          </w:p>
        </w:tc>
        <w:tc>
          <w:tcPr>
            <w:tcW w:w="1020" w:type="dxa"/>
            <w:noWrap/>
            <w:hideMark/>
          </w:tcPr>
          <w:p w14:paraId="2ECFB932"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1</w:t>
            </w:r>
          </w:p>
        </w:tc>
        <w:tc>
          <w:tcPr>
            <w:tcW w:w="1020" w:type="dxa"/>
            <w:noWrap/>
            <w:hideMark/>
          </w:tcPr>
          <w:p w14:paraId="72006F7B" w14:textId="77777777" w:rsidR="00736A2C" w:rsidRPr="00736A2C" w:rsidRDefault="004A1F62" w:rsidP="00736A2C">
            <w:pPr>
              <w:jc w:val="center"/>
              <w:rPr>
                <w:rFonts w:ascii="Arial" w:eastAsia="Times New Roman" w:hAnsi="Arial" w:cs="Arial"/>
                <w:color w:val="000000"/>
                <w:kern w:val="0"/>
                <w:sz w:val="22"/>
                <w:szCs w:val="22"/>
                <w:lang w:eastAsia="en-US"/>
              </w:rPr>
            </w:pPr>
            <w:r>
              <w:rPr>
                <w:rFonts w:ascii="Arial" w:eastAsia="Times New Roman" w:hAnsi="Arial" w:cs="Arial"/>
                <w:color w:val="000000"/>
                <w:kern w:val="0"/>
                <w:sz w:val="22"/>
                <w:szCs w:val="22"/>
                <w:lang w:eastAsia="en-US"/>
              </w:rPr>
              <w:t>&lt;0.0</w:t>
            </w:r>
            <w:r w:rsidRPr="00736A2C">
              <w:rPr>
                <w:rFonts w:ascii="Arial" w:eastAsia="Times New Roman" w:hAnsi="Arial" w:cs="Arial"/>
                <w:color w:val="000000"/>
                <w:kern w:val="0"/>
                <w:sz w:val="22"/>
                <w:szCs w:val="22"/>
                <w:lang w:eastAsia="en-US"/>
              </w:rPr>
              <w:t>0</w:t>
            </w:r>
            <w:r>
              <w:rPr>
                <w:rFonts w:ascii="Arial" w:eastAsia="Times New Roman" w:hAnsi="Arial" w:cs="Arial"/>
                <w:color w:val="000000"/>
                <w:kern w:val="0"/>
                <w:sz w:val="22"/>
                <w:szCs w:val="22"/>
                <w:lang w:eastAsia="en-US"/>
              </w:rPr>
              <w:t>1</w:t>
            </w:r>
          </w:p>
        </w:tc>
      </w:tr>
      <w:tr w:rsidR="00736A2C" w:rsidRPr="00736A2C" w14:paraId="42927E08" w14:textId="77777777" w:rsidTr="00736A2C">
        <w:trPr>
          <w:trHeight w:val="285"/>
        </w:trPr>
        <w:tc>
          <w:tcPr>
            <w:tcW w:w="2879" w:type="dxa"/>
            <w:noWrap/>
            <w:hideMark/>
          </w:tcPr>
          <w:p w14:paraId="40BD06BD" w14:textId="77777777" w:rsidR="00736A2C" w:rsidRPr="00736A2C" w:rsidRDefault="00736A2C" w:rsidP="00736A2C">
            <w:pPr>
              <w:rPr>
                <w:rFonts w:ascii="Arial" w:eastAsia="Times New Roman" w:hAnsi="Arial" w:cs="Arial"/>
                <w:color w:val="000000"/>
                <w:kern w:val="0"/>
                <w:sz w:val="22"/>
                <w:szCs w:val="22"/>
                <w:lang w:eastAsia="en-US"/>
              </w:rPr>
            </w:pPr>
            <w:r>
              <w:rPr>
                <w:rFonts w:ascii="Arial" w:eastAsia="Times New Roman" w:hAnsi="Arial" w:cs="Arial"/>
                <w:color w:val="000000"/>
                <w:kern w:val="0"/>
                <w:sz w:val="22"/>
                <w:szCs w:val="22"/>
                <w:lang w:eastAsia="en-US"/>
              </w:rPr>
              <w:t>O</w:t>
            </w:r>
            <w:r w:rsidRPr="00736A2C">
              <w:rPr>
                <w:rFonts w:ascii="Arial" w:eastAsia="Times New Roman" w:hAnsi="Arial" w:cs="Arial"/>
                <w:color w:val="000000"/>
                <w:kern w:val="0"/>
                <w:sz w:val="22"/>
                <w:szCs w:val="22"/>
                <w:lang w:eastAsia="en-US"/>
              </w:rPr>
              <w:t>rder</w:t>
            </w:r>
          </w:p>
        </w:tc>
        <w:tc>
          <w:tcPr>
            <w:tcW w:w="1072" w:type="dxa"/>
            <w:noWrap/>
            <w:hideMark/>
          </w:tcPr>
          <w:p w14:paraId="2EB854BB"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-0.16</w:t>
            </w:r>
          </w:p>
        </w:tc>
        <w:tc>
          <w:tcPr>
            <w:tcW w:w="1020" w:type="dxa"/>
            <w:noWrap/>
            <w:hideMark/>
          </w:tcPr>
          <w:p w14:paraId="70975C21"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0.06</w:t>
            </w:r>
          </w:p>
        </w:tc>
        <w:tc>
          <w:tcPr>
            <w:tcW w:w="1036" w:type="dxa"/>
            <w:noWrap/>
            <w:hideMark/>
          </w:tcPr>
          <w:p w14:paraId="79B641CA"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-0.26</w:t>
            </w:r>
          </w:p>
        </w:tc>
        <w:tc>
          <w:tcPr>
            <w:tcW w:w="1036" w:type="dxa"/>
            <w:noWrap/>
            <w:hideMark/>
          </w:tcPr>
          <w:p w14:paraId="6006E07C"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-0.04</w:t>
            </w:r>
          </w:p>
        </w:tc>
        <w:tc>
          <w:tcPr>
            <w:tcW w:w="1020" w:type="dxa"/>
            <w:noWrap/>
            <w:hideMark/>
          </w:tcPr>
          <w:p w14:paraId="02DEE9DD"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7.33</w:t>
            </w:r>
          </w:p>
        </w:tc>
        <w:tc>
          <w:tcPr>
            <w:tcW w:w="1020" w:type="dxa"/>
            <w:noWrap/>
            <w:hideMark/>
          </w:tcPr>
          <w:p w14:paraId="3CBE7D94"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1</w:t>
            </w:r>
          </w:p>
        </w:tc>
        <w:tc>
          <w:tcPr>
            <w:tcW w:w="1020" w:type="dxa"/>
            <w:noWrap/>
            <w:hideMark/>
          </w:tcPr>
          <w:p w14:paraId="72E47CBE"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0.007</w:t>
            </w:r>
          </w:p>
        </w:tc>
      </w:tr>
      <w:tr w:rsidR="00736A2C" w:rsidRPr="00736A2C" w14:paraId="2C184D10" w14:textId="77777777" w:rsidTr="00736A2C">
        <w:trPr>
          <w:trHeight w:val="285"/>
        </w:trPr>
        <w:tc>
          <w:tcPr>
            <w:tcW w:w="2879" w:type="dxa"/>
            <w:noWrap/>
            <w:hideMark/>
          </w:tcPr>
          <w:p w14:paraId="08F9E03C" w14:textId="77777777" w:rsidR="00736A2C" w:rsidRPr="00736A2C" w:rsidRDefault="00736A2C" w:rsidP="00736A2C">
            <w:pPr>
              <w:rPr>
                <w:rFonts w:ascii="Arial" w:eastAsia="Times New Roman" w:hAnsi="Arial" w:cs="Arial"/>
                <w:color w:val="000000"/>
                <w:kern w:val="0"/>
                <w:sz w:val="22"/>
                <w:szCs w:val="22"/>
                <w:lang w:eastAsia="en-US"/>
              </w:rPr>
            </w:pPr>
            <w:r>
              <w:rPr>
                <w:rFonts w:ascii="Arial" w:eastAsia="Times New Roman" w:hAnsi="Arial" w:cs="Arial"/>
                <w:color w:val="000000"/>
                <w:kern w:val="0"/>
                <w:sz w:val="22"/>
                <w:szCs w:val="22"/>
                <w:lang w:eastAsia="en-US"/>
              </w:rPr>
              <w:t>A</w:t>
            </w:r>
            <w:r w:rsidRPr="00736A2C">
              <w:rPr>
                <w:rFonts w:ascii="Arial" w:eastAsia="Times New Roman" w:hAnsi="Arial" w:cs="Arial"/>
                <w:color w:val="000000"/>
                <w:kern w:val="0"/>
                <w:sz w:val="22"/>
                <w:szCs w:val="22"/>
                <w:lang w:eastAsia="en-US"/>
              </w:rPr>
              <w:t>ge</w:t>
            </w:r>
          </w:p>
        </w:tc>
        <w:tc>
          <w:tcPr>
            <w:tcW w:w="1072" w:type="dxa"/>
            <w:noWrap/>
            <w:hideMark/>
          </w:tcPr>
          <w:p w14:paraId="751C23C7"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0.06</w:t>
            </w:r>
          </w:p>
        </w:tc>
        <w:tc>
          <w:tcPr>
            <w:tcW w:w="1020" w:type="dxa"/>
            <w:noWrap/>
            <w:hideMark/>
          </w:tcPr>
          <w:p w14:paraId="53957C28"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0.1</w:t>
            </w:r>
          </w:p>
        </w:tc>
        <w:tc>
          <w:tcPr>
            <w:tcW w:w="1036" w:type="dxa"/>
            <w:noWrap/>
            <w:hideMark/>
          </w:tcPr>
          <w:p w14:paraId="28C8F5E8"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-0.15</w:t>
            </w:r>
          </w:p>
        </w:tc>
        <w:tc>
          <w:tcPr>
            <w:tcW w:w="1036" w:type="dxa"/>
            <w:noWrap/>
            <w:hideMark/>
          </w:tcPr>
          <w:p w14:paraId="408E83EC"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0.27</w:t>
            </w:r>
          </w:p>
        </w:tc>
        <w:tc>
          <w:tcPr>
            <w:tcW w:w="1020" w:type="dxa"/>
            <w:noWrap/>
            <w:hideMark/>
          </w:tcPr>
          <w:p w14:paraId="3667C8E1"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0.31</w:t>
            </w:r>
          </w:p>
        </w:tc>
        <w:tc>
          <w:tcPr>
            <w:tcW w:w="1020" w:type="dxa"/>
            <w:noWrap/>
            <w:hideMark/>
          </w:tcPr>
          <w:p w14:paraId="469238E7"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1</w:t>
            </w:r>
          </w:p>
        </w:tc>
        <w:tc>
          <w:tcPr>
            <w:tcW w:w="1020" w:type="dxa"/>
            <w:noWrap/>
            <w:hideMark/>
          </w:tcPr>
          <w:p w14:paraId="729DD599"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0.579</w:t>
            </w:r>
          </w:p>
        </w:tc>
      </w:tr>
      <w:tr w:rsidR="00736A2C" w:rsidRPr="00736A2C" w14:paraId="2667C5E3" w14:textId="77777777" w:rsidTr="00736A2C">
        <w:trPr>
          <w:trHeight w:val="285"/>
        </w:trPr>
        <w:tc>
          <w:tcPr>
            <w:tcW w:w="2879" w:type="dxa"/>
            <w:noWrap/>
            <w:hideMark/>
          </w:tcPr>
          <w:p w14:paraId="3B5129AB" w14:textId="77777777" w:rsidR="00736A2C" w:rsidRPr="00736A2C" w:rsidRDefault="00736A2C" w:rsidP="004A1F62">
            <w:pPr>
              <w:rPr>
                <w:rFonts w:ascii="Arial" w:eastAsia="Times New Roman" w:hAnsi="Arial" w:cs="Arial"/>
                <w:color w:val="000000"/>
                <w:kern w:val="0"/>
                <w:sz w:val="22"/>
                <w:szCs w:val="22"/>
                <w:lang w:eastAsia="en-US"/>
              </w:rPr>
            </w:pPr>
            <w:r>
              <w:rPr>
                <w:rFonts w:ascii="Arial" w:eastAsia="Times New Roman" w:hAnsi="Arial" w:cs="Arial"/>
                <w:color w:val="000000"/>
                <w:kern w:val="0"/>
                <w:sz w:val="22"/>
                <w:szCs w:val="22"/>
                <w:lang w:eastAsia="en-US"/>
              </w:rPr>
              <w:t>Sex</w:t>
            </w:r>
            <w:r w:rsidRPr="00736A2C">
              <w:rPr>
                <w:rFonts w:ascii="Arial" w:eastAsia="Times New Roman" w:hAnsi="Arial" w:cs="Arial"/>
                <w:color w:val="000000"/>
                <w:kern w:val="0"/>
                <w:sz w:val="22"/>
                <w:szCs w:val="22"/>
                <w:vertAlign w:val="superscript"/>
                <w:lang w:eastAsia="en-US"/>
              </w:rPr>
              <w:t>2</w:t>
            </w:r>
          </w:p>
        </w:tc>
        <w:tc>
          <w:tcPr>
            <w:tcW w:w="1072" w:type="dxa"/>
            <w:noWrap/>
            <w:hideMark/>
          </w:tcPr>
          <w:p w14:paraId="33B84A35"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0.24</w:t>
            </w:r>
          </w:p>
        </w:tc>
        <w:tc>
          <w:tcPr>
            <w:tcW w:w="1020" w:type="dxa"/>
            <w:noWrap/>
            <w:hideMark/>
          </w:tcPr>
          <w:p w14:paraId="400398DD"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0.22</w:t>
            </w:r>
          </w:p>
        </w:tc>
        <w:tc>
          <w:tcPr>
            <w:tcW w:w="1036" w:type="dxa"/>
            <w:noWrap/>
            <w:hideMark/>
          </w:tcPr>
          <w:p w14:paraId="650C264E"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-0.18</w:t>
            </w:r>
          </w:p>
        </w:tc>
        <w:tc>
          <w:tcPr>
            <w:tcW w:w="1036" w:type="dxa"/>
            <w:noWrap/>
            <w:hideMark/>
          </w:tcPr>
          <w:p w14:paraId="1E267E3E"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0.66</w:t>
            </w:r>
          </w:p>
        </w:tc>
        <w:tc>
          <w:tcPr>
            <w:tcW w:w="1020" w:type="dxa"/>
            <w:noWrap/>
            <w:hideMark/>
          </w:tcPr>
          <w:p w14:paraId="45C5C652"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1.18</w:t>
            </w:r>
          </w:p>
        </w:tc>
        <w:tc>
          <w:tcPr>
            <w:tcW w:w="1020" w:type="dxa"/>
            <w:noWrap/>
            <w:hideMark/>
          </w:tcPr>
          <w:p w14:paraId="4F5621AA"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1</w:t>
            </w:r>
          </w:p>
        </w:tc>
        <w:tc>
          <w:tcPr>
            <w:tcW w:w="1020" w:type="dxa"/>
            <w:noWrap/>
            <w:hideMark/>
          </w:tcPr>
          <w:p w14:paraId="3656437C" w14:textId="77777777" w:rsidR="00736A2C" w:rsidRPr="00736A2C" w:rsidRDefault="00736A2C" w:rsidP="00736A2C">
            <w:pPr>
              <w:jc w:val="center"/>
              <w:rPr>
                <w:rFonts w:ascii="Arial" w:eastAsia="Times New Roman" w:hAnsi="Arial" w:cs="Arial"/>
                <w:color w:val="000000"/>
                <w:kern w:val="0"/>
                <w:sz w:val="22"/>
                <w:szCs w:val="22"/>
                <w:lang w:eastAsia="en-US"/>
              </w:rPr>
            </w:pPr>
            <w:r w:rsidRPr="00736A2C">
              <w:rPr>
                <w:rFonts w:ascii="Arial" w:eastAsia="Times New Roman" w:hAnsi="Arial" w:cs="Arial"/>
                <w:color w:val="000000"/>
                <w:kern w:val="0"/>
                <w:sz w:val="22"/>
                <w:szCs w:val="22"/>
                <w:lang w:eastAsia="en-US"/>
              </w:rPr>
              <w:t>0.277</w:t>
            </w:r>
          </w:p>
        </w:tc>
      </w:tr>
    </w:tbl>
    <w:p w14:paraId="761F6722" w14:textId="77777777" w:rsidR="00736A2C" w:rsidRDefault="00736A2C" w:rsidP="00EA6142">
      <w:r>
        <w:t xml:space="preserve">Notes: Reference category: </w:t>
      </w:r>
      <w:r w:rsidRPr="00736A2C">
        <w:rPr>
          <w:vertAlign w:val="superscript"/>
        </w:rPr>
        <w:t>1</w:t>
      </w:r>
      <w:r>
        <w:t xml:space="preserve">blocked, </w:t>
      </w:r>
      <w:r w:rsidRPr="00736A2C">
        <w:rPr>
          <w:vertAlign w:val="superscript"/>
        </w:rPr>
        <w:t>2</w:t>
      </w:r>
      <w:r>
        <w:t>female; All covariates we z-transformed.</w:t>
      </w:r>
    </w:p>
    <w:p w14:paraId="2DC4831B" w14:textId="77777777" w:rsidR="00736A2C" w:rsidRDefault="00736A2C" w:rsidP="00EA6142"/>
    <w:p w14:paraId="66E6711B" w14:textId="77777777" w:rsidR="00736A2C" w:rsidRDefault="004A1F62" w:rsidP="004A1F62">
      <w:pPr>
        <w:pStyle w:val="Heading2"/>
      </w:pPr>
      <w:r>
        <w:t>Proportion of duration sitting / laying down</w:t>
      </w:r>
    </w:p>
    <w:p w14:paraId="318E11E5" w14:textId="77777777" w:rsidR="004A1F62" w:rsidRDefault="004A1F62" w:rsidP="004A1F62"/>
    <w:p w14:paraId="3251460C" w14:textId="77777777" w:rsidR="004A1F62" w:rsidRDefault="004A1F62" w:rsidP="004A1F62">
      <w:pPr>
        <w:pStyle w:val="Heading2"/>
      </w:pPr>
      <w:r>
        <w:t>Looking away</w:t>
      </w:r>
    </w:p>
    <w:p w14:paraId="72F91B9D" w14:textId="77777777" w:rsidR="004A1F62" w:rsidRDefault="004A1F62" w:rsidP="004A1F62"/>
    <w:p w14:paraId="59A54D65" w14:textId="77777777" w:rsidR="004A1F62" w:rsidRDefault="004A1F62" w:rsidP="004A1F62">
      <w:pPr>
        <w:pStyle w:val="Heading2"/>
      </w:pPr>
      <w:r>
        <w:t>Vocalisation</w:t>
      </w:r>
    </w:p>
    <w:p w14:paraId="3597032B" w14:textId="77777777" w:rsidR="00777234" w:rsidRDefault="00777234" w:rsidP="00777234"/>
    <w:p w14:paraId="7D615C8A" w14:textId="77777777" w:rsidR="00777234" w:rsidRDefault="00777234" w:rsidP="00777234">
      <w:pPr>
        <w:keepNext/>
      </w:pPr>
      <w:r w:rsidRPr="00777234">
        <w:rPr>
          <w:noProof/>
          <w:lang w:eastAsia="en-US"/>
        </w:rPr>
        <w:lastRenderedPageBreak/>
        <w:drawing>
          <wp:inline distT="0" distB="0" distL="0" distR="0" wp14:anchorId="52ABB825" wp14:editId="20C44BD2">
            <wp:extent cx="5943600" cy="5943600"/>
            <wp:effectExtent l="0" t="0" r="0" b="0"/>
            <wp:docPr id="1" name="Picture 1" descr="C:\Users\voelterc\R\R data analysis\_git\dog_unwilling_unable\graphs\unwilling_unable_plo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elterc\R\R data analysis\_git\dog_unwilling_unable\graphs\unwilling_unable_plot_gri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B2804C2" w14:textId="77777777" w:rsidR="00777234" w:rsidRDefault="00777234" w:rsidP="00777234">
      <w:pPr>
        <w:pStyle w:val="Caption"/>
      </w:pPr>
      <w:r>
        <w:t xml:space="preserve">Figure </w:t>
      </w:r>
      <w:fldSimple w:instr=" SEQ Figure \* ARABIC ">
        <w:r>
          <w:rPr>
            <w:noProof/>
          </w:rPr>
          <w:t>1</w:t>
        </w:r>
      </w:fldSimple>
      <w:r>
        <w:t xml:space="preserve"> </w:t>
      </w:r>
      <w:r w:rsidR="006C00C5">
        <w:t>Visualization</w:t>
      </w:r>
      <w:r>
        <w:t xml:space="preserve"> of dogs’ performance in the test trials. A. Proportion of time away from experimenter, B. Proportion </w:t>
      </w:r>
      <w:r w:rsidR="006C00C5">
        <w:t xml:space="preserve">of trials </w:t>
      </w:r>
      <w:r>
        <w:t xml:space="preserve">looking </w:t>
      </w:r>
      <w:r w:rsidR="006C00C5">
        <w:t>away, C. Proportion of time sitting or laying down, D. Proportion of trials with voca</w:t>
      </w:r>
      <w:bookmarkStart w:id="1" w:name="_GoBack"/>
      <w:bookmarkEnd w:id="1"/>
      <w:r w:rsidR="006C00C5">
        <w:t xml:space="preserve">lization. The dots represent individual mean values; the grey lines connect the values of the same individuals across conditions. On the right side a box plot is shown (blue: blocked condition; orange: clumsy condition; green: teasing condition). </w:t>
      </w:r>
    </w:p>
    <w:p w14:paraId="694B4C3C" w14:textId="77777777" w:rsidR="00777234" w:rsidRDefault="00777234" w:rsidP="00777234"/>
    <w:p w14:paraId="08B877C3" w14:textId="77777777" w:rsidR="00777234" w:rsidRPr="00777234" w:rsidRDefault="00777234" w:rsidP="00777234"/>
    <w:p w14:paraId="27D71EC7" w14:textId="77777777" w:rsidR="00736A2C" w:rsidRDefault="00736A2C" w:rsidP="00EA6142"/>
    <w:p w14:paraId="02C46ED8" w14:textId="77777777" w:rsidR="00EA6142" w:rsidRDefault="00EA6142" w:rsidP="00EA6142">
      <w:pPr>
        <w:pStyle w:val="Heading1"/>
      </w:pPr>
      <w:r>
        <w:lastRenderedPageBreak/>
        <w:t>Discussion</w:t>
      </w:r>
    </w:p>
    <w:sdt>
      <w:sdtPr>
        <w:rPr>
          <w:rFonts w:asciiTheme="minorHAnsi" w:eastAsiaTheme="minorEastAsia" w:hAnsiTheme="minorHAnsi" w:cstheme="minorBidi"/>
        </w:rPr>
        <w:id w:val="62297111"/>
        <w:docPartObj>
          <w:docPartGallery w:val="Bibliographies"/>
          <w:docPartUnique/>
        </w:docPartObj>
      </w:sdtPr>
      <w:sdtEndPr/>
      <w:sdtContent>
        <w:p w14:paraId="44DD10F0" w14:textId="77777777" w:rsidR="00E81978" w:rsidRDefault="005D3A03">
          <w:pPr>
            <w:pStyle w:val="SectionTitle"/>
          </w:pPr>
          <w:r>
            <w:t>References</w:t>
          </w:r>
        </w:p>
        <w:p w14:paraId="6FDF9111" w14:textId="77777777" w:rsidR="00127123" w:rsidRPr="00127123" w:rsidRDefault="007D7B85" w:rsidP="00127123">
          <w:pPr>
            <w:pStyle w:val="Bibliography"/>
            <w:rPr>
              <w:rFonts w:ascii="Times New Roman" w:hAnsi="Times New Roman" w:cs="Times New Roman"/>
            </w:rPr>
          </w:pPr>
          <w:r>
            <w:rPr>
              <w:noProof/>
            </w:rPr>
            <w:fldChar w:fldCharType="begin"/>
          </w:r>
          <w:r w:rsidR="00127123" w:rsidRPr="00127123">
            <w:rPr>
              <w:noProof/>
              <w:lang w:val="de-DE"/>
            </w:rPr>
            <w:instrText xml:space="preserve"> ADDIN ZOTERO_BIBL {"uncited":[],"omitted":[],"custom":[]} CSL_BIBLIOGRAPHY </w:instrText>
          </w:r>
          <w:r>
            <w:rPr>
              <w:noProof/>
            </w:rPr>
            <w:fldChar w:fldCharType="separate"/>
          </w:r>
          <w:r w:rsidR="00127123" w:rsidRPr="00127123">
            <w:rPr>
              <w:rFonts w:ascii="Times New Roman" w:hAnsi="Times New Roman" w:cs="Times New Roman"/>
              <w:lang w:val="de-DE"/>
            </w:rPr>
            <w:t xml:space="preserve">Bates, D., Mächler, M., Bolker, B., &amp; Walker, S. (2015). </w:t>
          </w:r>
          <w:r w:rsidR="00127123" w:rsidRPr="00127123">
            <w:rPr>
              <w:rFonts w:ascii="Times New Roman" w:hAnsi="Times New Roman" w:cs="Times New Roman"/>
            </w:rPr>
            <w:t xml:space="preserve">Fitting Linear Mixed-Effects Models Using </w:t>
          </w:r>
          <w:r w:rsidR="00127123" w:rsidRPr="00127123">
            <w:rPr>
              <w:rFonts w:ascii="Times New Roman" w:hAnsi="Times New Roman" w:cs="Times New Roman"/>
              <w:b/>
              <w:bCs/>
            </w:rPr>
            <w:t>lme4</w:t>
          </w:r>
          <w:r w:rsidR="00127123" w:rsidRPr="00127123">
            <w:rPr>
              <w:rFonts w:ascii="Times New Roman" w:hAnsi="Times New Roman" w:cs="Times New Roman"/>
            </w:rPr>
            <w:t xml:space="preserve">. </w:t>
          </w:r>
          <w:r w:rsidR="00127123" w:rsidRPr="00127123">
            <w:rPr>
              <w:rFonts w:ascii="Times New Roman" w:hAnsi="Times New Roman" w:cs="Times New Roman"/>
              <w:i/>
              <w:iCs/>
            </w:rPr>
            <w:t>Journal of Statistical Software</w:t>
          </w:r>
          <w:r w:rsidR="00127123" w:rsidRPr="00127123">
            <w:rPr>
              <w:rFonts w:ascii="Times New Roman" w:hAnsi="Times New Roman" w:cs="Times New Roman"/>
            </w:rPr>
            <w:t xml:space="preserve">, </w:t>
          </w:r>
          <w:r w:rsidR="00127123" w:rsidRPr="00127123">
            <w:rPr>
              <w:rFonts w:ascii="Times New Roman" w:hAnsi="Times New Roman" w:cs="Times New Roman"/>
              <w:i/>
              <w:iCs/>
            </w:rPr>
            <w:t>67</w:t>
          </w:r>
          <w:r w:rsidR="00127123" w:rsidRPr="00127123">
            <w:rPr>
              <w:rFonts w:ascii="Times New Roman" w:hAnsi="Times New Roman" w:cs="Times New Roman"/>
            </w:rPr>
            <w:t>(1), 1–48.</w:t>
          </w:r>
        </w:p>
        <w:p w14:paraId="6ECD2DC3" w14:textId="77777777" w:rsidR="00127123" w:rsidRPr="00127123" w:rsidRDefault="00127123" w:rsidP="00127123">
          <w:pPr>
            <w:pStyle w:val="Bibliography"/>
            <w:rPr>
              <w:rFonts w:ascii="Times New Roman" w:hAnsi="Times New Roman" w:cs="Times New Roman"/>
            </w:rPr>
          </w:pPr>
          <w:r w:rsidRPr="00127123">
            <w:rPr>
              <w:rFonts w:ascii="Times New Roman" w:hAnsi="Times New Roman" w:cs="Times New Roman"/>
              <w:lang w:val="de-DE"/>
            </w:rPr>
            <w:t xml:space="preserve">Brooks, M. E., Kristensen, K., Benthem, K. J. van, Magnusson, A., Berg, C. W., Nielsen, A., Skaug, H. J., Maechler, M., &amp; Bolker, B. M. (2017). </w:t>
          </w:r>
          <w:r w:rsidRPr="00127123">
            <w:rPr>
              <w:rFonts w:ascii="Times New Roman" w:hAnsi="Times New Roman" w:cs="Times New Roman"/>
            </w:rPr>
            <w:t xml:space="preserve">GlmmTMB Balances Speed and Flexibility Among Packages for Zero-inflated Generalized Linear Mixed Modeling. </w:t>
          </w:r>
          <w:r w:rsidRPr="00127123">
            <w:rPr>
              <w:rFonts w:ascii="Times New Roman" w:hAnsi="Times New Roman" w:cs="Times New Roman"/>
              <w:i/>
              <w:iCs/>
            </w:rPr>
            <w:t>The R Journal</w:t>
          </w:r>
          <w:r w:rsidRPr="00127123">
            <w:rPr>
              <w:rFonts w:ascii="Times New Roman" w:hAnsi="Times New Roman" w:cs="Times New Roman"/>
            </w:rPr>
            <w:t xml:space="preserve">, </w:t>
          </w:r>
          <w:r w:rsidRPr="00127123">
            <w:rPr>
              <w:rFonts w:ascii="Times New Roman" w:hAnsi="Times New Roman" w:cs="Times New Roman"/>
              <w:i/>
              <w:iCs/>
            </w:rPr>
            <w:t>9</w:t>
          </w:r>
          <w:r w:rsidRPr="00127123">
            <w:rPr>
              <w:rFonts w:ascii="Times New Roman" w:hAnsi="Times New Roman" w:cs="Times New Roman"/>
            </w:rPr>
            <w:t>(2), 378–400.</w:t>
          </w:r>
        </w:p>
        <w:p w14:paraId="506183F4" w14:textId="77777777" w:rsidR="00127123" w:rsidRPr="00127123" w:rsidRDefault="00127123" w:rsidP="00127123">
          <w:pPr>
            <w:pStyle w:val="Bibliography"/>
            <w:rPr>
              <w:rFonts w:ascii="Times New Roman" w:hAnsi="Times New Roman" w:cs="Times New Roman"/>
            </w:rPr>
          </w:pPr>
          <w:r w:rsidRPr="00127123">
            <w:rPr>
              <w:rFonts w:ascii="Times New Roman" w:hAnsi="Times New Roman" w:cs="Times New Roman"/>
            </w:rPr>
            <w:t xml:space="preserve">Call, J., Hare, B., Carpenter, M., &amp; Tomasello, M. (2004). ‘Unwilling’ versus ‘unable’: Chimpanzees’ understanding of human intentional action. </w:t>
          </w:r>
          <w:r w:rsidRPr="00127123">
            <w:rPr>
              <w:rFonts w:ascii="Times New Roman" w:hAnsi="Times New Roman" w:cs="Times New Roman"/>
              <w:i/>
              <w:iCs/>
            </w:rPr>
            <w:t>Developmental Science</w:t>
          </w:r>
          <w:r w:rsidRPr="00127123">
            <w:rPr>
              <w:rFonts w:ascii="Times New Roman" w:hAnsi="Times New Roman" w:cs="Times New Roman"/>
            </w:rPr>
            <w:t xml:space="preserve">, </w:t>
          </w:r>
          <w:r w:rsidRPr="00127123">
            <w:rPr>
              <w:rFonts w:ascii="Times New Roman" w:hAnsi="Times New Roman" w:cs="Times New Roman"/>
              <w:i/>
              <w:iCs/>
            </w:rPr>
            <w:t>7</w:t>
          </w:r>
          <w:r w:rsidRPr="00127123">
            <w:rPr>
              <w:rFonts w:ascii="Times New Roman" w:hAnsi="Times New Roman" w:cs="Times New Roman"/>
            </w:rPr>
            <w:t>(4), 488–498.</w:t>
          </w:r>
        </w:p>
        <w:p w14:paraId="48101A0E" w14:textId="77777777" w:rsidR="00E81978" w:rsidRDefault="007D7B85" w:rsidP="00C31D30">
          <w:pPr>
            <w:pStyle w:val="Bibliography"/>
            <w:rPr>
              <w:noProof/>
            </w:rPr>
          </w:pPr>
          <w:r>
            <w:rPr>
              <w:noProof/>
            </w:rPr>
            <w:fldChar w:fldCharType="end"/>
          </w:r>
        </w:p>
      </w:sdtContent>
    </w:sdt>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ölter Christoph" w:date="2021-06-09T14:16:00Z" w:initials="VC">
    <w:p w14:paraId="259D6BBE" w14:textId="77777777" w:rsidR="007D7B85" w:rsidRDefault="007D7B85">
      <w:pPr>
        <w:pStyle w:val="CommentText"/>
      </w:pPr>
      <w:r>
        <w:rPr>
          <w:rStyle w:val="CommentReference"/>
        </w:rPr>
        <w:annotationRef/>
      </w:r>
      <w:r>
        <w:t>More info concerning software, trial duration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9D6BB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CE339" w14:textId="77777777" w:rsidR="00010331" w:rsidRDefault="00010331">
      <w:pPr>
        <w:spacing w:line="240" w:lineRule="auto"/>
      </w:pPr>
      <w:r>
        <w:separator/>
      </w:r>
    </w:p>
    <w:p w14:paraId="5A55EB21" w14:textId="77777777" w:rsidR="00010331" w:rsidRDefault="00010331"/>
  </w:endnote>
  <w:endnote w:type="continuationSeparator" w:id="0">
    <w:p w14:paraId="48FE530E" w14:textId="77777777" w:rsidR="00010331" w:rsidRDefault="00010331">
      <w:pPr>
        <w:spacing w:line="240" w:lineRule="auto"/>
      </w:pPr>
      <w:r>
        <w:continuationSeparator/>
      </w:r>
    </w:p>
    <w:p w14:paraId="5FC50F82" w14:textId="77777777" w:rsidR="00010331" w:rsidRDefault="00010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BA42C" w14:textId="77777777" w:rsidR="00010331" w:rsidRDefault="00010331">
      <w:pPr>
        <w:spacing w:line="240" w:lineRule="auto"/>
      </w:pPr>
      <w:r>
        <w:separator/>
      </w:r>
    </w:p>
    <w:p w14:paraId="6455E468" w14:textId="77777777" w:rsidR="00010331" w:rsidRDefault="00010331"/>
  </w:footnote>
  <w:footnote w:type="continuationSeparator" w:id="0">
    <w:p w14:paraId="7BDEE39A" w14:textId="77777777" w:rsidR="00010331" w:rsidRDefault="00010331">
      <w:pPr>
        <w:spacing w:line="240" w:lineRule="auto"/>
      </w:pPr>
      <w:r>
        <w:continuationSeparator/>
      </w:r>
    </w:p>
    <w:p w14:paraId="30CE72B9" w14:textId="77777777" w:rsidR="00010331" w:rsidRDefault="0001033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21116" w14:textId="77777777" w:rsidR="00E81978" w:rsidRDefault="00010331">
    <w:pPr>
      <w:pStyle w:val="Header"/>
    </w:pPr>
    <w:sdt>
      <w:sdtPr>
        <w:rPr>
          <w:rStyle w:val="Strong"/>
        </w:rPr>
        <w:alias w:val="Running head"/>
        <w:tag w:val=""/>
        <w:id w:val="12739865"/>
        <w:placeholder>
          <w:docPart w:val="B04AC7691BB94FD691E0E48DCB1B88D1"/>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6C00C5">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D090" w14:textId="77777777" w:rsidR="00E81978" w:rsidRDefault="005D3A03">
    <w:pPr>
      <w:pStyle w:val="Header"/>
      <w:rPr>
        <w:rStyle w:val="Strong"/>
      </w:rPr>
    </w:pPr>
    <w:r>
      <w:t xml:space="preserve">Running head: </w:t>
    </w:r>
    <w:sdt>
      <w:sdtPr>
        <w:rPr>
          <w:rStyle w:val="Strong"/>
        </w:rPr>
        <w:alias w:val="Running head"/>
        <w:tag w:val=""/>
        <w:id w:val="-696842620"/>
        <w:placeholder>
          <w:docPart w:val="918692D1199E4461928F3D5BB0105C3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C00C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ölter Christoph">
    <w15:presenceInfo w15:providerId="AD" w15:userId="S-1-5-21-92820539-1866794092-1275988791-37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142"/>
    <w:rsid w:val="00010331"/>
    <w:rsid w:val="000D3F41"/>
    <w:rsid w:val="00127123"/>
    <w:rsid w:val="001371C6"/>
    <w:rsid w:val="00355DCA"/>
    <w:rsid w:val="004A1F62"/>
    <w:rsid w:val="00551A02"/>
    <w:rsid w:val="005534FA"/>
    <w:rsid w:val="005D3A03"/>
    <w:rsid w:val="006C00C5"/>
    <w:rsid w:val="00736A2C"/>
    <w:rsid w:val="00777234"/>
    <w:rsid w:val="007D7B85"/>
    <w:rsid w:val="008002C0"/>
    <w:rsid w:val="008C5323"/>
    <w:rsid w:val="009A6A3B"/>
    <w:rsid w:val="00B823AA"/>
    <w:rsid w:val="00BA45DB"/>
    <w:rsid w:val="00BF4184"/>
    <w:rsid w:val="00C0601E"/>
    <w:rsid w:val="00C31D30"/>
    <w:rsid w:val="00CD6E39"/>
    <w:rsid w:val="00CF6E91"/>
    <w:rsid w:val="00D85B68"/>
    <w:rsid w:val="00E6004D"/>
    <w:rsid w:val="00E81978"/>
    <w:rsid w:val="00EA6142"/>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FBEEE"/>
  <w15:chartTrackingRefBased/>
  <w15:docId w15:val="{8CF19E03-CD5C-47D4-9039-8122B0BA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581043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elterc\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DE4E96AD1C4DBABEC1080E3F4DC198"/>
        <w:category>
          <w:name w:val="General"/>
          <w:gallery w:val="placeholder"/>
        </w:category>
        <w:types>
          <w:type w:val="bbPlcHdr"/>
        </w:types>
        <w:behaviors>
          <w:behavior w:val="content"/>
        </w:behaviors>
        <w:guid w:val="{B99B67B5-1876-4D96-96D4-EAEF9EFD3BBE}"/>
      </w:docPartPr>
      <w:docPartBody>
        <w:p w:rsidR="00000000" w:rsidRDefault="0051612E">
          <w:pPr>
            <w:pStyle w:val="9DDE4E96AD1C4DBABEC1080E3F4DC198"/>
          </w:pPr>
          <w:r>
            <w:t>[Title Here, up to 12 Words, on One to Two Lines]</w:t>
          </w:r>
        </w:p>
      </w:docPartBody>
    </w:docPart>
    <w:docPart>
      <w:docPartPr>
        <w:name w:val="49FBA5021A48493FAA1E633B6BF78F1F"/>
        <w:category>
          <w:name w:val="General"/>
          <w:gallery w:val="placeholder"/>
        </w:category>
        <w:types>
          <w:type w:val="bbPlcHdr"/>
        </w:types>
        <w:behaviors>
          <w:behavior w:val="content"/>
        </w:behaviors>
        <w:guid w:val="{EFCB2FF8-A041-4721-8F3C-28D4159D9FFA}"/>
      </w:docPartPr>
      <w:docPartBody>
        <w:p w:rsidR="00000000" w:rsidRDefault="0051612E">
          <w:pPr>
            <w:pStyle w:val="49FBA5021A48493FAA1E633B6BF78F1F"/>
          </w:pPr>
          <w:r>
            <w:t>[Author Name(s), First M. Last, Omit Titles and Degrees]</w:t>
          </w:r>
        </w:p>
      </w:docPartBody>
    </w:docPart>
    <w:docPart>
      <w:docPartPr>
        <w:name w:val="E245090169694CB49754DB48063FA718"/>
        <w:category>
          <w:name w:val="General"/>
          <w:gallery w:val="placeholder"/>
        </w:category>
        <w:types>
          <w:type w:val="bbPlcHdr"/>
        </w:types>
        <w:behaviors>
          <w:behavior w:val="content"/>
        </w:behaviors>
        <w:guid w:val="{7CA07E28-8DB2-4C22-B199-FF9B9F066A27}"/>
      </w:docPartPr>
      <w:docPartBody>
        <w:p w:rsidR="00000000" w:rsidRDefault="0051612E">
          <w:pPr>
            <w:pStyle w:val="E245090169694CB49754DB48063FA718"/>
          </w:pPr>
          <w:r>
            <w:t>[Institutional Affiliation(s)]</w:t>
          </w:r>
        </w:p>
      </w:docPartBody>
    </w:docPart>
    <w:docPart>
      <w:docPartPr>
        <w:name w:val="4917DBF703084316A6A232378C0D23C6"/>
        <w:category>
          <w:name w:val="General"/>
          <w:gallery w:val="placeholder"/>
        </w:category>
        <w:types>
          <w:type w:val="bbPlcHdr"/>
        </w:types>
        <w:behaviors>
          <w:behavior w:val="content"/>
        </w:behaviors>
        <w:guid w:val="{FAE70386-04BB-43F8-8F34-5B52B1E0BF41}"/>
      </w:docPartPr>
      <w:docPartBody>
        <w:p w:rsidR="00000000" w:rsidRDefault="0051612E">
          <w:pPr>
            <w:pStyle w:val="4917DBF703084316A6A232378C0D23C6"/>
          </w:pPr>
          <w:r>
            <w:t>Author Note</w:t>
          </w:r>
        </w:p>
      </w:docPartBody>
    </w:docPart>
    <w:docPart>
      <w:docPartPr>
        <w:name w:val="F380F3113EF241A78E64AF09B9C391C9"/>
        <w:category>
          <w:name w:val="General"/>
          <w:gallery w:val="placeholder"/>
        </w:category>
        <w:types>
          <w:type w:val="bbPlcHdr"/>
        </w:types>
        <w:behaviors>
          <w:behavior w:val="content"/>
        </w:behaviors>
        <w:guid w:val="{60EC2F01-C630-4CBA-81EC-830719C51651}"/>
      </w:docPartPr>
      <w:docPartBody>
        <w:p w:rsidR="00000000" w:rsidRDefault="0051612E">
          <w:pPr>
            <w:pStyle w:val="F380F3113EF241A78E64AF09B9C391C9"/>
          </w:pPr>
          <w:r>
            <w:t>[Include any grant/funding information and a complete correspondence address.]</w:t>
          </w:r>
        </w:p>
      </w:docPartBody>
    </w:docPart>
    <w:docPart>
      <w:docPartPr>
        <w:name w:val="4476A932113C4F39AF9E698E071D494B"/>
        <w:category>
          <w:name w:val="General"/>
          <w:gallery w:val="placeholder"/>
        </w:category>
        <w:types>
          <w:type w:val="bbPlcHdr"/>
        </w:types>
        <w:behaviors>
          <w:behavior w:val="content"/>
        </w:behaviors>
        <w:guid w:val="{91F6937F-3D17-470A-A10A-49CA7527A0A6}"/>
      </w:docPartPr>
      <w:docPartBody>
        <w:p w:rsidR="00000000" w:rsidRDefault="0051612E">
          <w:pPr>
            <w:pStyle w:val="4476A932113C4F39AF9E698E071D494B"/>
          </w:pPr>
          <w:r>
            <w:t>Abstract</w:t>
          </w:r>
        </w:p>
      </w:docPartBody>
    </w:docPart>
    <w:docPart>
      <w:docPartPr>
        <w:name w:val="398CE94338584B5B844FDD3BE927801D"/>
        <w:category>
          <w:name w:val="General"/>
          <w:gallery w:val="placeholder"/>
        </w:category>
        <w:types>
          <w:type w:val="bbPlcHdr"/>
        </w:types>
        <w:behaviors>
          <w:behavior w:val="content"/>
        </w:behaviors>
        <w:guid w:val="{DA6EABBE-54C6-48A7-AFAF-871FB2890845}"/>
      </w:docPartPr>
      <w:docPartBody>
        <w:p w:rsidR="00000000" w:rsidRDefault="0051612E">
          <w:pPr>
            <w:pStyle w:val="398CE94338584B5B844FDD3BE927801D"/>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058851AC1BC44E89B455D8A044702118"/>
        <w:category>
          <w:name w:val="General"/>
          <w:gallery w:val="placeholder"/>
        </w:category>
        <w:types>
          <w:type w:val="bbPlcHdr"/>
        </w:types>
        <w:behaviors>
          <w:behavior w:val="content"/>
        </w:behaviors>
        <w:guid w:val="{415AC927-B5A7-4C59-BB59-0820DF6302C0}"/>
      </w:docPartPr>
      <w:docPartBody>
        <w:p w:rsidR="00000000" w:rsidRDefault="0051612E">
          <w:pPr>
            <w:pStyle w:val="058851AC1BC44E89B455D8A044702118"/>
          </w:pPr>
          <w:r>
            <w:t>[Click here to add keywords.]</w:t>
          </w:r>
        </w:p>
      </w:docPartBody>
    </w:docPart>
    <w:docPart>
      <w:docPartPr>
        <w:name w:val="4D9DDBA2A229443D9366E1E97B79453C"/>
        <w:category>
          <w:name w:val="General"/>
          <w:gallery w:val="placeholder"/>
        </w:category>
        <w:types>
          <w:type w:val="bbPlcHdr"/>
        </w:types>
        <w:behaviors>
          <w:behavior w:val="content"/>
        </w:behaviors>
        <w:guid w:val="{C0816970-E75A-4CDB-B84A-189D8B14E931}"/>
      </w:docPartPr>
      <w:docPartBody>
        <w:p w:rsidR="00000000" w:rsidRDefault="0051612E">
          <w:pPr>
            <w:pStyle w:val="4D9DDBA2A229443D9366E1E97B79453C"/>
          </w:pPr>
          <w:r>
            <w:t>[Title Here, up to 12 Words, on One to Two Lines]</w:t>
          </w:r>
        </w:p>
      </w:docPartBody>
    </w:docPart>
    <w:docPart>
      <w:docPartPr>
        <w:name w:val="1D8FCD80AAAD4F01B15714F621E22772"/>
        <w:category>
          <w:name w:val="General"/>
          <w:gallery w:val="placeholder"/>
        </w:category>
        <w:types>
          <w:type w:val="bbPlcHdr"/>
        </w:types>
        <w:behaviors>
          <w:behavior w:val="content"/>
        </w:behaviors>
        <w:guid w:val="{3E6DA3E2-CC04-4D05-9700-927E32011C83}"/>
      </w:docPartPr>
      <w:docPartBody>
        <w:p w:rsidR="00000000" w:rsidRDefault="0051612E">
          <w:pPr>
            <w:pStyle w:val="1D8FCD80AAAD4F01B15714F621E22772"/>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B04AC7691BB94FD691E0E48DCB1B88D1"/>
        <w:category>
          <w:name w:val="General"/>
          <w:gallery w:val="placeholder"/>
        </w:category>
        <w:types>
          <w:type w:val="bbPlcHdr"/>
        </w:types>
        <w:behaviors>
          <w:behavior w:val="content"/>
        </w:behaviors>
        <w:guid w:val="{959815E8-CCE7-4264-9808-F4279B4860AD}"/>
      </w:docPartPr>
      <w:docPartBody>
        <w:p w:rsidR="00000000" w:rsidRDefault="0051612E">
          <w:pPr>
            <w:pStyle w:val="B04AC7691BB94FD691E0E48DCB1B88D1"/>
          </w:pPr>
          <w:r w:rsidRPr="005D3A03">
            <w:t>Figures title:</w:t>
          </w:r>
        </w:p>
      </w:docPartBody>
    </w:docPart>
    <w:docPart>
      <w:docPartPr>
        <w:name w:val="918692D1199E4461928F3D5BB0105C3B"/>
        <w:category>
          <w:name w:val="General"/>
          <w:gallery w:val="placeholder"/>
        </w:category>
        <w:types>
          <w:type w:val="bbPlcHdr"/>
        </w:types>
        <w:behaviors>
          <w:behavior w:val="content"/>
        </w:behaviors>
        <w:guid w:val="{B0A9ABAF-9331-4DD2-9A52-EB1336AEEE09}"/>
      </w:docPartPr>
      <w:docPartBody>
        <w:p w:rsidR="00000000" w:rsidRDefault="0051612E">
          <w:pPr>
            <w:pStyle w:val="918692D1199E4461928F3D5BB0105C3B"/>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12E"/>
    <w:rsid w:val="0051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DE4E96AD1C4DBABEC1080E3F4DC198">
    <w:name w:val="9DDE4E96AD1C4DBABEC1080E3F4DC198"/>
  </w:style>
  <w:style w:type="paragraph" w:customStyle="1" w:styleId="49FBA5021A48493FAA1E633B6BF78F1F">
    <w:name w:val="49FBA5021A48493FAA1E633B6BF78F1F"/>
  </w:style>
  <w:style w:type="paragraph" w:customStyle="1" w:styleId="E245090169694CB49754DB48063FA718">
    <w:name w:val="E245090169694CB49754DB48063FA718"/>
  </w:style>
  <w:style w:type="paragraph" w:customStyle="1" w:styleId="4917DBF703084316A6A232378C0D23C6">
    <w:name w:val="4917DBF703084316A6A232378C0D23C6"/>
  </w:style>
  <w:style w:type="paragraph" w:customStyle="1" w:styleId="F380F3113EF241A78E64AF09B9C391C9">
    <w:name w:val="F380F3113EF241A78E64AF09B9C391C9"/>
  </w:style>
  <w:style w:type="paragraph" w:customStyle="1" w:styleId="4476A932113C4F39AF9E698E071D494B">
    <w:name w:val="4476A932113C4F39AF9E698E071D494B"/>
  </w:style>
  <w:style w:type="character" w:styleId="Emphasis">
    <w:name w:val="Emphasis"/>
    <w:basedOn w:val="DefaultParagraphFont"/>
    <w:uiPriority w:val="4"/>
    <w:unhideWhenUsed/>
    <w:qFormat/>
    <w:rPr>
      <w:i/>
      <w:iCs/>
    </w:rPr>
  </w:style>
  <w:style w:type="paragraph" w:customStyle="1" w:styleId="398CE94338584B5B844FDD3BE927801D">
    <w:name w:val="398CE94338584B5B844FDD3BE927801D"/>
  </w:style>
  <w:style w:type="paragraph" w:customStyle="1" w:styleId="058851AC1BC44E89B455D8A044702118">
    <w:name w:val="058851AC1BC44E89B455D8A044702118"/>
  </w:style>
  <w:style w:type="paragraph" w:customStyle="1" w:styleId="4D9DDBA2A229443D9366E1E97B79453C">
    <w:name w:val="4D9DDBA2A229443D9366E1E97B79453C"/>
  </w:style>
  <w:style w:type="paragraph" w:customStyle="1" w:styleId="179F51820E5A4821A4A8FA4496C30C8F">
    <w:name w:val="179F51820E5A4821A4A8FA4496C30C8F"/>
  </w:style>
  <w:style w:type="paragraph" w:customStyle="1" w:styleId="A680B64B748F484EBD55A2DE57B2C2A8">
    <w:name w:val="A680B64B748F484EBD55A2DE57B2C2A8"/>
  </w:style>
  <w:style w:type="paragraph" w:customStyle="1" w:styleId="E3FFE9B1207149E3BA70F2C3AE3F2D8F">
    <w:name w:val="E3FFE9B1207149E3BA70F2C3AE3F2D8F"/>
  </w:style>
  <w:style w:type="paragraph" w:customStyle="1" w:styleId="0647956BDD3B47928DFC3DBF59EBC648">
    <w:name w:val="0647956BDD3B47928DFC3DBF59EBC648"/>
  </w:style>
  <w:style w:type="paragraph" w:customStyle="1" w:styleId="1D8FCD80AAAD4F01B15714F621E22772">
    <w:name w:val="1D8FCD80AAAD4F01B15714F621E22772"/>
  </w:style>
  <w:style w:type="paragraph" w:customStyle="1" w:styleId="D746C63F5B5D4CA0A4B32CCC036380D7">
    <w:name w:val="D746C63F5B5D4CA0A4B32CCC036380D7"/>
  </w:style>
  <w:style w:type="paragraph" w:customStyle="1" w:styleId="EF6FAFFE84BF4C04B76AD125FB86CFB6">
    <w:name w:val="EF6FAFFE84BF4C04B76AD125FB86CFB6"/>
  </w:style>
  <w:style w:type="paragraph" w:customStyle="1" w:styleId="1567873E2ABB435E86F85A56252D9517">
    <w:name w:val="1567873E2ABB435E86F85A56252D9517"/>
  </w:style>
  <w:style w:type="paragraph" w:customStyle="1" w:styleId="CFDE27ED6AA14BAF967C47C97BFA0563">
    <w:name w:val="CFDE27ED6AA14BAF967C47C97BFA0563"/>
  </w:style>
  <w:style w:type="paragraph" w:customStyle="1" w:styleId="8A1A5FA942E14E96A193F010E8466A7B">
    <w:name w:val="8A1A5FA942E14E96A193F010E8466A7B"/>
  </w:style>
  <w:style w:type="paragraph" w:customStyle="1" w:styleId="EA3D58E698C242D996EFF73040DC439E">
    <w:name w:val="EA3D58E698C242D996EFF73040DC439E"/>
  </w:style>
  <w:style w:type="paragraph" w:customStyle="1" w:styleId="C3EC8F9DB1E345BD9C11953831BB461F">
    <w:name w:val="C3EC8F9DB1E345BD9C11953831BB461F"/>
  </w:style>
  <w:style w:type="paragraph" w:customStyle="1" w:styleId="4905F2E38EFE45EAA5859107D36BE26B">
    <w:name w:val="4905F2E38EFE45EAA5859107D36BE26B"/>
  </w:style>
  <w:style w:type="paragraph" w:customStyle="1" w:styleId="096CCF5DB86842BFB909E1523ED8DFE3">
    <w:name w:val="096CCF5DB86842BFB909E1523ED8DFE3"/>
  </w:style>
  <w:style w:type="paragraph" w:customStyle="1" w:styleId="B5F48E8485A24510BAD572410A4E4D30">
    <w:name w:val="B5F48E8485A24510BAD572410A4E4D30"/>
  </w:style>
  <w:style w:type="paragraph" w:customStyle="1" w:styleId="16A8BEB0185F498387684B85869838BE">
    <w:name w:val="16A8BEB0185F498387684B85869838BE"/>
  </w:style>
  <w:style w:type="paragraph" w:customStyle="1" w:styleId="EDD59077478346819AF4312242AEF254">
    <w:name w:val="EDD59077478346819AF4312242AEF254"/>
  </w:style>
  <w:style w:type="paragraph" w:customStyle="1" w:styleId="717628EC62AA405C8EC74007325D4047">
    <w:name w:val="717628EC62AA405C8EC74007325D4047"/>
  </w:style>
  <w:style w:type="paragraph" w:customStyle="1" w:styleId="9EA8390F58D245079D5500616C6CC697">
    <w:name w:val="9EA8390F58D245079D5500616C6CC697"/>
  </w:style>
  <w:style w:type="paragraph" w:customStyle="1" w:styleId="6540AD78998E447085BEE39474850BCC">
    <w:name w:val="6540AD78998E447085BEE39474850BCC"/>
  </w:style>
  <w:style w:type="paragraph" w:customStyle="1" w:styleId="B6E88A1522754C7BABC827BA9AD0398F">
    <w:name w:val="B6E88A1522754C7BABC827BA9AD0398F"/>
  </w:style>
  <w:style w:type="paragraph" w:customStyle="1" w:styleId="FE023630A1EB40C1B8FEB25DF41080CD">
    <w:name w:val="FE023630A1EB40C1B8FEB25DF41080CD"/>
  </w:style>
  <w:style w:type="paragraph" w:customStyle="1" w:styleId="70CF52A35F4744F6940D6B1FA36AB471">
    <w:name w:val="70CF52A35F4744F6940D6B1FA36AB471"/>
  </w:style>
  <w:style w:type="paragraph" w:customStyle="1" w:styleId="045B947530A3446FA3BFEE545D0EF6D4">
    <w:name w:val="045B947530A3446FA3BFEE545D0EF6D4"/>
  </w:style>
  <w:style w:type="paragraph" w:customStyle="1" w:styleId="BD0F09FC430F479A8E673B18882269B1">
    <w:name w:val="BD0F09FC430F479A8E673B18882269B1"/>
  </w:style>
  <w:style w:type="paragraph" w:customStyle="1" w:styleId="75E211D2BC5A4094B9ADD9BD264BE96E">
    <w:name w:val="75E211D2BC5A4094B9ADD9BD264BE96E"/>
  </w:style>
  <w:style w:type="paragraph" w:customStyle="1" w:styleId="B2FFDE06DF234A7BAAD58B01FDAA16D6">
    <w:name w:val="B2FFDE06DF234A7BAAD58B01FDAA16D6"/>
  </w:style>
  <w:style w:type="paragraph" w:customStyle="1" w:styleId="A7C6C4802D3C4461AFB5FDFA3876DDF3">
    <w:name w:val="A7C6C4802D3C4461AFB5FDFA3876DDF3"/>
  </w:style>
  <w:style w:type="paragraph" w:customStyle="1" w:styleId="0858257DA8C141DF84D671D690F210DE">
    <w:name w:val="0858257DA8C141DF84D671D690F210DE"/>
  </w:style>
  <w:style w:type="paragraph" w:customStyle="1" w:styleId="0B3A1371BF174247BCD5FB026AB26842">
    <w:name w:val="0B3A1371BF174247BCD5FB026AB26842"/>
  </w:style>
  <w:style w:type="paragraph" w:customStyle="1" w:styleId="49E43D34CAD14488A1F9E384DEB994FE">
    <w:name w:val="49E43D34CAD14488A1F9E384DEB994FE"/>
  </w:style>
  <w:style w:type="paragraph" w:customStyle="1" w:styleId="59DAF87C85124E92A7A4638AD1B99722">
    <w:name w:val="59DAF87C85124E92A7A4638AD1B99722"/>
  </w:style>
  <w:style w:type="paragraph" w:customStyle="1" w:styleId="8EA12BFABB574AB6B51873091662C643">
    <w:name w:val="8EA12BFABB574AB6B51873091662C643"/>
  </w:style>
  <w:style w:type="paragraph" w:customStyle="1" w:styleId="4E4480581BA247A1B344D2FBB383FA5F">
    <w:name w:val="4E4480581BA247A1B344D2FBB383FA5F"/>
  </w:style>
  <w:style w:type="paragraph" w:customStyle="1" w:styleId="899318BFDC3445E9AA200A3C0CC7C6CB">
    <w:name w:val="899318BFDC3445E9AA200A3C0CC7C6CB"/>
  </w:style>
  <w:style w:type="paragraph" w:customStyle="1" w:styleId="7716606C041143FEB18D32F734B471E5">
    <w:name w:val="7716606C041143FEB18D32F734B471E5"/>
  </w:style>
  <w:style w:type="paragraph" w:customStyle="1" w:styleId="8A6894157BDC4F1F875DB451C03C590E">
    <w:name w:val="8A6894157BDC4F1F875DB451C03C590E"/>
  </w:style>
  <w:style w:type="paragraph" w:customStyle="1" w:styleId="6423617A54D34F04AAD7C02F7C47A416">
    <w:name w:val="6423617A54D34F04AAD7C02F7C47A416"/>
  </w:style>
  <w:style w:type="paragraph" w:customStyle="1" w:styleId="4107729652884FB0B38BF0D6B4794534">
    <w:name w:val="4107729652884FB0B38BF0D6B4794534"/>
  </w:style>
  <w:style w:type="paragraph" w:customStyle="1" w:styleId="26535473BAB84DBE96736F98DB90737F">
    <w:name w:val="26535473BAB84DBE96736F98DB90737F"/>
  </w:style>
  <w:style w:type="paragraph" w:customStyle="1" w:styleId="B79197663D0842A194D04195052D341A">
    <w:name w:val="B79197663D0842A194D04195052D341A"/>
  </w:style>
  <w:style w:type="paragraph" w:customStyle="1" w:styleId="B0BB263FAE4A4AFDB6D6B44F6637AE7D">
    <w:name w:val="B0BB263FAE4A4AFDB6D6B44F6637AE7D"/>
  </w:style>
  <w:style w:type="paragraph" w:customStyle="1" w:styleId="228512193D914B90B51C5AB26A32DEB4">
    <w:name w:val="228512193D914B90B51C5AB26A32DEB4"/>
  </w:style>
  <w:style w:type="paragraph" w:customStyle="1" w:styleId="4F9C4E8C271446CA8F2F3CDECB5384DC">
    <w:name w:val="4F9C4E8C271446CA8F2F3CDECB5384DC"/>
  </w:style>
  <w:style w:type="paragraph" w:customStyle="1" w:styleId="0D9E43EFDA8844CB84AC2EF004178D80">
    <w:name w:val="0D9E43EFDA8844CB84AC2EF004178D80"/>
  </w:style>
  <w:style w:type="paragraph" w:customStyle="1" w:styleId="F09906E17268422487A634DE7E03226C">
    <w:name w:val="F09906E17268422487A634DE7E03226C"/>
  </w:style>
  <w:style w:type="paragraph" w:customStyle="1" w:styleId="1EC6A17326B14A01BC80A4D5165D8B35">
    <w:name w:val="1EC6A17326B14A01BC80A4D5165D8B35"/>
  </w:style>
  <w:style w:type="paragraph" w:customStyle="1" w:styleId="575792E78DDC4CE78F43D000332E4DD2">
    <w:name w:val="575792E78DDC4CE78F43D000332E4DD2"/>
  </w:style>
  <w:style w:type="paragraph" w:customStyle="1" w:styleId="5007F87D7F594E62ADD9A58E2197A719">
    <w:name w:val="5007F87D7F594E62ADD9A58E2197A719"/>
  </w:style>
  <w:style w:type="paragraph" w:customStyle="1" w:styleId="DBA4CC9EF7A94AD583E59FF24CC81275">
    <w:name w:val="DBA4CC9EF7A94AD583E59FF24CC81275"/>
  </w:style>
  <w:style w:type="paragraph" w:customStyle="1" w:styleId="63FA70A9AE9D45BE93537381332DEC6D">
    <w:name w:val="63FA70A9AE9D45BE93537381332DEC6D"/>
  </w:style>
  <w:style w:type="paragraph" w:customStyle="1" w:styleId="9601BC6072CA4949A4A2E02B1C817E0B">
    <w:name w:val="9601BC6072CA4949A4A2E02B1C817E0B"/>
  </w:style>
  <w:style w:type="paragraph" w:customStyle="1" w:styleId="B04AC7691BB94FD691E0E48DCB1B88D1">
    <w:name w:val="B04AC7691BB94FD691E0E48DCB1B88D1"/>
  </w:style>
  <w:style w:type="paragraph" w:customStyle="1" w:styleId="918692D1199E4461928F3D5BB0105C3B">
    <w:name w:val="918692D1199E4461928F3D5BB010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CA3C03B1-6084-478A-82D0-58BC81559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edition)(2).dotx</Template>
  <TotalTime>0</TotalTime>
  <Pages>8</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Unwilling unable paradigm</dc:title>
  <dc:subject/>
  <dc:creator>Völter Christoph</dc:creator>
  <cp:keywords/>
  <dc:description/>
  <cp:lastModifiedBy>Völter Christoph</cp:lastModifiedBy>
  <cp:revision>1</cp:revision>
  <dcterms:created xsi:type="dcterms:W3CDTF">2021-06-09T12:05:00Z</dcterms:created>
  <dcterms:modified xsi:type="dcterms:W3CDTF">2021-06-09T13:22:00Z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id="SyVp9ICI"/&gt;&lt;style id="http://www.zotero.org/styles/apa" locale="en-GB" hasBibliography="1" bibliographyStyleHasBeenSet="1"/&gt;&lt;prefs&gt;&lt;pref name="fieldType" value="Field"/&gt;&lt;/prefs&gt;&lt;/data&gt;</vt:lpwstr>
  </property>
</Properties>
</file>