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2A32E" w14:textId="77777777" w:rsidR="00FF5B1D" w:rsidRDefault="00FF5B1D" w:rsidP="00FF5B1D">
      <w:r>
        <w:t>Datasets</w:t>
      </w:r>
    </w:p>
    <w:p w14:paraId="0D90CB0C" w14:textId="6EDBE23C" w:rsidR="00541BA3" w:rsidRDefault="00541BA3" w:rsidP="00FF5B1D">
      <w:hyperlink r:id="rId4" w:history="1">
        <w:r w:rsidRPr="00541BA3">
          <w:rPr>
            <w:rStyle w:val="Hyperlink"/>
          </w:rPr>
          <w:t>caco-waves - Experiments - Ocean Time-Series</w:t>
        </w:r>
      </w:hyperlink>
    </w:p>
    <w:p w14:paraId="1D7AF46E" w14:textId="77777777" w:rsidR="00FF5B1D" w:rsidRDefault="00FF5B1D" w:rsidP="00FF5B1D">
      <w:r>
        <w:t>Name</w:t>
      </w:r>
      <w:r>
        <w:tab/>
        <w:t>Instrument Type</w:t>
      </w:r>
      <w:r>
        <w:tab/>
        <w:t>Start Date</w:t>
      </w:r>
      <w:r>
        <w:tab/>
        <w:t>End Date</w:t>
      </w:r>
      <w:r>
        <w:tab/>
        <w:t>Variables</w:t>
      </w:r>
    </w:p>
    <w:p w14:paraId="10FFD5D6" w14:textId="77777777" w:rsidR="00FF5B1D" w:rsidRDefault="00FF5B1D" w:rsidP="00FF5B1D">
      <w:r w:rsidRPr="00FF5B1D">
        <w:rPr>
          <w:b/>
          <w:bCs/>
        </w:rPr>
        <w:t>11751sigb5-a</w:t>
      </w:r>
      <w:r>
        <w:tab/>
        <w:t>Signature1000</w:t>
      </w:r>
      <w:r>
        <w:tab/>
        <w:t>December 09, 2024</w:t>
      </w:r>
      <w:r>
        <w:tab/>
        <w:t>March 10, 2025</w:t>
      </w:r>
      <w:r>
        <w:tab/>
        <w:t>Ambiguity velocity, Beam5 Acoustic Signal Amplitude, Beam5 Acoustic Signal Correlation, Beam5 Velocity, Corrected pressure, Instrument Heading, Instrument Internal Temperature, Instrument Pitch, Instrument Roll, Speed of Sound, Total water depth, Uncorrected pressure, Water level NAVD88, bin depth, depth below mean sea level, distance from transducer head, height relative to NAVD88, pressure sensor depth below mean sea level, pressure sensor height relative to NAVD88</w:t>
      </w:r>
    </w:p>
    <w:p w14:paraId="41BB3D39" w14:textId="77777777" w:rsidR="00FF5B1D" w:rsidRDefault="00FF5B1D" w:rsidP="00FF5B1D">
      <w:r w:rsidRPr="00FF5B1D">
        <w:rPr>
          <w:b/>
          <w:bCs/>
        </w:rPr>
        <w:t>11751sigb5</w:t>
      </w:r>
      <w:r>
        <w:tab/>
        <w:t>Signature1000</w:t>
      </w:r>
      <w:r>
        <w:tab/>
        <w:t>December 09, 2024</w:t>
      </w:r>
      <w:r>
        <w:tab/>
        <w:t>March 10, 2025</w:t>
      </w:r>
      <w:r>
        <w:tab/>
        <w:t>Ambiguity velocity, Battery voltage, Beam5 Acoustic Signal Amplitude, Beam5 Acoustic Signal Correlation, Beam5 Velocity, Corrected pressure, Error Code, Instrument Heading, Instrument Internal Temperature, Instrument Pitch, Instrument Reference Frame, Instrument Roll, Magnetometer Data, Nominal Correlation, Speed of Sound, Status Code, Transmit Energy, Uncorrected pressure, Vector Acceleration of Instrument, bin depth, depth below mean sea level, distance from transducer head, height relative to NAVD88, pressure sensor depth below mean sea level, pressure sensor height relative to NAVD88, sample number</w:t>
      </w:r>
    </w:p>
    <w:p w14:paraId="47287C50" w14:textId="77777777" w:rsidR="00FF5B1D" w:rsidRDefault="00FF5B1D" w:rsidP="00FF5B1D">
      <w:r w:rsidRPr="00FF5B1D">
        <w:rPr>
          <w:b/>
          <w:bCs/>
        </w:rPr>
        <w:t>11751sigb-a</w:t>
      </w:r>
      <w:r>
        <w:tab/>
        <w:t>Signature1000</w:t>
      </w:r>
      <w:r>
        <w:tab/>
        <w:t>December 09, 2024</w:t>
      </w:r>
      <w:r>
        <w:tab/>
        <w:t>March 10, 2025</w:t>
      </w:r>
      <w:r>
        <w:tab/>
        <w:t>Acoustic Signal Amplitude, Acoustic Signal Correlation, Acoustic Surface Tracking (AST) Quality, Acoustic Surface Tracking (AST) Range, Acoustic Surface Tracking (AST) Range, Ambiguity velocity, Average Acoustic Signal Amplitude, Average Acoustic Signal Correlation, Beam Reference Frame, Beam Velocity, Corrected pressure, Eastward Velocity, Instrument Heading, Instrument Internal Temperature, Instrument Pitch, Instrument Roll, Northward Velocity, Speed of Sound, Total water depth, Uncorrected pressure, Vertical Velocity, Vertical Velocity (2nd), Water level NAVD88, bin depth, depth below mean sea level, distance from transducer head, height relative to NAVD88, pressure sensor depth below mean sea level, pressure sensor height relative to NAVD88</w:t>
      </w:r>
    </w:p>
    <w:p w14:paraId="7735E346" w14:textId="77777777" w:rsidR="00FF5B1D" w:rsidRDefault="00FF5B1D" w:rsidP="00FF5B1D">
      <w:r w:rsidRPr="00FF5B1D">
        <w:rPr>
          <w:b/>
          <w:bCs/>
        </w:rPr>
        <w:t>11751sigb</w:t>
      </w:r>
      <w:r>
        <w:tab/>
        <w:t>Signature1000</w:t>
      </w:r>
      <w:r>
        <w:tab/>
        <w:t>December 09, 2024</w:t>
      </w:r>
      <w:r>
        <w:tab/>
        <w:t>March 10, 2025</w:t>
      </w:r>
      <w:r>
        <w:tab/>
        <w:t xml:space="preserve">Acoustic Signal Amplitude, Acoustic Signal Correlation, Acoustic Surface Tracking (AST) Offset Time, Acoustic Surface Tracking (AST) Pressure, Acoustic Surface Tracking (AST) Quality, Acoustic Surface Tracking (AST) Range, Acoustic Surface Tracking (AST) Range, Altimeter distance leading edge, Altimeter quality leading edge, Ambiguity velocity, Average Acoustic Signal Amplitude, Average Acoustic Signal Correlation, Battery voltage, Beam Reference Frame, </w:t>
      </w:r>
      <w:r>
        <w:lastRenderedPageBreak/>
        <w:t>Beam Velocity, Corrected pressure, Eastward Velocity, Error Code, Instrument Heading, Instrument Internal Temperature, Instrument Pitch, Instrument Reference Frame, Instrument Reference Frame for 4 beam ADCP, Instrument Roll, Instrument Transformation Matrix, Magnetometer Data, Nominal Correlation, Northward Velocity, Speed of Sound, Status Code, Transmit Energy, Uncorrected pressure, Vector Acceleration of Instrument, Vertical Velocity, Vertical Velocity (2nd), Water level NAVD88, bin depth, depth below mean sea level, distance from transducer head, height relative to NAVD88, pressure sensor depth below mean sea level, pressure sensor height relative to NAVD88, sample number</w:t>
      </w:r>
    </w:p>
    <w:p w14:paraId="695CE8F1" w14:textId="77777777" w:rsidR="00FF5B1D" w:rsidRDefault="00FF5B1D" w:rsidP="00FF5B1D">
      <w:r w:rsidRPr="00FF5B1D">
        <w:rPr>
          <w:b/>
          <w:bCs/>
        </w:rPr>
        <w:t>11751sigs-a</w:t>
      </w:r>
      <w:r>
        <w:tab/>
        <w:t>Signature1000</w:t>
      </w:r>
      <w:r>
        <w:tab/>
        <w:t xml:space="preserve">December 09, </w:t>
      </w:r>
      <w:proofErr w:type="gramStart"/>
      <w:r>
        <w:t>2024</w:t>
      </w:r>
      <w:proofErr w:type="gramEnd"/>
      <w:r>
        <w:tab/>
        <w:t xml:space="preserve">March 10, </w:t>
      </w:r>
      <w:proofErr w:type="gramStart"/>
      <w:r>
        <w:t>2025</w:t>
      </w:r>
      <w:proofErr w:type="gramEnd"/>
      <w:r>
        <w:tab/>
        <w:t>Average wave period, Dominant (peak) wave period, Frequency, Pressure-derived non-directional wave energy spectrum, Significant wave height, Total water depth, Water level NAVD88, depth below mean sea level, height relative to NAVD88</w:t>
      </w:r>
    </w:p>
    <w:p w14:paraId="2C6150C6" w14:textId="77777777" w:rsidR="00FF5B1D" w:rsidRDefault="00FF5B1D" w:rsidP="00FF5B1D">
      <w:r w:rsidRPr="00FF5B1D">
        <w:rPr>
          <w:b/>
          <w:bCs/>
        </w:rPr>
        <w:t>11751sigs_diwasp-a</w:t>
      </w:r>
      <w:r w:rsidRPr="00FF5B1D">
        <w:rPr>
          <w:b/>
          <w:bCs/>
        </w:rPr>
        <w:tab/>
      </w:r>
      <w:r>
        <w:t>Signature1000</w:t>
      </w:r>
      <w:r>
        <w:tab/>
        <w:t>December 09, 2024</w:t>
      </w:r>
      <w:r>
        <w:tab/>
        <w:t>March 10, 2025</w:t>
      </w:r>
      <w:r>
        <w:tab/>
        <w:t xml:space="preserve">Average wave period, Direction (from, relative to true north), Direction of peak period (from, relative to true north), Directional wave energy spectrum, Dominant (peak) wave period, Dominant wave direction (from, relative to true north), Frequency, Frequency (non-directional) wave energy spectrum from </w:t>
      </w:r>
      <w:proofErr w:type="spellStart"/>
      <w:r>
        <w:t>pyDIWASP</w:t>
      </w:r>
      <w:proofErr w:type="spellEnd"/>
      <w:r>
        <w:t xml:space="preserve">, Mean wave direction, Significant wave height, Total water depth, Water level NAVD88, depth below mean sea level, height relative to NAVD88, pressure sensor depth below mean sea level, pressure sensor height relative to NAVD88, </w:t>
      </w:r>
      <w:proofErr w:type="spellStart"/>
      <w:r>
        <w:t>pyDIWASP</w:t>
      </w:r>
      <w:proofErr w:type="spellEnd"/>
      <w:r>
        <w:t xml:space="preserve"> input data type used in optimized method</w:t>
      </w:r>
    </w:p>
    <w:p w14:paraId="2C6492FF" w14:textId="77777777" w:rsidR="00FF5B1D" w:rsidRDefault="00FF5B1D" w:rsidP="00FF5B1D">
      <w:r w:rsidRPr="00FF5B1D">
        <w:rPr>
          <w:b/>
          <w:bCs/>
        </w:rPr>
        <w:t>11752sgt-a</w:t>
      </w:r>
      <w:r>
        <w:tab/>
        <w:t>Unspecified</w:t>
      </w:r>
      <w:r>
        <w:tab/>
        <w:t xml:space="preserve">December 09, </w:t>
      </w:r>
      <w:proofErr w:type="gramStart"/>
      <w:r>
        <w:t>2024</w:t>
      </w:r>
      <w:proofErr w:type="gramEnd"/>
      <w:r>
        <w:tab/>
        <w:t xml:space="preserve">March 10, </w:t>
      </w:r>
      <w:proofErr w:type="gramStart"/>
      <w:r>
        <w:t>2025</w:t>
      </w:r>
      <w:proofErr w:type="gramEnd"/>
      <w:r>
        <w:tab/>
        <w:t>Corrected pressure, Temperature, Total water depth, Uncorrected pressure, Water level NAVD88, depth below mean sea level, height relative to NAVD88</w:t>
      </w:r>
    </w:p>
    <w:p w14:paraId="29681D06" w14:textId="77777777" w:rsidR="00FF5B1D" w:rsidRDefault="00FF5B1D" w:rsidP="00FF5B1D">
      <w:r w:rsidRPr="00FF5B1D">
        <w:rPr>
          <w:b/>
          <w:bCs/>
        </w:rPr>
        <w:t>11753mc-a</w:t>
      </w:r>
      <w:r>
        <w:tab/>
        <w:t>SBE37-SM</w:t>
      </w:r>
      <w:r>
        <w:tab/>
        <w:t xml:space="preserve">December 09, </w:t>
      </w:r>
      <w:proofErr w:type="gramStart"/>
      <w:r>
        <w:t>2024</w:t>
      </w:r>
      <w:proofErr w:type="gramEnd"/>
      <w:r>
        <w:tab/>
        <w:t xml:space="preserve">March 10, </w:t>
      </w:r>
      <w:proofErr w:type="gramStart"/>
      <w:r>
        <w:t>2025</w:t>
      </w:r>
      <w:proofErr w:type="gramEnd"/>
      <w:r>
        <w:tab/>
        <w:t>Conductivity, Salinity, PSU, Temperature, depth below mean sea level, height relative to NAVD88</w:t>
      </w:r>
    </w:p>
    <w:p w14:paraId="1A2E4799" w14:textId="77777777" w:rsidR="00FF5B1D" w:rsidRDefault="00FF5B1D" w:rsidP="00FF5B1D">
      <w:r w:rsidRPr="00FF5B1D">
        <w:rPr>
          <w:b/>
          <w:bCs/>
        </w:rPr>
        <w:t>11754aab-a</w:t>
      </w:r>
      <w:r>
        <w:tab/>
      </w:r>
      <w:proofErr w:type="spellStart"/>
      <w:r>
        <w:t>EofE</w:t>
      </w:r>
      <w:proofErr w:type="spellEnd"/>
      <w:r>
        <w:t xml:space="preserve"> ECHOLOGGER AA400 altimeter</w:t>
      </w:r>
      <w:r>
        <w:tab/>
        <w:t xml:space="preserve">December 09, </w:t>
      </w:r>
      <w:proofErr w:type="gramStart"/>
      <w:r>
        <w:t>2024</w:t>
      </w:r>
      <w:proofErr w:type="gramEnd"/>
      <w:r>
        <w:tab/>
        <w:t xml:space="preserve">March 10, </w:t>
      </w:r>
      <w:proofErr w:type="gramStart"/>
      <w:r>
        <w:t>2025</w:t>
      </w:r>
      <w:proofErr w:type="gramEnd"/>
      <w:r>
        <w:tab/>
        <w:t>Acoustic Signal Amplitude Strength, Altimeter range to boundary, Instrument Internal Temperature, boundary height referenced to NAVD88 datum, depth below mean sea level, height relative to NAVD88</w:t>
      </w:r>
    </w:p>
    <w:p w14:paraId="23914068" w14:textId="391D3A5C" w:rsidR="00723362" w:rsidRDefault="00FF5B1D" w:rsidP="00FF5B1D">
      <w:r w:rsidRPr="00FF5B1D">
        <w:rPr>
          <w:b/>
          <w:bCs/>
        </w:rPr>
        <w:t>11754aab</w:t>
      </w:r>
      <w:r>
        <w:tab/>
      </w:r>
      <w:proofErr w:type="spellStart"/>
      <w:r>
        <w:t>EofE</w:t>
      </w:r>
      <w:proofErr w:type="spellEnd"/>
      <w:r>
        <w:t xml:space="preserve"> ECHOLOGGER AA400 altimeter</w:t>
      </w:r>
      <w:r>
        <w:tab/>
        <w:t xml:space="preserve">December 09, </w:t>
      </w:r>
      <w:proofErr w:type="gramStart"/>
      <w:r>
        <w:t>2024</w:t>
      </w:r>
      <w:proofErr w:type="gramEnd"/>
      <w:r>
        <w:tab/>
        <w:t xml:space="preserve">March 10, </w:t>
      </w:r>
      <w:proofErr w:type="gramStart"/>
      <w:r>
        <w:t>2025</w:t>
      </w:r>
      <w:proofErr w:type="gramEnd"/>
      <w:r>
        <w:tab/>
        <w:t>Acoustic Signal Amplitude Strength, Altimeter range to boundary, Instrument Internal Temperature, Sample in burst, boundary height referenced to NAVD88 datum, depth below mean sea level, height relative to NAVD88</w:t>
      </w:r>
    </w:p>
    <w:sectPr w:rsidR="007233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5AB"/>
    <w:rsid w:val="00292379"/>
    <w:rsid w:val="00391FC6"/>
    <w:rsid w:val="00541BA3"/>
    <w:rsid w:val="006015AB"/>
    <w:rsid w:val="00723362"/>
    <w:rsid w:val="007722F9"/>
    <w:rsid w:val="00AC0543"/>
    <w:rsid w:val="00FE3E59"/>
    <w:rsid w:val="00FF5B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1C0C4"/>
  <w15:chartTrackingRefBased/>
  <w15:docId w15:val="{7D493C6B-7A05-4EFA-9444-818D7D3A1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5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15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15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15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15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15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5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5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5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5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15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15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15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15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15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5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5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5AB"/>
    <w:rPr>
      <w:rFonts w:eastAsiaTheme="majorEastAsia" w:cstheme="majorBidi"/>
      <w:color w:val="272727" w:themeColor="text1" w:themeTint="D8"/>
    </w:rPr>
  </w:style>
  <w:style w:type="paragraph" w:styleId="Title">
    <w:name w:val="Title"/>
    <w:basedOn w:val="Normal"/>
    <w:next w:val="Normal"/>
    <w:link w:val="TitleChar"/>
    <w:uiPriority w:val="10"/>
    <w:qFormat/>
    <w:rsid w:val="006015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5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5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5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5AB"/>
    <w:pPr>
      <w:spacing w:before="160"/>
      <w:jc w:val="center"/>
    </w:pPr>
    <w:rPr>
      <w:i/>
      <w:iCs/>
      <w:color w:val="404040" w:themeColor="text1" w:themeTint="BF"/>
    </w:rPr>
  </w:style>
  <w:style w:type="character" w:customStyle="1" w:styleId="QuoteChar">
    <w:name w:val="Quote Char"/>
    <w:basedOn w:val="DefaultParagraphFont"/>
    <w:link w:val="Quote"/>
    <w:uiPriority w:val="29"/>
    <w:rsid w:val="006015AB"/>
    <w:rPr>
      <w:i/>
      <w:iCs/>
      <w:color w:val="404040" w:themeColor="text1" w:themeTint="BF"/>
    </w:rPr>
  </w:style>
  <w:style w:type="paragraph" w:styleId="ListParagraph">
    <w:name w:val="List Paragraph"/>
    <w:basedOn w:val="Normal"/>
    <w:uiPriority w:val="34"/>
    <w:qFormat/>
    <w:rsid w:val="006015AB"/>
    <w:pPr>
      <w:ind w:left="720"/>
      <w:contextualSpacing/>
    </w:pPr>
  </w:style>
  <w:style w:type="character" w:styleId="IntenseEmphasis">
    <w:name w:val="Intense Emphasis"/>
    <w:basedOn w:val="DefaultParagraphFont"/>
    <w:uiPriority w:val="21"/>
    <w:qFormat/>
    <w:rsid w:val="006015AB"/>
    <w:rPr>
      <w:i/>
      <w:iCs/>
      <w:color w:val="0F4761" w:themeColor="accent1" w:themeShade="BF"/>
    </w:rPr>
  </w:style>
  <w:style w:type="paragraph" w:styleId="IntenseQuote">
    <w:name w:val="Intense Quote"/>
    <w:basedOn w:val="Normal"/>
    <w:next w:val="Normal"/>
    <w:link w:val="IntenseQuoteChar"/>
    <w:uiPriority w:val="30"/>
    <w:qFormat/>
    <w:rsid w:val="006015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15AB"/>
    <w:rPr>
      <w:i/>
      <w:iCs/>
      <w:color w:val="0F4761" w:themeColor="accent1" w:themeShade="BF"/>
    </w:rPr>
  </w:style>
  <w:style w:type="character" w:styleId="IntenseReference">
    <w:name w:val="Intense Reference"/>
    <w:basedOn w:val="DefaultParagraphFont"/>
    <w:uiPriority w:val="32"/>
    <w:qFormat/>
    <w:rsid w:val="006015AB"/>
    <w:rPr>
      <w:b/>
      <w:bCs/>
      <w:smallCaps/>
      <w:color w:val="0F4761" w:themeColor="accent1" w:themeShade="BF"/>
      <w:spacing w:val="5"/>
    </w:rPr>
  </w:style>
  <w:style w:type="character" w:styleId="Hyperlink">
    <w:name w:val="Hyperlink"/>
    <w:basedOn w:val="DefaultParagraphFont"/>
    <w:uiPriority w:val="99"/>
    <w:unhideWhenUsed/>
    <w:rsid w:val="00541BA3"/>
    <w:rPr>
      <w:color w:val="467886" w:themeColor="hyperlink"/>
      <w:u w:val="single"/>
    </w:rPr>
  </w:style>
  <w:style w:type="character" w:styleId="UnresolvedMention">
    <w:name w:val="Unresolved Mention"/>
    <w:basedOn w:val="DefaultParagraphFont"/>
    <w:uiPriority w:val="99"/>
    <w:semiHidden/>
    <w:unhideWhenUsed/>
    <w:rsid w:val="00541B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cmgds.marine.usgs.gov/ocean-time-series/experiments/10_5066_P13KF7U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693b5ba-4b18-4d7b-9341-f32f400a5494}" enabled="0" method="" siteId="{0693b5ba-4b18-4d7b-9341-f32f400a5494}"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2</Pages>
  <Words>680</Words>
  <Characters>4500</Characters>
  <Application>Microsoft Office Word</Application>
  <DocSecurity>0</DocSecurity>
  <Lines>68</Lines>
  <Paragraphs>13</Paragraphs>
  <ScaleCrop>false</ScaleCrop>
  <Company/>
  <LinksUpToDate>false</LinksUpToDate>
  <CharactersWithSpaces>5167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Volpano, Chelsea (Contractor)</dc:creator>
  <cp:keywords/>
  <dc:description/>
  <cp:lastModifiedBy>Volpano, Chelsea (Contractor)</cp:lastModifiedBy>
  <cp:revision>4</cp:revision>
  <dcterms:created xsi:type="dcterms:W3CDTF">2026-03-06T17:20:00Z</dcterms:created>
  <dcterms:modified xsi:type="dcterms:W3CDTF">2026-03-06T20:51:00Z</dcterms:modified>
</cp:coreProperties>
</file>