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7087B" w14:textId="0FB45FBC" w:rsidR="005621EF" w:rsidRDefault="005621EF" w:rsidP="006B3BE4">
      <w:pPr>
        <w:pStyle w:val="Heading1"/>
        <w:jc w:val="center"/>
      </w:pPr>
      <w:r>
        <w:t xml:space="preserve">Homework </w:t>
      </w:r>
      <w:r w:rsidR="005409E6">
        <w:t>4</w:t>
      </w:r>
      <w:r>
        <w:t xml:space="preserve"> - Analysis</w:t>
      </w:r>
    </w:p>
    <w:p w14:paraId="2A4F268E" w14:textId="0EAB35D5" w:rsidR="005621EF" w:rsidRDefault="005621EF">
      <w:r>
        <w:t xml:space="preserve">In this homework, we are going to work to become comfortable with the mathematical notation used in </w:t>
      </w:r>
      <w:r w:rsidR="004720EE">
        <w:t>algorithmic analysis.</w:t>
      </w:r>
    </w:p>
    <w:p w14:paraId="38CB8155" w14:textId="731DDF8D" w:rsidR="005621EF" w:rsidRDefault="005621EF" w:rsidP="005621EF">
      <w:pPr>
        <w:pStyle w:val="Heading2"/>
      </w:pPr>
      <w:r>
        <w:t xml:space="preserve">Problem 1: Quantifiers </w:t>
      </w:r>
    </w:p>
    <w:p w14:paraId="5C16233A" w14:textId="05042B84" w:rsidR="005621EF" w:rsidRDefault="005621EF">
      <w:r>
        <w:t xml:space="preserve">For each of the following, write an equivalent </w:t>
      </w:r>
      <w:r>
        <w:rPr>
          <w:i/>
          <w:iCs/>
        </w:rPr>
        <w:t xml:space="preserve">English statement. </w:t>
      </w:r>
      <w:r>
        <w:t xml:space="preserve">Then decide whether those statements are true if </w:t>
      </w:r>
      <m:oMath>
        <m:r>
          <w:rPr>
            <w:rFonts w:ascii="Cambria Math" w:hAnsi="Cambria Math"/>
          </w:rPr>
          <m:t>x</m:t>
        </m:r>
      </m:oMath>
      <w:r>
        <w:t xml:space="preserve"> and </w:t>
      </w:r>
      <m:oMath>
        <m:r>
          <w:rPr>
            <w:rFonts w:ascii="Cambria Math" w:hAnsi="Cambria Math"/>
          </w:rPr>
          <m:t>y</m:t>
        </m:r>
      </m:oMath>
      <w:r>
        <w:rPr>
          <w:rFonts w:eastAsiaTheme="minorEastAsia"/>
        </w:rPr>
        <w:t xml:space="preserve"> </w:t>
      </w:r>
      <w:r>
        <w:t>are integers (e.g., they can be any integer). Then write a convincing argument to prove your claim.</w:t>
      </w:r>
    </w:p>
    <w:p w14:paraId="0C061989" w14:textId="20FFC850" w:rsidR="005409E6" w:rsidRDefault="005409E6">
      <w:r>
        <w:t>What’s a convincing argument? It’s a series of statements that can be a mathematical proof</w:t>
      </w:r>
      <w:r w:rsidR="006B3BE4">
        <w:t>. It should be a series of connected statements that would help you explain these answers to a student in your class who was confused.</w:t>
      </w:r>
      <w:r>
        <w:t xml:space="preserve"> These statements should be accompanied by an English language explanation, and not be solely in mathematical notation. </w:t>
      </w:r>
    </w:p>
    <w:p w14:paraId="039EA062" w14:textId="60D2A401" w:rsidR="005621EF" w:rsidRPr="005621EF" w:rsidRDefault="005621EF" w:rsidP="005621EF">
      <w:pPr>
        <w:pStyle w:val="ListParagraph"/>
        <w:numPr>
          <w:ilvl w:val="0"/>
          <w:numId w:val="1"/>
        </w:numPr>
      </w:pPr>
      <m:oMath>
        <m:r>
          <m:rPr>
            <m:sty m:val="p"/>
          </m:rPr>
          <w:rPr>
            <w:rFonts w:ascii="Cambria Math" w:hAnsi="Cambria Math"/>
          </w:rPr>
          <m:t>∀</m:t>
        </m:r>
        <m:r>
          <w:rPr>
            <w:rFonts w:ascii="Cambria Math" w:hAnsi="Cambria Math"/>
          </w:rPr>
          <m:t xml:space="preserve">x </m:t>
        </m:r>
        <m:r>
          <m:rPr>
            <m:sty m:val="p"/>
          </m:rPr>
          <w:rPr>
            <w:rFonts w:ascii="Cambria Math" w:hAnsi="Cambria Math"/>
          </w:rPr>
          <m:t>∃</m:t>
        </m:r>
        <m:r>
          <w:rPr>
            <w:rFonts w:ascii="Cambria Math" w:hAnsi="Cambria Math"/>
          </w:rPr>
          <m:t>y  : x + y = 0</m:t>
        </m:r>
      </m:oMath>
    </w:p>
    <w:p w14:paraId="0BEAAA29" w14:textId="3BE9AE95" w:rsidR="005621EF" w:rsidRDefault="005621EF" w:rsidP="005621EF"/>
    <w:p w14:paraId="0EDB4C4B" w14:textId="66EBD17C" w:rsidR="005621EF" w:rsidRDefault="005621EF" w:rsidP="005621EF"/>
    <w:p w14:paraId="7FD07BCD" w14:textId="77777777" w:rsidR="00073BD7" w:rsidRDefault="00073BD7" w:rsidP="005621EF"/>
    <w:p w14:paraId="48016D25" w14:textId="79C4EF5E" w:rsidR="005621EF" w:rsidRDefault="005621EF" w:rsidP="005621EF"/>
    <w:p w14:paraId="131FDB91" w14:textId="77777777" w:rsidR="005621EF" w:rsidRPr="005621EF" w:rsidRDefault="005621EF" w:rsidP="005621EF"/>
    <w:p w14:paraId="74AE9FC4" w14:textId="48370B3D" w:rsidR="005621EF" w:rsidRPr="005621EF" w:rsidRDefault="005621EF" w:rsidP="005621EF">
      <w:pPr>
        <w:pStyle w:val="ListParagraph"/>
        <w:numPr>
          <w:ilvl w:val="0"/>
          <w:numId w:val="1"/>
        </w:numPr>
      </w:pPr>
      <m:oMath>
        <m:r>
          <m:rPr>
            <m:sty m:val="p"/>
          </m:rPr>
          <w:rPr>
            <w:rFonts w:ascii="Cambria Math" w:hAnsi="Cambria Math"/>
          </w:rPr>
          <m:t>∃</m:t>
        </m:r>
        <m:r>
          <w:rPr>
            <w:rFonts w:ascii="Cambria Math" w:hAnsi="Cambria Math"/>
          </w:rPr>
          <m:t xml:space="preserve">y </m:t>
        </m:r>
        <m:r>
          <m:rPr>
            <m:sty m:val="p"/>
          </m:rPr>
          <w:rPr>
            <w:rFonts w:ascii="Cambria Math" w:hAnsi="Cambria Math"/>
          </w:rPr>
          <m:t>∀</m:t>
        </m:r>
        <m:r>
          <w:rPr>
            <w:rFonts w:ascii="Cambria Math" w:hAnsi="Cambria Math"/>
          </w:rPr>
          <m:t>x : x + y = x</m:t>
        </m:r>
      </m:oMath>
    </w:p>
    <w:p w14:paraId="02B6FA88" w14:textId="251C0645" w:rsidR="005621EF" w:rsidRDefault="005621EF" w:rsidP="005621EF"/>
    <w:p w14:paraId="3F29541E" w14:textId="2F8CCE94" w:rsidR="005621EF" w:rsidRDefault="005621EF" w:rsidP="005621EF"/>
    <w:p w14:paraId="47DDC8C6" w14:textId="7C2A6E0A" w:rsidR="005621EF" w:rsidRDefault="005621EF" w:rsidP="005621EF"/>
    <w:p w14:paraId="02CC7E88" w14:textId="34779145" w:rsidR="00073BD7" w:rsidRDefault="00073BD7" w:rsidP="005621EF"/>
    <w:p w14:paraId="6A0CDB95" w14:textId="77777777" w:rsidR="00073BD7" w:rsidRDefault="00073BD7" w:rsidP="005621EF"/>
    <w:p w14:paraId="2CD0FCF8" w14:textId="77777777" w:rsidR="005621EF" w:rsidRPr="005621EF" w:rsidRDefault="005621EF" w:rsidP="005621EF"/>
    <w:p w14:paraId="28C4EB35" w14:textId="68858F42" w:rsidR="005621EF" w:rsidRPr="005621EF" w:rsidRDefault="005621EF" w:rsidP="005621EF">
      <w:pPr>
        <w:pStyle w:val="ListParagraph"/>
        <w:numPr>
          <w:ilvl w:val="0"/>
          <w:numId w:val="1"/>
        </w:numPr>
      </w:pPr>
      <m:oMath>
        <m:r>
          <m:rPr>
            <m:sty m:val="p"/>
          </m:rPr>
          <w:rPr>
            <w:rFonts w:ascii="Cambria Math" w:hAnsi="Cambria Math"/>
          </w:rPr>
          <m:t>∃</m:t>
        </m:r>
        <m:r>
          <w:rPr>
            <w:rFonts w:ascii="Cambria Math" w:hAnsi="Cambria Math"/>
          </w:rPr>
          <m:t xml:space="preserve">x </m:t>
        </m:r>
        <m:r>
          <m:rPr>
            <m:sty m:val="p"/>
          </m:rPr>
          <w:rPr>
            <w:rFonts w:ascii="Cambria Math" w:hAnsi="Cambria Math"/>
          </w:rPr>
          <m:t>∀</m:t>
        </m:r>
        <m:r>
          <w:rPr>
            <w:rFonts w:ascii="Cambria Math" w:hAnsi="Cambria Math"/>
          </w:rPr>
          <m:t>y : x + y = x</m:t>
        </m:r>
      </m:oMath>
    </w:p>
    <w:p w14:paraId="66D5B6A8" w14:textId="1BCF7C7D" w:rsidR="005621EF" w:rsidRDefault="005621EF" w:rsidP="005621EF"/>
    <w:p w14:paraId="01E77DF6" w14:textId="28D802D6" w:rsidR="005621EF" w:rsidRDefault="005621EF" w:rsidP="005621EF"/>
    <w:p w14:paraId="01F195A1" w14:textId="2C05E95A" w:rsidR="005621EF" w:rsidRDefault="005621EF" w:rsidP="005621EF"/>
    <w:p w14:paraId="79D5ED72" w14:textId="7A1ED57C" w:rsidR="005621EF" w:rsidRDefault="005621EF" w:rsidP="005621EF"/>
    <w:p w14:paraId="0BF0EB17" w14:textId="77777777" w:rsidR="00073BD7" w:rsidRPr="005621EF" w:rsidRDefault="00073BD7" w:rsidP="005621EF"/>
    <w:p w14:paraId="2402E463" w14:textId="4DC51068" w:rsidR="005621EF" w:rsidRDefault="005621EF"/>
    <w:p w14:paraId="7ABE7B05" w14:textId="3461A394" w:rsidR="00103411" w:rsidRDefault="005621EF" w:rsidP="00103411">
      <w:pPr>
        <w:pStyle w:val="Heading2"/>
      </w:pPr>
      <w:r>
        <w:lastRenderedPageBreak/>
        <w:t>Problem 2:</w:t>
      </w:r>
      <w:r w:rsidR="00103411">
        <w:t xml:space="preserve"> Growth of Functions</w:t>
      </w:r>
    </w:p>
    <w:p w14:paraId="20CD3F48" w14:textId="3EB99175" w:rsidR="00103411" w:rsidRDefault="00103411" w:rsidP="00103411">
      <w:pPr>
        <w:rPr>
          <w:rFonts w:eastAsiaTheme="minorEastAsia"/>
        </w:rPr>
      </w:pPr>
      <w:r>
        <w:t>Organize the following functions into six (6) columns. Items in the same column should have the same asymptotic growth rates (they are big-O and big-</w:t>
      </w:r>
      <m:oMath>
        <m:r>
          <m:rPr>
            <m:sty m:val="p"/>
          </m:rPr>
          <w:rPr>
            <w:rFonts w:ascii="Cambria Math" w:hAnsi="Cambria Math"/>
          </w:rPr>
          <m:t>θ</m:t>
        </m:r>
      </m:oMath>
      <w:r>
        <w:rPr>
          <w:rFonts w:eastAsiaTheme="minorEastAsia"/>
        </w:rPr>
        <w:t xml:space="preserve"> of each other</w:t>
      </w:r>
      <w:r w:rsidR="00664D47">
        <w:rPr>
          <w:rFonts w:eastAsiaTheme="minorEastAsia"/>
        </w:rPr>
        <w:t>)</w:t>
      </w:r>
      <w:r>
        <w:rPr>
          <w:rFonts w:eastAsiaTheme="minorEastAsia"/>
        </w:rPr>
        <w:t>. If a column is to the left of another column, all of its growth rates should be slower than those of the column to its right.</w:t>
      </w:r>
    </w:p>
    <w:p w14:paraId="0CC30EE5" w14:textId="44CF35CA" w:rsidR="00103411" w:rsidRDefault="00000000" w:rsidP="00103411">
      <w:pPr>
        <w:jc w:val="center"/>
        <w:rPr>
          <w:rFonts w:eastAsiaTheme="minorEastAsia"/>
        </w:rPr>
      </w:pP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03411">
        <w:rPr>
          <w:rFonts w:eastAsiaTheme="minorEastAsia"/>
        </w:rPr>
        <w:t xml:space="preserve">,  </w:t>
      </w:r>
      <m:oMath>
        <m:r>
          <w:rPr>
            <w:rFonts w:ascii="Cambria Math" w:eastAsiaTheme="minorEastAsia" w:hAnsi="Cambria Math"/>
          </w:rPr>
          <m:t>n!</m:t>
        </m:r>
      </m:oMath>
      <w:r w:rsidR="00103411">
        <w:rPr>
          <w:rFonts w:eastAsiaTheme="minorEastAsia"/>
        </w:rPr>
        <w:t xml:space="preserve">, </w:t>
      </w:r>
      <m:oMath>
        <m:r>
          <w:rPr>
            <w:rFonts w:ascii="Cambria Math" w:eastAsiaTheme="minorEastAsia" w:hAnsi="Cambria Math"/>
          </w:rPr>
          <m:t>n</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n</m:t>
            </m:r>
          </m:e>
        </m:func>
      </m:oMath>
      <w:r w:rsidR="00103411">
        <w:rPr>
          <w:rFonts w:eastAsiaTheme="minorEastAsia"/>
        </w:rPr>
        <w:t xml:space="preserve">, </w:t>
      </w:r>
      <m:oMath>
        <m:r>
          <w:rPr>
            <w:rFonts w:ascii="Cambria Math" w:eastAsiaTheme="minorEastAsia" w:hAnsi="Cambria Math"/>
          </w:rPr>
          <m:t>3n</m:t>
        </m:r>
      </m:oMath>
      <w:r w:rsidR="00103411">
        <w:rPr>
          <w:rFonts w:eastAsiaTheme="minorEastAsia"/>
        </w:rPr>
        <w:t xml:space="preserve">, </w:t>
      </w:r>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+5n</m:t>
        </m:r>
      </m:oMath>
      <w:r w:rsidR="00103411">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sidR="00103411">
        <w:rPr>
          <w:rFonts w:eastAsiaTheme="minorEastAsia"/>
        </w:rPr>
        <w:t xml:space="preserve">, </w:t>
      </w:r>
      <m:oMath>
        <m:r>
          <w:rPr>
            <w:rFonts w:ascii="Cambria Math" w:eastAsiaTheme="minorEastAsia" w:hAnsi="Cambria Math"/>
          </w:rPr>
          <m:t>10000</m:t>
        </m:r>
      </m:oMath>
      <w:r w:rsidR="00103411">
        <w:rPr>
          <w:rFonts w:eastAsiaTheme="minorEastAsia"/>
        </w:rPr>
        <w:t xml:space="preserve">, </w:t>
      </w:r>
      <m:oMath>
        <m:r>
          <w:rPr>
            <w:rFonts w:ascii="Cambria Math" w:eastAsiaTheme="minorEastAsia" w:hAnsi="Cambria Math"/>
          </w:rPr>
          <m:t>n</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fName>
          <m:e>
            <m:r>
              <w:rPr>
                <w:rFonts w:ascii="Cambria Math" w:eastAsiaTheme="minorEastAsia" w:hAnsi="Cambria Math"/>
              </w:rPr>
              <m:t>n</m:t>
            </m:r>
          </m:e>
        </m:func>
      </m:oMath>
      <w:r w:rsidR="00103411">
        <w:rPr>
          <w:rFonts w:eastAsiaTheme="minorEastAsia"/>
        </w:rPr>
        <w:t xml:space="preserve">, </w:t>
      </w:r>
      <m:oMath>
        <m:r>
          <w:rPr>
            <w:rFonts w:ascii="Cambria Math" w:eastAsiaTheme="minorEastAsia" w:hAnsi="Cambria Math"/>
          </w:rPr>
          <m:t>100</m:t>
        </m:r>
      </m:oMath>
      <w:r w:rsidR="00103411">
        <w:rPr>
          <w:rFonts w:eastAsiaTheme="minorEastAsia"/>
        </w:rPr>
        <w:t xml:space="preserve">, </w:t>
      </w:r>
      <m:oMath>
        <m:r>
          <w:rPr>
            <w:rFonts w:ascii="Cambria Math" w:eastAsiaTheme="minorEastAsia" w:hAnsi="Cambria Math"/>
          </w:rPr>
          <m:t>100n</m:t>
        </m:r>
      </m:oMath>
    </w:p>
    <w:p w14:paraId="66E863EB" w14:textId="7C4E1146" w:rsidR="00103411" w:rsidRDefault="00103411" w:rsidP="00103411">
      <w:pPr>
        <w:rPr>
          <w:rFonts w:eastAsiaTheme="minorEastAsia"/>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409E6" w14:paraId="100CCBAF" w14:textId="77777777" w:rsidTr="005409E6">
        <w:tc>
          <w:tcPr>
            <w:tcW w:w="1558" w:type="dxa"/>
          </w:tcPr>
          <w:p w14:paraId="13DDEC9D" w14:textId="77777777" w:rsidR="005409E6" w:rsidRDefault="005409E6" w:rsidP="00103411">
            <w:pPr>
              <w:rPr>
                <w:rFonts w:eastAsiaTheme="minorEastAsia"/>
              </w:rPr>
            </w:pPr>
          </w:p>
        </w:tc>
        <w:tc>
          <w:tcPr>
            <w:tcW w:w="1558" w:type="dxa"/>
          </w:tcPr>
          <w:p w14:paraId="43CB0187" w14:textId="77777777" w:rsidR="005409E6" w:rsidRDefault="005409E6" w:rsidP="00103411">
            <w:pPr>
              <w:rPr>
                <w:rFonts w:eastAsiaTheme="minorEastAsia"/>
              </w:rPr>
            </w:pPr>
          </w:p>
        </w:tc>
        <w:tc>
          <w:tcPr>
            <w:tcW w:w="1558" w:type="dxa"/>
          </w:tcPr>
          <w:p w14:paraId="5E065E40" w14:textId="77777777" w:rsidR="005409E6" w:rsidRDefault="005409E6" w:rsidP="00103411">
            <w:pPr>
              <w:rPr>
                <w:rFonts w:eastAsiaTheme="minorEastAsia"/>
              </w:rPr>
            </w:pPr>
          </w:p>
        </w:tc>
        <w:tc>
          <w:tcPr>
            <w:tcW w:w="1558" w:type="dxa"/>
          </w:tcPr>
          <w:p w14:paraId="355A9EA8" w14:textId="77777777" w:rsidR="005409E6" w:rsidRDefault="005409E6" w:rsidP="00103411">
            <w:pPr>
              <w:rPr>
                <w:rFonts w:eastAsiaTheme="minorEastAsia"/>
              </w:rPr>
            </w:pPr>
          </w:p>
        </w:tc>
        <w:tc>
          <w:tcPr>
            <w:tcW w:w="1559" w:type="dxa"/>
          </w:tcPr>
          <w:p w14:paraId="708571F6" w14:textId="77777777" w:rsidR="005409E6" w:rsidRDefault="005409E6" w:rsidP="00103411">
            <w:pPr>
              <w:rPr>
                <w:rFonts w:eastAsiaTheme="minorEastAsia"/>
              </w:rPr>
            </w:pPr>
          </w:p>
        </w:tc>
        <w:tc>
          <w:tcPr>
            <w:tcW w:w="1559" w:type="dxa"/>
          </w:tcPr>
          <w:p w14:paraId="4A71EFE4" w14:textId="77777777" w:rsidR="005409E6" w:rsidRDefault="005409E6" w:rsidP="00103411">
            <w:pPr>
              <w:rPr>
                <w:rFonts w:eastAsiaTheme="minorEastAsia"/>
              </w:rPr>
            </w:pPr>
          </w:p>
        </w:tc>
      </w:tr>
      <w:tr w:rsidR="005409E6" w14:paraId="703F8FBC" w14:textId="77777777" w:rsidTr="005409E6">
        <w:tc>
          <w:tcPr>
            <w:tcW w:w="1558" w:type="dxa"/>
          </w:tcPr>
          <w:p w14:paraId="55EEA17C" w14:textId="77777777" w:rsidR="005409E6" w:rsidRDefault="005409E6" w:rsidP="00103411">
            <w:pPr>
              <w:rPr>
                <w:rFonts w:eastAsiaTheme="minorEastAsia"/>
              </w:rPr>
            </w:pPr>
          </w:p>
        </w:tc>
        <w:tc>
          <w:tcPr>
            <w:tcW w:w="1558" w:type="dxa"/>
          </w:tcPr>
          <w:p w14:paraId="3EB5F2A1" w14:textId="77777777" w:rsidR="005409E6" w:rsidRDefault="005409E6" w:rsidP="00103411">
            <w:pPr>
              <w:rPr>
                <w:rFonts w:eastAsiaTheme="minorEastAsia"/>
              </w:rPr>
            </w:pPr>
          </w:p>
        </w:tc>
        <w:tc>
          <w:tcPr>
            <w:tcW w:w="1558" w:type="dxa"/>
          </w:tcPr>
          <w:p w14:paraId="6529E97F" w14:textId="77777777" w:rsidR="005409E6" w:rsidRDefault="005409E6" w:rsidP="00103411">
            <w:pPr>
              <w:rPr>
                <w:rFonts w:eastAsiaTheme="minorEastAsia"/>
              </w:rPr>
            </w:pPr>
          </w:p>
        </w:tc>
        <w:tc>
          <w:tcPr>
            <w:tcW w:w="1558" w:type="dxa"/>
          </w:tcPr>
          <w:p w14:paraId="13EF9344" w14:textId="77777777" w:rsidR="005409E6" w:rsidRDefault="005409E6" w:rsidP="00103411">
            <w:pPr>
              <w:rPr>
                <w:rFonts w:eastAsiaTheme="minorEastAsia"/>
              </w:rPr>
            </w:pPr>
          </w:p>
        </w:tc>
        <w:tc>
          <w:tcPr>
            <w:tcW w:w="1559" w:type="dxa"/>
          </w:tcPr>
          <w:p w14:paraId="68F16148" w14:textId="77777777" w:rsidR="005409E6" w:rsidRDefault="005409E6" w:rsidP="00103411">
            <w:pPr>
              <w:rPr>
                <w:rFonts w:eastAsiaTheme="minorEastAsia"/>
              </w:rPr>
            </w:pPr>
          </w:p>
        </w:tc>
        <w:tc>
          <w:tcPr>
            <w:tcW w:w="1559" w:type="dxa"/>
          </w:tcPr>
          <w:p w14:paraId="0F2DEF3C" w14:textId="77777777" w:rsidR="005409E6" w:rsidRDefault="005409E6" w:rsidP="00103411">
            <w:pPr>
              <w:rPr>
                <w:rFonts w:eastAsiaTheme="minorEastAsia"/>
              </w:rPr>
            </w:pPr>
          </w:p>
        </w:tc>
      </w:tr>
      <w:tr w:rsidR="005409E6" w14:paraId="1505870E" w14:textId="77777777" w:rsidTr="005409E6">
        <w:tc>
          <w:tcPr>
            <w:tcW w:w="1558" w:type="dxa"/>
          </w:tcPr>
          <w:p w14:paraId="517A0F50" w14:textId="77777777" w:rsidR="005409E6" w:rsidRDefault="005409E6" w:rsidP="00103411">
            <w:pPr>
              <w:rPr>
                <w:rFonts w:eastAsiaTheme="minorEastAsia"/>
              </w:rPr>
            </w:pPr>
          </w:p>
        </w:tc>
        <w:tc>
          <w:tcPr>
            <w:tcW w:w="1558" w:type="dxa"/>
          </w:tcPr>
          <w:p w14:paraId="52AA5F2E" w14:textId="77777777" w:rsidR="005409E6" w:rsidRDefault="005409E6" w:rsidP="00103411">
            <w:pPr>
              <w:rPr>
                <w:rFonts w:eastAsiaTheme="minorEastAsia"/>
              </w:rPr>
            </w:pPr>
          </w:p>
        </w:tc>
        <w:tc>
          <w:tcPr>
            <w:tcW w:w="1558" w:type="dxa"/>
          </w:tcPr>
          <w:p w14:paraId="6D124FDC" w14:textId="77777777" w:rsidR="005409E6" w:rsidRDefault="005409E6" w:rsidP="00103411">
            <w:pPr>
              <w:rPr>
                <w:rFonts w:eastAsiaTheme="minorEastAsia"/>
              </w:rPr>
            </w:pPr>
          </w:p>
        </w:tc>
        <w:tc>
          <w:tcPr>
            <w:tcW w:w="1558" w:type="dxa"/>
          </w:tcPr>
          <w:p w14:paraId="728E9731" w14:textId="77777777" w:rsidR="005409E6" w:rsidRDefault="005409E6" w:rsidP="00103411">
            <w:pPr>
              <w:rPr>
                <w:rFonts w:eastAsiaTheme="minorEastAsia"/>
              </w:rPr>
            </w:pPr>
          </w:p>
        </w:tc>
        <w:tc>
          <w:tcPr>
            <w:tcW w:w="1559" w:type="dxa"/>
          </w:tcPr>
          <w:p w14:paraId="634B1EC5" w14:textId="77777777" w:rsidR="005409E6" w:rsidRDefault="005409E6" w:rsidP="00103411">
            <w:pPr>
              <w:rPr>
                <w:rFonts w:eastAsiaTheme="minorEastAsia"/>
              </w:rPr>
            </w:pPr>
          </w:p>
        </w:tc>
        <w:tc>
          <w:tcPr>
            <w:tcW w:w="1559" w:type="dxa"/>
          </w:tcPr>
          <w:p w14:paraId="53E86207" w14:textId="77777777" w:rsidR="005409E6" w:rsidRDefault="005409E6" w:rsidP="00103411">
            <w:pPr>
              <w:rPr>
                <w:rFonts w:eastAsiaTheme="minorEastAsia"/>
              </w:rPr>
            </w:pPr>
          </w:p>
        </w:tc>
      </w:tr>
    </w:tbl>
    <w:p w14:paraId="0A1962A4" w14:textId="77777777" w:rsidR="00103411" w:rsidRDefault="00103411" w:rsidP="00103411">
      <w:pPr>
        <w:rPr>
          <w:rFonts w:eastAsiaTheme="minorEastAsia"/>
        </w:rPr>
      </w:pPr>
    </w:p>
    <w:p w14:paraId="45F726E1" w14:textId="359B5F94" w:rsidR="00103411" w:rsidRDefault="00103411" w:rsidP="00103411">
      <w:pPr>
        <w:rPr>
          <w:rFonts w:eastAsiaTheme="minorEastAsia"/>
        </w:rPr>
      </w:pPr>
    </w:p>
    <w:p w14:paraId="24AE8271" w14:textId="55CEDC13" w:rsidR="00103411" w:rsidRDefault="00103411" w:rsidP="00103411">
      <w:pPr>
        <w:rPr>
          <w:rFonts w:eastAsiaTheme="minorEastAsia"/>
        </w:rPr>
      </w:pPr>
    </w:p>
    <w:p w14:paraId="7BDDB97D" w14:textId="22FC2119" w:rsidR="00103411" w:rsidRDefault="00103411" w:rsidP="00103411"/>
    <w:p w14:paraId="3D8E7D92" w14:textId="1E741A71" w:rsidR="00103411" w:rsidRDefault="00103411" w:rsidP="00103411"/>
    <w:p w14:paraId="672710B4" w14:textId="45A6C742" w:rsidR="00103411" w:rsidRDefault="00103411" w:rsidP="00103411">
      <w:pPr>
        <w:pStyle w:val="Heading2"/>
      </w:pPr>
      <w:r>
        <w:t>Problem 3: Function Growth Language</w:t>
      </w:r>
    </w:p>
    <w:p w14:paraId="2A3708BE" w14:textId="700E05C0" w:rsidR="00103411" w:rsidRDefault="00103411" w:rsidP="00103411">
      <w:r>
        <w:t xml:space="preserve">Match the following English explanations to the </w:t>
      </w:r>
      <w:r>
        <w:rPr>
          <w:i/>
          <w:iCs/>
        </w:rPr>
        <w:t xml:space="preserve">best </w:t>
      </w:r>
      <w:r>
        <w:t>corresponding big-O function by drawing a line from an element in the left column to an element in the right column.</w:t>
      </w:r>
      <w:r w:rsidR="005409E6">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03411" w14:paraId="2CA01A9D" w14:textId="77777777" w:rsidTr="00103411">
        <w:trPr>
          <w:trHeight w:val="432"/>
        </w:trPr>
        <w:tc>
          <w:tcPr>
            <w:tcW w:w="4675" w:type="dxa"/>
            <w:vAlign w:val="center"/>
          </w:tcPr>
          <w:p w14:paraId="213D0BC7" w14:textId="22492FE5" w:rsidR="00103411" w:rsidRDefault="00103411" w:rsidP="00103411">
            <w:pPr>
              <w:jc w:val="center"/>
            </w:pPr>
            <w:r>
              <w:t>Constant</w:t>
            </w:r>
          </w:p>
        </w:tc>
        <w:tc>
          <w:tcPr>
            <w:tcW w:w="4675" w:type="dxa"/>
            <w:vAlign w:val="center"/>
          </w:tcPr>
          <w:p w14:paraId="3DF9A0F1" w14:textId="73D95DE3" w:rsidR="00103411" w:rsidRDefault="00103411" w:rsidP="00103411">
            <w:pPr>
              <w:jc w:val="cente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m:oMathPara>
          </w:p>
        </w:tc>
      </w:tr>
      <w:tr w:rsidR="00103411" w14:paraId="4CD14946" w14:textId="77777777" w:rsidTr="00103411">
        <w:trPr>
          <w:trHeight w:val="432"/>
        </w:trPr>
        <w:tc>
          <w:tcPr>
            <w:tcW w:w="4675" w:type="dxa"/>
            <w:vAlign w:val="center"/>
          </w:tcPr>
          <w:p w14:paraId="1529C371" w14:textId="2CECC389" w:rsidR="00103411" w:rsidRDefault="00103411" w:rsidP="00103411">
            <w:pPr>
              <w:jc w:val="center"/>
            </w:pPr>
            <w:r>
              <w:t>Logarithmic</w:t>
            </w:r>
          </w:p>
        </w:tc>
        <w:tc>
          <w:tcPr>
            <w:tcW w:w="4675" w:type="dxa"/>
            <w:vAlign w:val="center"/>
          </w:tcPr>
          <w:p w14:paraId="7E3B87AF" w14:textId="64783519" w:rsidR="00103411" w:rsidRDefault="00103411" w:rsidP="00103411">
            <w:pPr>
              <w:jc w:val="cente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tc>
      </w:tr>
      <w:tr w:rsidR="00103411" w14:paraId="0C2D418C" w14:textId="77777777" w:rsidTr="00103411">
        <w:trPr>
          <w:trHeight w:val="432"/>
        </w:trPr>
        <w:tc>
          <w:tcPr>
            <w:tcW w:w="4675" w:type="dxa"/>
            <w:vAlign w:val="center"/>
          </w:tcPr>
          <w:p w14:paraId="13F4D048" w14:textId="0AD08CB0" w:rsidR="00103411" w:rsidRDefault="00103411" w:rsidP="00103411">
            <w:pPr>
              <w:jc w:val="center"/>
            </w:pPr>
            <w:r>
              <w:t>Linear</w:t>
            </w:r>
          </w:p>
        </w:tc>
        <w:tc>
          <w:tcPr>
            <w:tcW w:w="4675" w:type="dxa"/>
            <w:vAlign w:val="center"/>
          </w:tcPr>
          <w:p w14:paraId="31E7296E" w14:textId="2AD16C69" w:rsidR="00103411" w:rsidRDefault="00103411" w:rsidP="00103411">
            <w:pPr>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r>
      <w:tr w:rsidR="00103411" w14:paraId="57A14176" w14:textId="77777777" w:rsidTr="00103411">
        <w:trPr>
          <w:trHeight w:val="432"/>
        </w:trPr>
        <w:tc>
          <w:tcPr>
            <w:tcW w:w="4675" w:type="dxa"/>
            <w:vAlign w:val="center"/>
          </w:tcPr>
          <w:p w14:paraId="6F3EF1EF" w14:textId="345DB6A6" w:rsidR="00103411" w:rsidRDefault="00103411" w:rsidP="00103411">
            <w:pPr>
              <w:jc w:val="center"/>
            </w:pPr>
            <w:r>
              <w:t>Quadratic</w:t>
            </w:r>
          </w:p>
        </w:tc>
        <w:tc>
          <w:tcPr>
            <w:tcW w:w="4675" w:type="dxa"/>
            <w:vAlign w:val="center"/>
          </w:tcPr>
          <w:p w14:paraId="5CD44D2B" w14:textId="3DB80986" w:rsidR="00103411" w:rsidRDefault="00103411" w:rsidP="00103411">
            <w:pPr>
              <w:jc w:val="cente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m:oMathPara>
          </w:p>
        </w:tc>
      </w:tr>
      <w:tr w:rsidR="00103411" w14:paraId="04B27DDF" w14:textId="77777777" w:rsidTr="00103411">
        <w:trPr>
          <w:trHeight w:val="432"/>
        </w:trPr>
        <w:tc>
          <w:tcPr>
            <w:tcW w:w="4675" w:type="dxa"/>
            <w:vAlign w:val="center"/>
          </w:tcPr>
          <w:p w14:paraId="73CEA224" w14:textId="264EFA7F" w:rsidR="00103411" w:rsidRDefault="00103411" w:rsidP="00103411">
            <w:pPr>
              <w:jc w:val="center"/>
            </w:pPr>
            <w:r>
              <w:t>Cubic</w:t>
            </w:r>
          </w:p>
        </w:tc>
        <w:tc>
          <w:tcPr>
            <w:tcW w:w="4675" w:type="dxa"/>
            <w:vAlign w:val="center"/>
          </w:tcPr>
          <w:p w14:paraId="592F3FE1" w14:textId="363CAC71" w:rsidR="00103411" w:rsidRDefault="00103411" w:rsidP="00103411">
            <w:pPr>
              <w:jc w:val="cente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tc>
      </w:tr>
      <w:tr w:rsidR="00103411" w14:paraId="77A2F734" w14:textId="77777777" w:rsidTr="00103411">
        <w:trPr>
          <w:trHeight w:val="432"/>
        </w:trPr>
        <w:tc>
          <w:tcPr>
            <w:tcW w:w="4675" w:type="dxa"/>
            <w:vAlign w:val="center"/>
          </w:tcPr>
          <w:p w14:paraId="386294A3" w14:textId="5F5DAE8C" w:rsidR="00103411" w:rsidRDefault="00103411" w:rsidP="00103411">
            <w:pPr>
              <w:jc w:val="center"/>
            </w:pPr>
            <w:r>
              <w:t>Exponential</w:t>
            </w:r>
          </w:p>
        </w:tc>
        <w:tc>
          <w:tcPr>
            <w:tcW w:w="4675" w:type="dxa"/>
            <w:vAlign w:val="center"/>
          </w:tcPr>
          <w:p w14:paraId="38ED0343" w14:textId="2B8DDD06" w:rsidR="00103411" w:rsidRDefault="00103411" w:rsidP="00103411">
            <w:pPr>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r>
      <w:tr w:rsidR="00103411" w14:paraId="146E0C18" w14:textId="77777777" w:rsidTr="00103411">
        <w:trPr>
          <w:trHeight w:val="432"/>
        </w:trPr>
        <w:tc>
          <w:tcPr>
            <w:tcW w:w="4675" w:type="dxa"/>
            <w:vAlign w:val="center"/>
          </w:tcPr>
          <w:p w14:paraId="174C0574" w14:textId="33D9B6B8" w:rsidR="00103411" w:rsidRDefault="00103411" w:rsidP="00103411">
            <w:pPr>
              <w:jc w:val="center"/>
            </w:pPr>
            <w:r>
              <w:t>Factorial</w:t>
            </w:r>
          </w:p>
        </w:tc>
        <w:tc>
          <w:tcPr>
            <w:tcW w:w="4675" w:type="dxa"/>
            <w:vAlign w:val="center"/>
          </w:tcPr>
          <w:p w14:paraId="5A79F9B9" w14:textId="4CB38481" w:rsidR="00103411" w:rsidRDefault="00103411" w:rsidP="00103411">
            <w:pPr>
              <w:jc w:val="cente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m:oMathPara>
          </w:p>
        </w:tc>
      </w:tr>
    </w:tbl>
    <w:p w14:paraId="79B21334" w14:textId="30E8F6C9" w:rsidR="00634A6F" w:rsidRDefault="00634A6F" w:rsidP="00103411"/>
    <w:p w14:paraId="13A0727E" w14:textId="2B065F07" w:rsidR="00514F92" w:rsidRDefault="00634A6F" w:rsidP="00013526">
      <w:r>
        <w:br w:type="page"/>
      </w:r>
    </w:p>
    <w:p w14:paraId="152B2C48" w14:textId="29E17815" w:rsidR="00514F92" w:rsidRDefault="00514F92" w:rsidP="00514F92">
      <w:pPr>
        <w:pStyle w:val="Heading2"/>
      </w:pPr>
      <w:r>
        <w:lastRenderedPageBreak/>
        <w:t xml:space="preserve">Problem </w:t>
      </w:r>
      <w:r>
        <w:t>4</w:t>
      </w:r>
      <w:r>
        <w:t xml:space="preserve">: </w:t>
      </w:r>
      <w:r>
        <w:t>Summation Simplification</w:t>
      </w:r>
    </w:p>
    <w:p w14:paraId="5FB1029F" w14:textId="137E680D" w:rsidR="001A5441" w:rsidRDefault="00514F92" w:rsidP="00722C68">
      <w:pPr>
        <w:ind w:left="360"/>
      </w:pPr>
      <w:r>
        <w:t xml:space="preserve">When we are counting operations from loops, we will often need to use sigma notation to describe the summation of all of the operations in a loop. </w:t>
      </w:r>
      <w:r w:rsidR="001A5441">
        <w:t xml:space="preserve">We’ll need to be able to work with summations and simplify them to basic algebraic expressions when we want to count exactly the number of operations in an algorithm as described above. </w:t>
      </w:r>
    </w:p>
    <w:p w14:paraId="20D3FAB7" w14:textId="7BB3DF22" w:rsidR="00EB776F" w:rsidRDefault="00904C56" w:rsidP="00904C56">
      <w:pPr>
        <w:ind w:firstLine="360"/>
      </w:pPr>
      <w:r>
        <w:t xml:space="preserve">Review the proof by induction that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e>
        </m:nary>
      </m:oMath>
      <w:r w:rsidRPr="00904C56">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oMath>
      <w:r w:rsidRPr="00904C56">
        <w:rPr>
          <w:rFonts w:eastAsiaTheme="minorEastAsia"/>
        </w:rPr>
        <w:t xml:space="preserve"> . </w:t>
      </w:r>
    </w:p>
    <w:p w14:paraId="3D5DC5E4" w14:textId="5992B4AD" w:rsidR="00722C68" w:rsidRDefault="00722C68" w:rsidP="00EB776F">
      <w:pPr>
        <w:pStyle w:val="ListParagraph"/>
        <w:numPr>
          <w:ilvl w:val="0"/>
          <w:numId w:val="9"/>
        </w:numPr>
      </w:pPr>
      <w:r>
        <w:t xml:space="preserve">Write the following mathematical sums using sigma notation. </w:t>
      </w:r>
    </w:p>
    <w:p w14:paraId="70249218" w14:textId="7DB2305D" w:rsidR="00EB776F" w:rsidRPr="00722C68" w:rsidRDefault="00722C68" w:rsidP="00722C68">
      <w:pPr>
        <w:pStyle w:val="ListParagraph"/>
        <w:numPr>
          <w:ilvl w:val="1"/>
          <w:numId w:val="9"/>
        </w:numPr>
      </w:pPr>
      <w:r>
        <w:t>W</w:t>
      </w:r>
      <w:r w:rsidR="00904C56">
        <w:t xml:space="preserve">rite the sigma expression for </w:t>
      </w: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r>
          <m:rPr>
            <m:sty m:val="p"/>
          </m:rP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r>
          <m:rPr>
            <m:sty m:val="p"/>
          </m:rP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r>
          <m:rPr>
            <m:sty m:val="p"/>
          </m:rPr>
          <w:rPr>
            <w:rFonts w:ascii="Cambria Math" w:hAnsi="Cambria Math"/>
          </w:rPr>
          <m:t xml:space="preserve"> </m:t>
        </m:r>
        <m:sSup>
          <m:sSupPr>
            <m:ctrlPr>
              <w:rPr>
                <w:rFonts w:ascii="Cambria Math" w:hAnsi="Cambria Math"/>
                <w:i/>
              </w:rPr>
            </m:ctrlPr>
          </m:sSupPr>
          <m:e>
            <m:r>
              <w:rPr>
                <w:rFonts w:ascii="Cambria Math" w:hAnsi="Cambria Math"/>
              </w:rPr>
              <m:t>4</m:t>
            </m:r>
          </m:e>
          <m:sup>
            <m:r>
              <w:rPr>
                <w:rFonts w:ascii="Cambria Math" w:hAnsi="Cambria Math"/>
              </w:rPr>
              <m:t>2</m:t>
            </m:r>
            <m:r>
              <w:rPr>
                <w:rFonts w:ascii="Cambria Math" w:hAnsi="Cambria Math"/>
              </w:rPr>
              <m:t xml:space="preserve"> </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904C56">
        <w:rPr>
          <w:rFonts w:eastAsiaTheme="minorEastAsia"/>
        </w:rPr>
        <w:t xml:space="preserve">      </w:t>
      </w:r>
    </w:p>
    <w:p w14:paraId="3E1B565C" w14:textId="39CCE2E9" w:rsidR="00722C68" w:rsidRDefault="00722C68" w:rsidP="00722C68">
      <w:pPr>
        <w:pStyle w:val="ListParagraph"/>
        <w:ind w:left="1440"/>
        <w:rPr>
          <w:rFonts w:eastAsiaTheme="minorEastAsia"/>
        </w:rPr>
      </w:pPr>
    </w:p>
    <w:p w14:paraId="0429D62C" w14:textId="5409FB13" w:rsidR="00722C68" w:rsidRDefault="00722C68" w:rsidP="00722C68">
      <w:pPr>
        <w:pStyle w:val="ListParagraph"/>
        <w:ind w:left="1440"/>
        <w:rPr>
          <w:rFonts w:eastAsiaTheme="minorEastAsia"/>
        </w:rPr>
      </w:pPr>
    </w:p>
    <w:p w14:paraId="1DF1DE5F" w14:textId="77777777" w:rsidR="00722C68" w:rsidRPr="00722C68" w:rsidRDefault="00722C68" w:rsidP="00722C68">
      <w:pPr>
        <w:pStyle w:val="ListParagraph"/>
        <w:ind w:left="1440"/>
      </w:pPr>
    </w:p>
    <w:p w14:paraId="58BB801D" w14:textId="4724342B" w:rsidR="00722C68" w:rsidRPr="00904C56" w:rsidRDefault="00722C68" w:rsidP="00722C68">
      <w:pPr>
        <w:pStyle w:val="ListParagraph"/>
        <w:numPr>
          <w:ilvl w:val="1"/>
          <w:numId w:val="9"/>
        </w:numPr>
      </w:pPr>
      <w:r>
        <w:rPr>
          <w:rFonts w:eastAsiaTheme="minorEastAsia"/>
        </w:rPr>
        <w:t xml:space="preserve">Write the sigma expression for </w:t>
      </w:r>
      <m:oMath>
        <m:r>
          <w:rPr>
            <w:rFonts w:ascii="Cambria Math" w:eastAsiaTheme="minorEastAsia" w:hAnsi="Cambria Math"/>
          </w:rPr>
          <m:t>1+3+5+…+(2n-1)</m:t>
        </m:r>
      </m:oMath>
      <w:r>
        <w:rPr>
          <w:rFonts w:eastAsiaTheme="minorEastAsia"/>
        </w:rPr>
        <w:t xml:space="preserve">     Remember that you can express some integers as </w:t>
      </w:r>
      <m:oMath>
        <m:r>
          <w:rPr>
            <w:rFonts w:ascii="Cambria Math" w:eastAsiaTheme="minorEastAsia" w:hAnsi="Cambria Math"/>
          </w:rPr>
          <m:t>2k</m:t>
        </m:r>
      </m:oMath>
      <w:r>
        <w:rPr>
          <w:rFonts w:eastAsiaTheme="minorEastAsia"/>
        </w:rPr>
        <w:t xml:space="preserve"> and others as </w:t>
      </w:r>
      <m:oMath>
        <m:r>
          <w:rPr>
            <w:rFonts w:ascii="Cambria Math" w:eastAsiaTheme="minorEastAsia" w:hAnsi="Cambria Math"/>
          </w:rPr>
          <m:t>2k</m:t>
        </m:r>
        <m:r>
          <w:rPr>
            <w:rFonts w:ascii="Cambria Math" w:eastAsiaTheme="minorEastAsia" w:hAnsi="Cambria Math"/>
          </w:rPr>
          <m:t>-1</m:t>
        </m:r>
      </m:oMath>
      <w:r>
        <w:rPr>
          <w:rFonts w:eastAsiaTheme="minorEastAsia"/>
        </w:rPr>
        <w:t>.</w:t>
      </w:r>
    </w:p>
    <w:p w14:paraId="28EAB6FD" w14:textId="73BE5464" w:rsidR="00013526" w:rsidRDefault="00013526" w:rsidP="00722C68"/>
    <w:p w14:paraId="67B87032" w14:textId="29B50F59" w:rsidR="00013526" w:rsidRDefault="00013526" w:rsidP="00904C56">
      <w:pPr>
        <w:pStyle w:val="ListParagraph"/>
      </w:pPr>
    </w:p>
    <w:p w14:paraId="221A935D" w14:textId="77777777" w:rsidR="00013526" w:rsidRDefault="00013526" w:rsidP="00904C56">
      <w:pPr>
        <w:pStyle w:val="ListParagraph"/>
      </w:pPr>
    </w:p>
    <w:p w14:paraId="426DB0E1" w14:textId="56584B4F" w:rsidR="00904C56" w:rsidRPr="00904C56" w:rsidRDefault="00904C56" w:rsidP="00904C56">
      <w:pPr>
        <w:pStyle w:val="ListParagraph"/>
      </w:pPr>
    </w:p>
    <w:p w14:paraId="57B058F1" w14:textId="70FF2059" w:rsidR="00904C56" w:rsidRPr="00904C56" w:rsidRDefault="00722C68" w:rsidP="00EB776F">
      <w:pPr>
        <w:pStyle w:val="ListParagraph"/>
        <w:numPr>
          <w:ilvl w:val="0"/>
          <w:numId w:val="9"/>
        </w:numPr>
      </w:pPr>
      <w:r>
        <w:t>Given the expression</w:t>
      </w:r>
      <w:r w:rsidR="00904C56">
        <w:t xml:space="preserve"> </w:t>
      </w: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r>
          <m:rPr>
            <m:sty m:val="p"/>
          </m:rP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r>
          <m:rPr>
            <m:sty m:val="p"/>
          </m:rP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r>
          <m:rPr>
            <m:sty m:val="p"/>
          </m:rPr>
          <w:rPr>
            <w:rFonts w:ascii="Cambria Math" w:hAnsi="Cambria Math"/>
          </w:rPr>
          <m:t xml:space="preserve"> </m:t>
        </m:r>
        <m:sSup>
          <m:sSupPr>
            <m:ctrlPr>
              <w:rPr>
                <w:rFonts w:ascii="Cambria Math" w:hAnsi="Cambria Math"/>
                <w:i/>
              </w:rPr>
            </m:ctrlPr>
          </m:sSupPr>
          <m:e>
            <m:r>
              <w:rPr>
                <w:rFonts w:ascii="Cambria Math" w:hAnsi="Cambria Math"/>
              </w:rPr>
              <m:t>4</m:t>
            </m:r>
          </m:e>
          <m:sup>
            <m:r>
              <w:rPr>
                <w:rFonts w:ascii="Cambria Math" w:hAnsi="Cambria Math"/>
              </w:rPr>
              <m:t>2</m:t>
            </m:r>
            <m:r>
              <w:rPr>
                <w:rFonts w:ascii="Cambria Math" w:hAnsi="Cambria Math"/>
              </w:rPr>
              <m:t xml:space="preserve"> </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n(n+1)(2n+1)</m:t>
        </m:r>
      </m:oMath>
      <w:r>
        <w:rPr>
          <w:rFonts w:eastAsiaTheme="minorEastAsia"/>
        </w:rPr>
        <w:t>, p</w:t>
      </w:r>
      <w:r w:rsidR="00904C56">
        <w:rPr>
          <w:rFonts w:eastAsiaTheme="minorEastAsia"/>
        </w:rPr>
        <w:t xml:space="preserve">rove that this is true for all integers </w:t>
      </w:r>
      <m:oMath>
        <m:r>
          <w:rPr>
            <w:rFonts w:ascii="Cambria Math" w:eastAsiaTheme="minorEastAsia" w:hAnsi="Cambria Math"/>
          </w:rPr>
          <m:t>n≥1</m:t>
        </m:r>
      </m:oMath>
    </w:p>
    <w:p w14:paraId="70E6D464" w14:textId="4F7AC580" w:rsidR="00904C56" w:rsidRDefault="00904C56" w:rsidP="00904C56">
      <w:pPr>
        <w:pStyle w:val="ListParagraph"/>
      </w:pPr>
    </w:p>
    <w:p w14:paraId="33F7A52E" w14:textId="3E889BD8" w:rsidR="00013526" w:rsidRDefault="00013526" w:rsidP="00904C56">
      <w:pPr>
        <w:pStyle w:val="ListParagraph"/>
      </w:pPr>
    </w:p>
    <w:p w14:paraId="19CF87E9" w14:textId="499DB256" w:rsidR="00013526" w:rsidRDefault="00013526" w:rsidP="00904C56">
      <w:pPr>
        <w:pStyle w:val="ListParagraph"/>
      </w:pPr>
    </w:p>
    <w:p w14:paraId="41CF6C07" w14:textId="4D7019C4" w:rsidR="00013526" w:rsidRDefault="00013526" w:rsidP="00904C56">
      <w:pPr>
        <w:pStyle w:val="ListParagraph"/>
      </w:pPr>
    </w:p>
    <w:p w14:paraId="60994A25" w14:textId="656B843B" w:rsidR="00013526" w:rsidRDefault="00013526" w:rsidP="00904C56">
      <w:pPr>
        <w:pStyle w:val="ListParagraph"/>
      </w:pPr>
    </w:p>
    <w:p w14:paraId="68BCC484" w14:textId="2CCBEA2D" w:rsidR="00722C68" w:rsidRDefault="00722C68" w:rsidP="00904C56">
      <w:pPr>
        <w:pStyle w:val="ListParagraph"/>
      </w:pPr>
    </w:p>
    <w:p w14:paraId="25E37B3E" w14:textId="77777777" w:rsidR="00722C68" w:rsidRDefault="00722C68" w:rsidP="00904C56">
      <w:pPr>
        <w:pStyle w:val="ListParagraph"/>
      </w:pPr>
    </w:p>
    <w:p w14:paraId="403B0AF2" w14:textId="77777777" w:rsidR="00904C56" w:rsidRDefault="00904C56" w:rsidP="00904C56">
      <w:pPr>
        <w:pStyle w:val="ListParagraph"/>
      </w:pPr>
    </w:p>
    <w:p w14:paraId="3AB29ABB" w14:textId="77777777" w:rsidR="00904C56" w:rsidRPr="00904C56" w:rsidRDefault="00904C56" w:rsidP="00904C56">
      <w:pPr>
        <w:pStyle w:val="ListParagraph"/>
      </w:pPr>
    </w:p>
    <w:p w14:paraId="5DED469C" w14:textId="6C42B8DE" w:rsidR="00904C56" w:rsidRDefault="00904C56" w:rsidP="00EB776F">
      <w:pPr>
        <w:pStyle w:val="ListParagraph"/>
        <w:numPr>
          <w:ilvl w:val="0"/>
          <w:numId w:val="9"/>
        </w:numPr>
      </w:pPr>
      <w:r>
        <w:t xml:space="preserve">Simplify the following summation: </w:t>
      </w:r>
      <m:oMath>
        <m:nary>
          <m:naryPr>
            <m:chr m:val="∑"/>
            <m:limLoc m:val="undOvr"/>
            <m:ctrlPr>
              <w:rPr>
                <w:rFonts w:ascii="Cambria Math" w:hAnsi="Cambria Math"/>
                <w:i/>
              </w:rPr>
            </m:ctrlPr>
          </m:naryPr>
          <m:sub>
            <m:r>
              <w:rPr>
                <w:rFonts w:ascii="Cambria Math" w:hAnsi="Cambria Math"/>
              </w:rPr>
              <m:t>k=</m:t>
            </m:r>
            <m:r>
              <w:rPr>
                <w:rFonts w:ascii="Cambria Math" w:hAnsi="Cambria Math"/>
              </w:rPr>
              <m:t>2</m:t>
            </m:r>
          </m:sub>
          <m:sup>
            <m:r>
              <w:rPr>
                <w:rFonts w:ascii="Cambria Math" w:hAnsi="Cambria Math"/>
              </w:rPr>
              <m:t>n</m:t>
            </m:r>
          </m:sup>
          <m:e>
            <m:r>
              <w:rPr>
                <w:rFonts w:ascii="Cambria Math" w:hAnsi="Cambria Math"/>
              </w:rPr>
              <m:t>(k-1)</m:t>
            </m:r>
          </m:e>
        </m:nary>
      </m:oMath>
      <w:r>
        <w:rPr>
          <w:rFonts w:eastAsiaTheme="minorEastAsia"/>
        </w:rPr>
        <w:t>. Show all the steps of simplification and include English explanations for steps</w:t>
      </w:r>
      <w:r w:rsidR="00013526">
        <w:rPr>
          <w:rFonts w:eastAsiaTheme="minorEastAsia"/>
        </w:rPr>
        <w:t xml:space="preserve">. Explain this process step-by-step the way you would to a new CS5002 student who has never simplified a summation before, or who is only familiar with the simplification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e>
        </m:nary>
      </m:oMath>
      <w:r w:rsidR="00013526" w:rsidRPr="00904C56">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oMath>
    </w:p>
    <w:p w14:paraId="5B3EF3FB" w14:textId="736A75C3" w:rsidR="00013526" w:rsidRDefault="00013526" w:rsidP="00013526"/>
    <w:p w14:paraId="5634BF23" w14:textId="409580F3" w:rsidR="00722C68" w:rsidRDefault="00722C68" w:rsidP="00013526"/>
    <w:p w14:paraId="4280BEF2" w14:textId="602A2D7E" w:rsidR="00722C68" w:rsidRDefault="00722C68" w:rsidP="00013526"/>
    <w:p w14:paraId="4D2023F9" w14:textId="6510E231" w:rsidR="00722C68" w:rsidRDefault="00722C68" w:rsidP="00013526"/>
    <w:p w14:paraId="53C270BA" w14:textId="77777777" w:rsidR="00722C68" w:rsidRPr="00013526" w:rsidRDefault="00722C68" w:rsidP="00013526"/>
    <w:p w14:paraId="43B925B9" w14:textId="6708A505" w:rsidR="00103411" w:rsidRDefault="00634A6F" w:rsidP="00634A6F">
      <w:pPr>
        <w:pStyle w:val="Heading2"/>
      </w:pPr>
      <w:r>
        <w:lastRenderedPageBreak/>
        <w:t xml:space="preserve">Problem </w:t>
      </w:r>
      <w:r w:rsidR="00013526">
        <w:t>5</w:t>
      </w:r>
      <w:r>
        <w:t>: Big-O</w:t>
      </w:r>
    </w:p>
    <w:p w14:paraId="0E253A85" w14:textId="77777777" w:rsidR="00664D47" w:rsidRDefault="00664D47" w:rsidP="005409E6">
      <w:pPr>
        <w:ind w:left="360"/>
      </w:pPr>
      <w:r>
        <w:t>Use the video Asymptotic Notation Part 1 for a review of the formal</w:t>
      </w:r>
      <w:r w:rsidR="005409E6">
        <w:t xml:space="preserve"> definition of big O</w:t>
      </w:r>
      <w:r w:rsidR="001010E7">
        <w:t xml:space="preserve">. </w:t>
      </w:r>
      <w:r>
        <w:t xml:space="preserve">You can also find a definition of big O on page 47 (Chapter 3) of CLRS, if you would like a more theoretical explanation of the big O asymptotic upper bound. </w:t>
      </w:r>
    </w:p>
    <w:p w14:paraId="49D1ED6F" w14:textId="7B217F81" w:rsidR="005409E6" w:rsidRDefault="00664D47" w:rsidP="005409E6">
      <w:pPr>
        <w:ind w:left="360"/>
      </w:pPr>
      <w:r>
        <w:t>For these problems, p</w:t>
      </w:r>
      <w:r w:rsidR="001010E7">
        <w:t xml:space="preserve">lease show every step of your calculations, and include English statements to clarify what operations you are using to get to the next step. </w:t>
      </w:r>
    </w:p>
    <w:p w14:paraId="45BBA5C2" w14:textId="77777777" w:rsidR="001010E7" w:rsidRDefault="001010E7" w:rsidP="005409E6">
      <w:pPr>
        <w:ind w:left="360"/>
      </w:pPr>
      <w:r>
        <w:t xml:space="preserve">Formal definition: </w:t>
      </w:r>
    </w:p>
    <w:p w14:paraId="0435B904" w14:textId="52960BC9" w:rsidR="001010E7" w:rsidRPr="001010E7" w:rsidRDefault="001010E7" w:rsidP="001010E7">
      <w:pPr>
        <w:ind w:left="360"/>
        <w:rPr>
          <w:b/>
          <w:bCs/>
        </w:rPr>
      </w:pPr>
      <w:r w:rsidRPr="001010E7">
        <w:rPr>
          <w:b/>
          <w:bCs/>
        </w:rPr>
        <w:t>f(n) is O(g(n)) if there exists constants c and k such that f(n) &lt;= c</w:t>
      </w:r>
      <w:r w:rsidR="0037116D">
        <w:rPr>
          <w:b/>
          <w:bCs/>
        </w:rPr>
        <w:t xml:space="preserve"> * </w:t>
      </w:r>
      <w:r w:rsidRPr="001010E7">
        <w:rPr>
          <w:b/>
          <w:bCs/>
        </w:rPr>
        <w:t>g(n) where n &gt; k</w:t>
      </w:r>
    </w:p>
    <w:p w14:paraId="018135B2" w14:textId="6DA3CB6F" w:rsidR="00634A6F" w:rsidRPr="00634A6F" w:rsidRDefault="00634A6F" w:rsidP="005409E6">
      <w:pPr>
        <w:pStyle w:val="ListParagraph"/>
        <w:numPr>
          <w:ilvl w:val="0"/>
          <w:numId w:val="7"/>
        </w:numPr>
      </w:pPr>
      <w:r>
        <w:t xml:space="preserve">Using the definition of big-O, show that </w:t>
      </w:r>
      <m:oMath>
        <m:r>
          <w:rPr>
            <w:rFonts w:ascii="Cambria Math" w:hAnsi="Cambria Math"/>
          </w:rPr>
          <m:t>200n+5</m:t>
        </m:r>
        <m:r>
          <m:rPr>
            <m:sty m:val="p"/>
          </m:rPr>
          <w:rPr>
            <w:rFonts w:ascii="Cambria Math" w:hAnsi="Cambria Math"/>
          </w:rPr>
          <m:t>∈</m:t>
        </m:r>
        <m:r>
          <w:rPr>
            <w:rFonts w:ascii="Cambria Math" w:hAnsi="Cambria Math"/>
          </w:rPr>
          <m:t>O</m:t>
        </m:r>
        <m:d>
          <m:dPr>
            <m:ctrlPr>
              <w:rPr>
                <w:rFonts w:ascii="Cambria Math" w:hAnsi="Cambria Math"/>
                <w:i/>
              </w:rPr>
            </m:ctrlPr>
          </m:dPr>
          <m:e>
            <m:r>
              <w:rPr>
                <w:rFonts w:ascii="Cambria Math" w:hAnsi="Cambria Math"/>
              </w:rPr>
              <m:t>2n</m:t>
            </m:r>
          </m:e>
        </m:d>
      </m:oMath>
    </w:p>
    <w:p w14:paraId="5E48FD5A" w14:textId="5CC12ADB" w:rsidR="00634A6F" w:rsidRDefault="00634A6F" w:rsidP="00634A6F"/>
    <w:p w14:paraId="4FF80452" w14:textId="77777777" w:rsidR="00634A6F" w:rsidRDefault="00634A6F" w:rsidP="00634A6F"/>
    <w:p w14:paraId="5521C008" w14:textId="0AD0C375" w:rsidR="00634A6F" w:rsidRDefault="00634A6F" w:rsidP="00634A6F"/>
    <w:p w14:paraId="05E71D19" w14:textId="77777777" w:rsidR="00634A6F" w:rsidRPr="00634A6F" w:rsidRDefault="00634A6F" w:rsidP="00634A6F"/>
    <w:p w14:paraId="77577367" w14:textId="083A1116" w:rsidR="00634A6F" w:rsidRPr="00634A6F" w:rsidRDefault="00634A6F" w:rsidP="005409E6">
      <w:pPr>
        <w:pStyle w:val="ListParagraph"/>
        <w:numPr>
          <w:ilvl w:val="0"/>
          <w:numId w:val="7"/>
        </w:numPr>
      </w:pPr>
      <w:r>
        <w:t xml:space="preserve">Using the definition of big-O, show that </w:t>
      </w:r>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+22</m:t>
        </m:r>
        <m:r>
          <m:rPr>
            <m:sty m:val="p"/>
          </m:rPr>
          <w:rPr>
            <w:rFonts w:ascii="Cambria Math" w:hAnsi="Cambria Math"/>
          </w:rPr>
          <m:t>∈</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p>
    <w:p w14:paraId="27BC451B" w14:textId="77777777" w:rsidR="00875FF0" w:rsidRPr="00875FF0" w:rsidRDefault="00875FF0" w:rsidP="00875FF0">
      <w:pPr>
        <w:tabs>
          <w:tab w:val="left" w:pos="2010"/>
        </w:tabs>
        <w:rPr>
          <w:rFonts w:eastAsiaTheme="minorEastAsia"/>
        </w:rPr>
      </w:pPr>
    </w:p>
    <w:p w14:paraId="3C7A0455" w14:textId="332E2B2D" w:rsidR="00634A6F" w:rsidRDefault="00634A6F" w:rsidP="00634A6F"/>
    <w:p w14:paraId="0D3B3697" w14:textId="77777777" w:rsidR="004E4E9C" w:rsidRDefault="004E4E9C" w:rsidP="00634A6F"/>
    <w:p w14:paraId="0F41AC00" w14:textId="77777777" w:rsidR="00634A6F" w:rsidRDefault="00634A6F" w:rsidP="00634A6F"/>
    <w:p w14:paraId="495FAA36" w14:textId="7611A584" w:rsidR="00634A6F" w:rsidRDefault="00634A6F" w:rsidP="00634A6F"/>
    <w:p w14:paraId="1E07B93C" w14:textId="2959E513" w:rsidR="00634A6F" w:rsidRDefault="00634A6F" w:rsidP="00634A6F"/>
    <w:p w14:paraId="78B5DF2B" w14:textId="77777777" w:rsidR="00634A6F" w:rsidRPr="00634A6F" w:rsidRDefault="00634A6F" w:rsidP="00634A6F"/>
    <w:p w14:paraId="67991625" w14:textId="76998CA6" w:rsidR="00634A6F" w:rsidRPr="00634A6F" w:rsidRDefault="00634A6F" w:rsidP="00634A6F">
      <w:pPr>
        <w:pStyle w:val="ListParagraph"/>
        <w:numPr>
          <w:ilvl w:val="0"/>
          <w:numId w:val="2"/>
        </w:numPr>
      </w:pPr>
      <w:r>
        <w:rPr>
          <w:rFonts w:eastAsiaTheme="minorEastAsia"/>
        </w:rPr>
        <w:t xml:space="preserve">Using the definition of big-O, show that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39</m:t>
            </m:r>
          </m:sup>
        </m:sSup>
        <m:r>
          <w:rPr>
            <w:rFonts w:ascii="Cambria Math" w:eastAsiaTheme="minorEastAsia" w:hAnsi="Cambria Math"/>
          </w:rPr>
          <m:t>+1,000,000</m:t>
        </m:r>
        <m:r>
          <m:rPr>
            <m:sty m:val="p"/>
          </m:rPr>
          <w:rPr>
            <w:rFonts w:ascii="Cambria Math" w:eastAsiaTheme="minorEastAsia" w:hAnsi="Cambria Math"/>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39</m:t>
                </m:r>
              </m:sup>
            </m:sSup>
          </m:e>
        </m:d>
      </m:oMath>
    </w:p>
    <w:p w14:paraId="3FC267CC" w14:textId="4EB35D03" w:rsidR="00634A6F" w:rsidRDefault="00634A6F" w:rsidP="00634A6F"/>
    <w:p w14:paraId="52041B66" w14:textId="029BF3B2" w:rsidR="00634A6F" w:rsidRDefault="00634A6F" w:rsidP="00634A6F"/>
    <w:p w14:paraId="33E0ACC3" w14:textId="33A9FF25" w:rsidR="00634A6F" w:rsidRDefault="00634A6F" w:rsidP="00634A6F"/>
    <w:p w14:paraId="1BAE0270" w14:textId="77777777" w:rsidR="004E4E9C" w:rsidRDefault="004E4E9C" w:rsidP="00634A6F"/>
    <w:p w14:paraId="77973B6A" w14:textId="2A7C8432" w:rsidR="00A86F7F" w:rsidRDefault="00A86F7F">
      <w:r>
        <w:br w:type="page"/>
      </w:r>
    </w:p>
    <w:p w14:paraId="4BAF5DFA" w14:textId="2E1C8A2C" w:rsidR="00527F43" w:rsidRDefault="001A7B37" w:rsidP="001A7B37">
      <w:pPr>
        <w:pStyle w:val="Heading2"/>
      </w:pPr>
      <w:r>
        <w:lastRenderedPageBreak/>
        <w:t xml:space="preserve">Problem </w:t>
      </w:r>
      <w:r w:rsidR="00722C68">
        <w:t>6</w:t>
      </w:r>
      <w:r>
        <w:t xml:space="preserve"> – Insertion Sort</w:t>
      </w:r>
    </w:p>
    <w:p w14:paraId="614D7DDC" w14:textId="0C638DCA" w:rsidR="00026D2C" w:rsidRDefault="001A7B37" w:rsidP="00026D2C">
      <w:pPr>
        <w:pStyle w:val="ListParagraph"/>
        <w:numPr>
          <w:ilvl w:val="0"/>
          <w:numId w:val="6"/>
        </w:numPr>
      </w:pPr>
      <w:r>
        <w:t>Explain what you think the worst case, big</w:t>
      </w:r>
      <w:r w:rsidR="005409E6">
        <w:t xml:space="preserve"> </w:t>
      </w:r>
      <w:r>
        <w:t>O complexity and the best-case, big</w:t>
      </w:r>
      <w:r w:rsidR="005409E6">
        <w:t xml:space="preserve"> </w:t>
      </w:r>
      <w:r>
        <w:t>O complexity of insertion sort is</w:t>
      </w:r>
      <w:r w:rsidR="0018394B">
        <w:t xml:space="preserve"> as you’ve implemented it for HW4</w:t>
      </w:r>
      <w:r>
        <w:t xml:space="preserve">. </w:t>
      </w:r>
      <w:r w:rsidR="006B3BE4">
        <w:t xml:space="preserve">Make an argument for what the big O of your implementation of insertion sort is, based on your code. </w:t>
      </w:r>
    </w:p>
    <w:p w14:paraId="6C781D1F" w14:textId="356A28EB" w:rsidR="00026D2C" w:rsidRDefault="00026D2C" w:rsidP="00026D2C"/>
    <w:p w14:paraId="44B08428" w14:textId="42CAC2A1" w:rsidR="00026D2C" w:rsidRDefault="00026D2C" w:rsidP="00026D2C"/>
    <w:p w14:paraId="77997AFE" w14:textId="561060AD" w:rsidR="00026D2C" w:rsidRDefault="00026D2C" w:rsidP="00026D2C"/>
    <w:p w14:paraId="4D59B72C" w14:textId="05D4E329" w:rsidR="00026D2C" w:rsidRDefault="00026D2C" w:rsidP="00026D2C"/>
    <w:p w14:paraId="531B5D02" w14:textId="5BCBE9A5" w:rsidR="00026D2C" w:rsidRDefault="00026D2C" w:rsidP="00026D2C"/>
    <w:p w14:paraId="38CF4991" w14:textId="0346055D" w:rsidR="00026D2C" w:rsidRDefault="00026D2C" w:rsidP="00026D2C"/>
    <w:p w14:paraId="3048716A" w14:textId="6633C4ED" w:rsidR="00026D2C" w:rsidRDefault="00026D2C" w:rsidP="00026D2C"/>
    <w:p w14:paraId="6B16ABA3" w14:textId="5FC36980" w:rsidR="00026D2C" w:rsidRDefault="00026D2C" w:rsidP="00026D2C"/>
    <w:p w14:paraId="66B332E2" w14:textId="03B3EAB6" w:rsidR="00026D2C" w:rsidRDefault="00026D2C" w:rsidP="00026D2C"/>
    <w:p w14:paraId="283FFD18" w14:textId="39DD454E" w:rsidR="00026D2C" w:rsidRDefault="00026D2C" w:rsidP="00026D2C"/>
    <w:p w14:paraId="78B89507" w14:textId="5C3A299F" w:rsidR="00026D2C" w:rsidRDefault="00026D2C" w:rsidP="00026D2C"/>
    <w:p w14:paraId="7B2EDD5D" w14:textId="4FEF3564" w:rsidR="00026D2C" w:rsidRDefault="00026D2C" w:rsidP="00026D2C"/>
    <w:p w14:paraId="26E019DE" w14:textId="7E4D19A2" w:rsidR="00026D2C" w:rsidRDefault="00026D2C" w:rsidP="00026D2C"/>
    <w:p w14:paraId="6EDD60B2" w14:textId="3DD38ED1" w:rsidR="00026D2C" w:rsidRDefault="00026D2C" w:rsidP="00026D2C"/>
    <w:p w14:paraId="781AAF08" w14:textId="32B9AE35" w:rsidR="00026D2C" w:rsidRDefault="00026D2C" w:rsidP="00026D2C"/>
    <w:p w14:paraId="185CFB1A" w14:textId="4219D1BD" w:rsidR="00026D2C" w:rsidRDefault="00026D2C" w:rsidP="00026D2C"/>
    <w:p w14:paraId="73900976" w14:textId="77C7F0D8" w:rsidR="00026D2C" w:rsidRDefault="00026D2C" w:rsidP="00026D2C"/>
    <w:p w14:paraId="4C6F8DC6" w14:textId="6E9EAFC8" w:rsidR="00026D2C" w:rsidRDefault="00026D2C" w:rsidP="00026D2C"/>
    <w:p w14:paraId="58CA771A" w14:textId="6A480C91" w:rsidR="00026D2C" w:rsidRDefault="00026D2C" w:rsidP="00026D2C"/>
    <w:p w14:paraId="57B1E3FA" w14:textId="77777777" w:rsidR="00026D2C" w:rsidRPr="001A7B37" w:rsidRDefault="00026D2C" w:rsidP="00026D2C"/>
    <w:sectPr w:rsidR="00026D2C" w:rsidRPr="001A7B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0B182" w14:textId="77777777" w:rsidR="00D20B06" w:rsidRDefault="00D20B06" w:rsidP="005621EF">
      <w:pPr>
        <w:spacing w:after="0" w:line="240" w:lineRule="auto"/>
      </w:pPr>
      <w:r>
        <w:separator/>
      </w:r>
    </w:p>
  </w:endnote>
  <w:endnote w:type="continuationSeparator" w:id="0">
    <w:p w14:paraId="6CB835FB" w14:textId="77777777" w:rsidR="00D20B06" w:rsidRDefault="00D20B06" w:rsidP="0056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60DE6" w14:textId="77777777" w:rsidR="00D20B06" w:rsidRDefault="00D20B06" w:rsidP="005621EF">
      <w:pPr>
        <w:spacing w:after="0" w:line="240" w:lineRule="auto"/>
      </w:pPr>
      <w:r>
        <w:separator/>
      </w:r>
    </w:p>
  </w:footnote>
  <w:footnote w:type="continuationSeparator" w:id="0">
    <w:p w14:paraId="7E6FC1C2" w14:textId="77777777" w:rsidR="00D20B06" w:rsidRDefault="00D20B06" w:rsidP="00562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5500"/>
      <w:gridCol w:w="3045"/>
    </w:tblGrid>
    <w:tr w:rsidR="005621EF" w14:paraId="201D3CC4" w14:textId="77777777" w:rsidTr="005621EF">
      <w:tc>
        <w:tcPr>
          <w:tcW w:w="805" w:type="dxa"/>
        </w:tcPr>
        <w:p w14:paraId="2B59F967" w14:textId="0CEACA64" w:rsidR="005621EF" w:rsidRDefault="005621EF">
          <w:pPr>
            <w:pStyle w:val="Header"/>
          </w:pPr>
          <w:r>
            <w:t>Name:</w:t>
          </w:r>
        </w:p>
      </w:tc>
      <w:tc>
        <w:tcPr>
          <w:tcW w:w="5500" w:type="dxa"/>
          <w:tcBorders>
            <w:bottom w:val="single" w:sz="4" w:space="0" w:color="auto"/>
          </w:tcBorders>
        </w:tcPr>
        <w:p w14:paraId="5F8DEB1D" w14:textId="2FC1801C" w:rsidR="005621EF" w:rsidRDefault="005621EF">
          <w:pPr>
            <w:pStyle w:val="Header"/>
          </w:pPr>
        </w:p>
      </w:tc>
      <w:tc>
        <w:tcPr>
          <w:tcW w:w="3045" w:type="dxa"/>
          <w:vAlign w:val="center"/>
        </w:tcPr>
        <w:p w14:paraId="62819425" w14:textId="4BAC1D3B" w:rsidR="005621EF" w:rsidRDefault="005621EF" w:rsidP="005621EF">
          <w:pPr>
            <w:pStyle w:val="Header"/>
            <w:jc w:val="right"/>
          </w:pPr>
          <w:r>
            <w:t xml:space="preserve">Homework </w:t>
          </w:r>
          <w:r w:rsidR="005409E6">
            <w:t>4</w:t>
          </w:r>
          <w:r>
            <w:t xml:space="preserve"> - Analysis</w:t>
          </w:r>
        </w:p>
      </w:tc>
    </w:tr>
  </w:tbl>
  <w:p w14:paraId="55732512" w14:textId="77777777" w:rsidR="005621EF" w:rsidRDefault="00562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7A53"/>
    <w:multiLevelType w:val="hybridMultilevel"/>
    <w:tmpl w:val="A76C7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D52C6"/>
    <w:multiLevelType w:val="hybridMultilevel"/>
    <w:tmpl w:val="AA122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26E6F"/>
    <w:multiLevelType w:val="hybridMultilevel"/>
    <w:tmpl w:val="D310B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7F1513"/>
    <w:multiLevelType w:val="hybridMultilevel"/>
    <w:tmpl w:val="B1383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C14E9"/>
    <w:multiLevelType w:val="hybridMultilevel"/>
    <w:tmpl w:val="ADBED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20324"/>
    <w:multiLevelType w:val="hybridMultilevel"/>
    <w:tmpl w:val="A1FA8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281CB3"/>
    <w:multiLevelType w:val="hybridMultilevel"/>
    <w:tmpl w:val="0F0CB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C4B77"/>
    <w:multiLevelType w:val="hybridMultilevel"/>
    <w:tmpl w:val="453218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CF0852"/>
    <w:multiLevelType w:val="hybridMultilevel"/>
    <w:tmpl w:val="0C7E7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333118">
    <w:abstractNumId w:val="6"/>
  </w:num>
  <w:num w:numId="2" w16cid:durableId="251009598">
    <w:abstractNumId w:val="8"/>
  </w:num>
  <w:num w:numId="3" w16cid:durableId="1075736952">
    <w:abstractNumId w:val="0"/>
  </w:num>
  <w:num w:numId="4" w16cid:durableId="1921712978">
    <w:abstractNumId w:val="2"/>
  </w:num>
  <w:num w:numId="5" w16cid:durableId="2058815781">
    <w:abstractNumId w:val="1"/>
  </w:num>
  <w:num w:numId="6" w16cid:durableId="1428774570">
    <w:abstractNumId w:val="5"/>
  </w:num>
  <w:num w:numId="7" w16cid:durableId="2073697274">
    <w:abstractNumId w:val="4"/>
  </w:num>
  <w:num w:numId="8" w16cid:durableId="207188364">
    <w:abstractNumId w:val="3"/>
  </w:num>
  <w:num w:numId="9" w16cid:durableId="1252058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EF"/>
    <w:rsid w:val="00013526"/>
    <w:rsid w:val="00026D2C"/>
    <w:rsid w:val="00073BD7"/>
    <w:rsid w:val="000C02AF"/>
    <w:rsid w:val="001010E7"/>
    <w:rsid w:val="00103411"/>
    <w:rsid w:val="0018394B"/>
    <w:rsid w:val="001A5441"/>
    <w:rsid w:val="001A7B37"/>
    <w:rsid w:val="002F47F0"/>
    <w:rsid w:val="00323807"/>
    <w:rsid w:val="0037116D"/>
    <w:rsid w:val="0039498D"/>
    <w:rsid w:val="003C2188"/>
    <w:rsid w:val="00423552"/>
    <w:rsid w:val="00470A52"/>
    <w:rsid w:val="004720EE"/>
    <w:rsid w:val="004E4E9C"/>
    <w:rsid w:val="004E6675"/>
    <w:rsid w:val="00514F92"/>
    <w:rsid w:val="00527F43"/>
    <w:rsid w:val="005409E6"/>
    <w:rsid w:val="00556D7B"/>
    <w:rsid w:val="005621EF"/>
    <w:rsid w:val="005A4753"/>
    <w:rsid w:val="005C0FA3"/>
    <w:rsid w:val="00634A6F"/>
    <w:rsid w:val="00664D47"/>
    <w:rsid w:val="006B3BE4"/>
    <w:rsid w:val="00722C68"/>
    <w:rsid w:val="00725B42"/>
    <w:rsid w:val="00787D4D"/>
    <w:rsid w:val="00875FF0"/>
    <w:rsid w:val="008D0FCB"/>
    <w:rsid w:val="00904C56"/>
    <w:rsid w:val="00924F84"/>
    <w:rsid w:val="009C76ED"/>
    <w:rsid w:val="00A40504"/>
    <w:rsid w:val="00A86F7F"/>
    <w:rsid w:val="00C0441D"/>
    <w:rsid w:val="00C44C68"/>
    <w:rsid w:val="00CC7623"/>
    <w:rsid w:val="00D20B06"/>
    <w:rsid w:val="00E453AF"/>
    <w:rsid w:val="00EB776F"/>
    <w:rsid w:val="00F84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0195E"/>
  <w15:chartTrackingRefBased/>
  <w15:docId w15:val="{EE648FB7-75BB-49A8-9063-04BDD2F0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1EF"/>
  </w:style>
  <w:style w:type="paragraph" w:styleId="Footer">
    <w:name w:val="footer"/>
    <w:basedOn w:val="Normal"/>
    <w:link w:val="FooterChar"/>
    <w:uiPriority w:val="99"/>
    <w:unhideWhenUsed/>
    <w:rsid w:val="0056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1EF"/>
  </w:style>
  <w:style w:type="table" w:styleId="TableGrid">
    <w:name w:val="Table Grid"/>
    <w:basedOn w:val="TableNormal"/>
    <w:uiPriority w:val="39"/>
    <w:rsid w:val="0056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621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21E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621EF"/>
    <w:rPr>
      <w:color w:val="808080"/>
    </w:rPr>
  </w:style>
  <w:style w:type="paragraph" w:styleId="ListParagraph">
    <w:name w:val="List Paragraph"/>
    <w:basedOn w:val="Normal"/>
    <w:uiPriority w:val="34"/>
    <w:qFormat/>
    <w:rsid w:val="00562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Jump</dc:creator>
  <cp:keywords/>
  <dc:description/>
  <cp:lastModifiedBy>Logan Schmidt</cp:lastModifiedBy>
  <cp:revision>3</cp:revision>
  <cp:lastPrinted>2023-02-06T00:43:00Z</cp:lastPrinted>
  <dcterms:created xsi:type="dcterms:W3CDTF">2023-02-06T00:43:00Z</dcterms:created>
  <dcterms:modified xsi:type="dcterms:W3CDTF">2023-02-06T00:43:00Z</dcterms:modified>
</cp:coreProperties>
</file>