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1439812265"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143981226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F">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 define la visión y roles del proyecto para los integrantes del equipo, continuando con el levantamiento de las épicas y la confección de historias de usuario, evaluando la priorización del desarrollo a nivel de épicas. En primera instancia se abordarán las funcionalidades básicas, como la gestión de la comunidad registrada y la emisión de certificados, para asegurar que los vecinos puedan registrarse y acceder a servicios esenciales, mejorando la experiencia del usuario desde el inicio del desarrollo. Posteriormente, se implementarán las funciones de agendamiento y notificaciones para mejorar la organización. Finalmente, se desarrollará la postulación de proyectos vecinales para mejorar la forma de gestionar las postulaciones y sus resultados.</w:t>
            </w:r>
          </w:p>
          <w:p w:rsidR="00000000" w:rsidDel="00000000" w:rsidP="00000000" w:rsidRDefault="00000000" w:rsidRPr="00000000" w14:paraId="00000011">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Esta estructura de priorización permitirá abordar cada necesidad de la junta de vecinos, asegurando que los procesos manuales sean reemplazados por soluciones digitales eficientes.</w:t>
            </w:r>
          </w:p>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br w:type="textWrapping"/>
            </w:r>
            <w:r w:rsidDel="00000000" w:rsidR="00000000" w:rsidRPr="00000000">
              <w:rPr>
                <w:rFonts w:ascii="Calibri" w:cs="Calibri" w:eastAsia="Calibri" w:hAnsi="Calibri"/>
                <w:i w:val="1"/>
                <w:sz w:val="20"/>
                <w:szCs w:val="20"/>
                <w:rtl w:val="0"/>
              </w:rPr>
              <w:t xml:space="preserve">Implementar una solución informática que permita a las autoridades encargadas de las juntas de vecinos representar eficientemente antes las autoridades, a las personas que residen en el barrio, promoviendo el desarrollo y defendiendo los intereses de la comunidad.</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6">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br w:type="textWrapping"/>
              <w:t xml:space="preserve">La metodología que utilizaremos para el desarrollo del proyecto será la metodología ágil Scrum, la cual nos brindará como principal beneficio un ritmo de trabajo sostenible, ya que permite la adaptación a los cambios de manera inmediata consiguiendo un ritmo constante.</w:t>
            </w:r>
          </w:p>
          <w:p w:rsidR="00000000" w:rsidDel="00000000" w:rsidP="00000000" w:rsidRDefault="00000000" w:rsidRPr="00000000" w14:paraId="00000017">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br w:type="textWrapping"/>
              <w:t xml:space="preserve">Con esta metodología utilizaremos los Artefactos de Product Backlog, Sprint Backlog e Incremento que nos permitirán comprobar el avance, además de los Eventos Scrum tales como el Sprint Planning, Sprint, Daily, Sprint Review y Sprint Retrospective, los que nos servirán como control del trabajo realizado. Por último, los roles que gestionan el proyecto son los del Scrum Máster, Product Owner y Equipo Desarrollo, quienes en conjunto son los responsables del levantamiento de requerimientos, organización de las tareas, entregas incrementales y por último puesta en marcha del proyecto.</w:t>
            </w:r>
          </w:p>
        </w:tc>
      </w:tr>
      <w:tr>
        <w:trPr>
          <w:cantSplit w:val="0"/>
          <w:trHeight w:val="749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p w:rsidR="00000000" w:rsidDel="00000000" w:rsidP="00000000" w:rsidRDefault="00000000" w:rsidRPr="00000000" w14:paraId="00000019">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Según el resumen de avances del proyecto APT, se adjunta evidencia de los documentos gestionados.</w:t>
            </w:r>
          </w:p>
          <w:p w:rsidR="00000000" w:rsidDel="00000000" w:rsidP="00000000" w:rsidRDefault="00000000" w:rsidRPr="00000000" w14:paraId="00000020">
            <w:pPr>
              <w:jc w:val="both"/>
              <w:rPr>
                <w:rFonts w:ascii="Calibri" w:cs="Calibri" w:eastAsia="Calibri" w:hAnsi="Calibri"/>
                <w:i w:val="1"/>
                <w:color w:val="548dd4"/>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226695</wp:posOffset>
                  </wp:positionH>
                  <wp:positionV relativeFrom="paragraph">
                    <wp:posOffset>139700</wp:posOffset>
                  </wp:positionV>
                  <wp:extent cx="3315335" cy="1518920"/>
                  <wp:effectExtent b="0" l="0" r="0" t="0"/>
                  <wp:wrapNone/>
                  <wp:docPr descr="Interfaz de usuario gráfica, Texto, Aplicación, Correo electrónico&#10;&#10;Descripción generada automáticamente" id="1439812267" name="image3.png"/>
                  <a:graphic>
                    <a:graphicData uri="http://schemas.openxmlformats.org/drawingml/2006/picture">
                      <pic:pic>
                        <pic:nvPicPr>
                          <pic:cNvPr descr="Interfaz de usuario gráfica, Texto, Aplicación, Correo electrónico&#10;&#10;Descripción generada automáticamente" id="0" name="image3.png"/>
                          <pic:cNvPicPr preferRelativeResize="0"/>
                        </pic:nvPicPr>
                        <pic:blipFill>
                          <a:blip r:embed="rId9"/>
                          <a:srcRect b="0" l="0" r="0" t="0"/>
                          <a:stretch>
                            <a:fillRect/>
                          </a:stretch>
                        </pic:blipFill>
                        <pic:spPr>
                          <a:xfrm>
                            <a:off x="0" y="0"/>
                            <a:ext cx="3315335" cy="1518920"/>
                          </a:xfrm>
                          <a:prstGeom prst="rect"/>
                          <a:ln/>
                        </pic:spPr>
                      </pic:pic>
                    </a:graphicData>
                  </a:graphic>
                </wp:anchor>
              </w:drawing>
            </w:r>
          </w:p>
          <w:p w:rsidR="00000000" w:rsidDel="00000000" w:rsidP="00000000" w:rsidRDefault="00000000" w:rsidRPr="00000000" w14:paraId="0000002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i w:val="1"/>
                <w:color w:val="548dd4"/>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213995</wp:posOffset>
                  </wp:positionH>
                  <wp:positionV relativeFrom="paragraph">
                    <wp:posOffset>106045</wp:posOffset>
                  </wp:positionV>
                  <wp:extent cx="3394710" cy="1092200"/>
                  <wp:effectExtent b="0" l="0" r="0" t="0"/>
                  <wp:wrapNone/>
                  <wp:docPr descr="Tabla&#10;&#10;Descripción generada automáticamente" id="1439812266" name="image2.png"/>
                  <a:graphic>
                    <a:graphicData uri="http://schemas.openxmlformats.org/drawingml/2006/picture">
                      <pic:pic>
                        <pic:nvPicPr>
                          <pic:cNvPr descr="Tabla&#10;&#10;Descripción generada automáticamente" id="0" name="image2.png"/>
                          <pic:cNvPicPr preferRelativeResize="0"/>
                        </pic:nvPicPr>
                        <pic:blipFill>
                          <a:blip r:embed="rId10"/>
                          <a:srcRect b="0" l="0" r="0" t="0"/>
                          <a:stretch>
                            <a:fillRect/>
                          </a:stretch>
                        </pic:blipFill>
                        <pic:spPr>
                          <a:xfrm>
                            <a:off x="0" y="0"/>
                            <a:ext cx="3394710" cy="1092200"/>
                          </a:xfrm>
                          <a:prstGeom prst="rect"/>
                          <a:ln/>
                        </pic:spPr>
                      </pic:pic>
                    </a:graphicData>
                  </a:graphic>
                </wp:anchor>
              </w:drawing>
            </w:r>
          </w:p>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316230</wp:posOffset>
                  </wp:positionH>
                  <wp:positionV relativeFrom="paragraph">
                    <wp:posOffset>165735</wp:posOffset>
                  </wp:positionV>
                  <wp:extent cx="2759075" cy="2882900"/>
                  <wp:effectExtent b="0" l="0" r="0" t="0"/>
                  <wp:wrapNone/>
                  <wp:docPr descr="Interfaz de usuario gráfica&#10;&#10;Descripción generada automáticamente" id="1439812269" name="image5.png"/>
                  <a:graphic>
                    <a:graphicData uri="http://schemas.openxmlformats.org/drawingml/2006/picture">
                      <pic:pic>
                        <pic:nvPicPr>
                          <pic:cNvPr descr="Interfaz de usuario gráfica&#10;&#10;Descripción generada automáticamente" id="0" name="image5.png"/>
                          <pic:cNvPicPr preferRelativeResize="0"/>
                        </pic:nvPicPr>
                        <pic:blipFill>
                          <a:blip r:embed="rId11"/>
                          <a:srcRect b="0" l="0" r="0" t="0"/>
                          <a:stretch>
                            <a:fillRect/>
                          </a:stretch>
                        </pic:blipFill>
                        <pic:spPr>
                          <a:xfrm>
                            <a:off x="0" y="0"/>
                            <a:ext cx="2759075" cy="2882900"/>
                          </a:xfrm>
                          <a:prstGeom prst="rect"/>
                          <a:ln/>
                        </pic:spPr>
                      </pic:pic>
                    </a:graphicData>
                  </a:graphic>
                </wp:anchor>
              </w:drawing>
            </w:r>
          </w:p>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-1646554</wp:posOffset>
                  </wp:positionH>
                  <wp:positionV relativeFrom="paragraph">
                    <wp:posOffset>415290</wp:posOffset>
                  </wp:positionV>
                  <wp:extent cx="6056630" cy="2122805"/>
                  <wp:effectExtent b="0" l="0" r="0" t="0"/>
                  <wp:wrapNone/>
                  <wp:docPr descr="Texto&#10;&#10;Descripción generada automáticamente con confianza baja" id="1439812268" name="image4.png"/>
                  <a:graphic>
                    <a:graphicData uri="http://schemas.openxmlformats.org/drawingml/2006/picture">
                      <pic:pic>
                        <pic:nvPicPr>
                          <pic:cNvPr descr="Texto&#10;&#10;Descripción generada automáticamente con confianza baja" id="0" name="image4.png"/>
                          <pic:cNvPicPr preferRelativeResize="0"/>
                        </pic:nvPicPr>
                        <pic:blipFill>
                          <a:blip r:embed="rId12"/>
                          <a:srcRect b="0" l="0" r="0" t="0"/>
                          <a:stretch>
                            <a:fillRect/>
                          </a:stretch>
                        </pic:blipFill>
                        <pic:spPr>
                          <a:xfrm>
                            <a:off x="0" y="0"/>
                            <a:ext cx="6056630" cy="2122805"/>
                          </a:xfrm>
                          <a:prstGeom prst="rect"/>
                          <a:ln/>
                        </pic:spPr>
                      </pic:pic>
                    </a:graphicData>
                  </a:graphic>
                </wp:anchor>
              </w:drawing>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i w:val="1"/>
                <w:color w:val="548dd4"/>
                <w:sz w:val="20"/>
                <w:szCs w:val="20"/>
              </w:rPr>
            </w:pPr>
            <w:r w:rsidDel="00000000" w:rsidR="00000000" w:rsidRPr="00000000">
              <w:rPr>
                <w:rtl w:val="0"/>
              </w:rPr>
            </w:r>
          </w:p>
        </w:tc>
      </w:tr>
      <w:tr>
        <w:trPr>
          <w:cantSplit w:val="0"/>
          <w:trHeight w:val="44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b w:val="1"/>
                <w:color w:val="1f3864"/>
                <w:sz w:val="28"/>
                <w:szCs w:val="28"/>
              </w:rPr>
            </w:pPr>
            <w:r w:rsidDel="00000000" w:rsidR="00000000" w:rsidRPr="00000000">
              <w:rPr>
                <w:rtl w:val="0"/>
              </w:rPr>
            </w:r>
          </w:p>
        </w:tc>
      </w:tr>
      <w:tr>
        <w:trPr>
          <w:cantSplit w:val="0"/>
          <w:trHeight w:val="44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b w:val="1"/>
                <w:color w:val="1f3864"/>
                <w:sz w:val="28"/>
                <w:szCs w:val="28"/>
              </w:rPr>
            </w:pPr>
            <w:r w:rsidDel="00000000" w:rsidR="00000000" w:rsidRPr="00000000">
              <w:rPr>
                <w:rtl w:val="0"/>
              </w:rPr>
            </w:r>
          </w:p>
        </w:tc>
      </w:tr>
      <w:tr>
        <w:trPr>
          <w:cantSplit w:val="0"/>
          <w:trHeight w:val="443" w:hRule="atLeast"/>
          <w:tblHeader w:val="0"/>
        </w:trPr>
        <w:tc>
          <w:tcPr>
            <w:tcBorders>
              <w:top w:color="000000" w:space="0" w:sz="0" w:val="nil"/>
              <w:left w:color="000000" w:space="0" w:sz="0" w:val="nil"/>
              <w:bottom w:color="a5a5a5" w:space="0" w:sz="4" w:val="single"/>
              <w:right w:color="000000" w:space="0" w:sz="0" w:val="nil"/>
            </w:tcBorders>
            <w:vAlign w:val="center"/>
          </w:tcPr>
          <w:p w:rsidR="00000000" w:rsidDel="00000000" w:rsidP="00000000" w:rsidRDefault="00000000" w:rsidRPr="00000000" w14:paraId="00000045">
            <w:pPr>
              <w:rPr>
                <w:b w:val="1"/>
                <w:color w:val="1f3864"/>
                <w:sz w:val="28"/>
                <w:szCs w:val="28"/>
              </w:rPr>
            </w:pPr>
            <w:r w:rsidDel="00000000" w:rsidR="00000000" w:rsidRPr="00000000">
              <w:rPr>
                <w:rtl w:val="0"/>
              </w:rPr>
            </w:r>
          </w:p>
        </w:tc>
      </w:tr>
      <w:tr>
        <w:trPr>
          <w:cantSplit w:val="0"/>
          <w:trHeight w:val="443" w:hRule="atLeast"/>
          <w:tblHeader w:val="0"/>
        </w:trPr>
        <w:tc>
          <w:tcPr>
            <w:tcBorders>
              <w:top w:color="a5a5a5" w:space="0" w:sz="4" w:val="single"/>
            </w:tcBorders>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275" w:hRule="atLeast"/>
          <w:tblHeader w:val="0"/>
        </w:trPr>
        <w:tc>
          <w:tcPr>
            <w:shd w:fill="d9e2f3" w:val="clear"/>
            <w:vAlign w:val="center"/>
          </w:tcPr>
          <w:p w:rsidR="00000000" w:rsidDel="00000000" w:rsidP="00000000" w:rsidRDefault="00000000" w:rsidRPr="00000000" w14:paraId="00000047">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Examina cuidadosamente tu plan de trabajo, enfocándote especialmente en la columna de estado de avance y ajustes.</w:t>
            </w:r>
          </w:p>
        </w:tc>
      </w:tr>
    </w:tbl>
    <w:p w:rsidR="00000000" w:rsidDel="00000000" w:rsidP="00000000" w:rsidRDefault="00000000" w:rsidRPr="00000000" w14:paraId="00000048">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2919"/>
        <w:tblW w:w="97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77"/>
        <w:gridCol w:w="845"/>
        <w:gridCol w:w="1275"/>
        <w:gridCol w:w="993"/>
        <w:gridCol w:w="1417"/>
        <w:gridCol w:w="1843"/>
        <w:gridCol w:w="1134"/>
        <w:gridCol w:w="992"/>
        <w:tblGridChange w:id="0">
          <w:tblGrid>
            <w:gridCol w:w="1277"/>
            <w:gridCol w:w="845"/>
            <w:gridCol w:w="1275"/>
            <w:gridCol w:w="993"/>
            <w:gridCol w:w="1417"/>
            <w:gridCol w:w="1843"/>
            <w:gridCol w:w="1134"/>
            <w:gridCol w:w="992"/>
          </w:tblGrid>
        </w:tblGridChange>
      </w:tblGrid>
      <w:tr>
        <w:trPr>
          <w:cantSplit w:val="0"/>
          <w:trHeight w:val="415" w:hRule="atLeast"/>
          <w:tblHeader w:val="0"/>
        </w:trPr>
        <w:tc>
          <w:tcPr>
            <w:gridSpan w:val="8"/>
            <w:vAlign w:val="center"/>
          </w:tcPr>
          <w:p w:rsidR="00000000" w:rsidDel="00000000" w:rsidP="00000000" w:rsidRDefault="00000000" w:rsidRPr="00000000" w14:paraId="0000004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5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5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5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5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5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5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5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765" w:hRule="atLeast"/>
          <w:tblHeader w:val="0"/>
        </w:trPr>
        <w:tc>
          <w:tcPr/>
          <w:p w:rsidR="00000000" w:rsidDel="00000000" w:rsidP="00000000" w:rsidRDefault="00000000" w:rsidRPr="00000000" w14:paraId="0000005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Análisis y planificación de requerimientos informáticos</w:t>
            </w:r>
          </w:p>
        </w:tc>
        <w:tc>
          <w:tcPr/>
          <w:p w:rsidR="00000000" w:rsidDel="00000000" w:rsidP="00000000" w:rsidRDefault="00000000" w:rsidRPr="00000000" w14:paraId="0000005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Levantamiento Backlog</w:t>
            </w:r>
          </w:p>
        </w:tc>
        <w:tc>
          <w:tcPr>
            <w:vMerge w:val="restart"/>
          </w:tcPr>
          <w:p w:rsidR="00000000" w:rsidDel="00000000" w:rsidP="00000000" w:rsidRDefault="00000000" w:rsidRPr="00000000" w14:paraId="0000005B">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1. Tecnología</w:t>
            </w:r>
          </w:p>
          <w:p w:rsidR="00000000" w:rsidDel="00000000" w:rsidP="00000000" w:rsidRDefault="00000000" w:rsidRPr="00000000" w14:paraId="0000005C">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Lenguajes y Framework</w:t>
            </w:r>
          </w:p>
          <w:p w:rsidR="00000000" w:rsidDel="00000000" w:rsidP="00000000" w:rsidRDefault="00000000" w:rsidRPr="00000000" w14:paraId="0000005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Python</w:t>
              <w:br w:type="textWrapping"/>
              <w:t xml:space="preserve">Django JavaScript</w:t>
              <w:br w:type="textWrapping"/>
              <w:t xml:space="preserve">Bootstrap</w:t>
            </w:r>
          </w:p>
          <w:p w:rsidR="00000000" w:rsidDel="00000000" w:rsidP="00000000" w:rsidRDefault="00000000" w:rsidRPr="00000000" w14:paraId="0000005E">
            <w:pPr>
              <w:rPr>
                <w:rFonts w:ascii="Calibri" w:cs="Calibri" w:eastAsia="Calibri" w:hAnsi="Calibri"/>
                <w:b w:val="1"/>
                <w:i w:val="1"/>
                <w:sz w:val="16"/>
                <w:szCs w:val="16"/>
              </w:rPr>
            </w:pP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b w:val="1"/>
                <w:i w:val="1"/>
                <w:sz w:val="16"/>
                <w:szCs w:val="16"/>
                <w:rtl w:val="0"/>
              </w:rPr>
              <w:t xml:space="preserve">Herramientas</w:t>
            </w:r>
          </w:p>
          <w:p w:rsidR="00000000" w:rsidDel="00000000" w:rsidP="00000000" w:rsidRDefault="00000000" w:rsidRPr="00000000" w14:paraId="0000005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Visual Studio Code</w:t>
            </w:r>
          </w:p>
          <w:p w:rsidR="00000000" w:rsidDel="00000000" w:rsidP="00000000" w:rsidRDefault="00000000" w:rsidRPr="00000000" w14:paraId="0000006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Git y GitHub</w:t>
            </w:r>
          </w:p>
          <w:p w:rsidR="00000000" w:rsidDel="00000000" w:rsidP="00000000" w:rsidRDefault="00000000" w:rsidRPr="00000000" w14:paraId="00000061">
            <w:pPr>
              <w:rPr>
                <w:rFonts w:ascii="Calibri" w:cs="Calibri" w:eastAsia="Calibri" w:hAnsi="Calibri"/>
                <w:b w:val="1"/>
                <w:i w:val="1"/>
                <w:sz w:val="16"/>
                <w:szCs w:val="16"/>
              </w:rPr>
            </w:pP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b w:val="1"/>
                <w:i w:val="1"/>
                <w:sz w:val="16"/>
                <w:szCs w:val="16"/>
                <w:rtl w:val="0"/>
              </w:rPr>
              <w:t xml:space="preserve">Base de Datos</w:t>
            </w:r>
          </w:p>
          <w:p w:rsidR="00000000" w:rsidDel="00000000" w:rsidP="00000000" w:rsidRDefault="00000000" w:rsidRPr="00000000" w14:paraId="0000006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PostgreSQL</w:t>
            </w:r>
          </w:p>
          <w:p w:rsidR="00000000" w:rsidDel="00000000" w:rsidP="00000000" w:rsidRDefault="00000000" w:rsidRPr="00000000" w14:paraId="00000063">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2. Organización</w:t>
            </w:r>
          </w:p>
          <w:p w:rsidR="00000000" w:rsidDel="00000000" w:rsidP="00000000" w:rsidRDefault="00000000" w:rsidRPr="00000000" w14:paraId="0000006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Herramienta de comunicación: Discord</w:t>
            </w:r>
          </w:p>
          <w:p w:rsidR="00000000" w:rsidDel="00000000" w:rsidP="00000000" w:rsidRDefault="00000000" w:rsidRPr="00000000" w14:paraId="00000065">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3. Material de referencia:</w:t>
            </w:r>
          </w:p>
          <w:p w:rsidR="00000000" w:rsidDel="00000000" w:rsidP="00000000" w:rsidRDefault="00000000" w:rsidRPr="00000000" w14:paraId="0000006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Documentación disponible en el AVA</w:t>
            </w:r>
          </w:p>
          <w:p w:rsidR="00000000" w:rsidDel="00000000" w:rsidP="00000000" w:rsidRDefault="00000000" w:rsidRPr="00000000" w14:paraId="00000067">
            <w:pPr>
              <w:rPr>
                <w:b w:val="1"/>
                <w:sz w:val="16"/>
                <w:szCs w:val="16"/>
              </w:rPr>
            </w:pPr>
            <w:r w:rsidDel="00000000" w:rsidR="00000000" w:rsidRPr="00000000">
              <w:rPr>
                <w:rFonts w:ascii="Calibri" w:cs="Calibri" w:eastAsia="Calibri" w:hAnsi="Calibri"/>
                <w:i w:val="1"/>
                <w:sz w:val="16"/>
                <w:szCs w:val="16"/>
                <w:rtl w:val="0"/>
              </w:rPr>
              <w:t xml:space="preserve">Recursos como videos de YouTube, libros, entre otro material disponible.</w:t>
            </w:r>
            <w:r w:rsidDel="00000000" w:rsidR="00000000" w:rsidRPr="00000000">
              <w:rPr>
                <w:rtl w:val="0"/>
              </w:rPr>
            </w:r>
          </w:p>
        </w:tc>
        <w:tc>
          <w:tcPr>
            <w:vMerge w:val="restart"/>
          </w:tcPr>
          <w:p w:rsidR="00000000" w:rsidDel="00000000" w:rsidP="00000000" w:rsidRDefault="00000000" w:rsidRPr="00000000" w14:paraId="0000006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90 horas totales distribuidas en 5 horas semanales durante 18 semanas</w:t>
            </w:r>
          </w:p>
          <w:p w:rsidR="00000000" w:rsidDel="00000000" w:rsidP="00000000" w:rsidRDefault="00000000" w:rsidRPr="00000000" w14:paraId="00000069">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Inicio 15/08/2024</w:t>
            </w:r>
          </w:p>
          <w:p w:rsidR="00000000" w:rsidDel="00000000" w:rsidP="00000000" w:rsidRDefault="00000000" w:rsidRPr="00000000" w14:paraId="0000006A">
            <w:pPr>
              <w:jc w:val="both"/>
              <w:rPr>
                <w:b w:val="1"/>
                <w:sz w:val="18"/>
                <w:szCs w:val="18"/>
              </w:rPr>
            </w:pPr>
            <w:r w:rsidDel="00000000" w:rsidR="00000000" w:rsidRPr="00000000">
              <w:rPr>
                <w:i w:val="1"/>
                <w:sz w:val="16"/>
                <w:szCs w:val="16"/>
                <w:rtl w:val="0"/>
              </w:rPr>
              <w:t xml:space="preserve">Término</w:t>
            </w:r>
            <w:r w:rsidDel="00000000" w:rsidR="00000000" w:rsidRPr="00000000">
              <w:rPr>
                <w:rFonts w:ascii="Calibri" w:cs="Calibri" w:eastAsia="Calibri" w:hAnsi="Calibri"/>
                <w:i w:val="1"/>
                <w:sz w:val="16"/>
                <w:szCs w:val="16"/>
                <w:rtl w:val="0"/>
              </w:rPr>
              <w:t xml:space="preserve"> 12/12/2024</w:t>
            </w:r>
            <w:r w:rsidDel="00000000" w:rsidR="00000000" w:rsidRPr="00000000">
              <w:rPr>
                <w:rtl w:val="0"/>
              </w:rPr>
            </w:r>
          </w:p>
        </w:tc>
        <w:tc>
          <w:tcPr>
            <w:vMerge w:val="restart"/>
          </w:tcPr>
          <w:p w:rsidR="00000000" w:rsidDel="00000000" w:rsidP="00000000" w:rsidRDefault="00000000" w:rsidRPr="00000000" w14:paraId="0000006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Product Owner:</w:t>
              <w:br w:type="textWrapping"/>
              <w:t xml:space="preserve">Carlos Ignacio Silva Diaz</w:t>
            </w:r>
          </w:p>
          <w:p w:rsidR="00000000" w:rsidDel="00000000" w:rsidP="00000000" w:rsidRDefault="00000000" w:rsidRPr="00000000" w14:paraId="0000006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Identificar y documentar las historias de usuario. </w:t>
            </w:r>
          </w:p>
          <w:p w:rsidR="00000000" w:rsidDel="00000000" w:rsidP="00000000" w:rsidRDefault="00000000" w:rsidRPr="00000000" w14:paraId="0000006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Responsable de maximizar la entrega de valor del proyecto.</w:t>
            </w:r>
          </w:p>
        </w:tc>
        <w:tc>
          <w:tcPr>
            <w:vMerge w:val="restart"/>
          </w:tcPr>
          <w:p w:rsidR="00000000" w:rsidDel="00000000" w:rsidP="00000000" w:rsidRDefault="00000000" w:rsidRPr="00000000" w14:paraId="0000006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Factores externos que facilitan el desarrollo del proyecto:</w:t>
            </w:r>
          </w:p>
          <w:p w:rsidR="00000000" w:rsidDel="00000000" w:rsidP="00000000" w:rsidRDefault="00000000" w:rsidRPr="00000000" w14:paraId="0000006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Conocimientos previos de los miembros del equipo, contamos con experiencia en áreas que son clave para el desarrollo, por lo que permite un uso más eficiente del tiempo.</w:t>
            </w:r>
          </w:p>
          <w:p w:rsidR="00000000" w:rsidDel="00000000" w:rsidP="00000000" w:rsidRDefault="00000000" w:rsidRPr="00000000" w14:paraId="0000007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Recursos que están disponibles en la plataforma de AVA, así como también como recursos externos contamos con herramientas de desarrollo como Python, Django y Bootstrap.</w:t>
            </w:r>
          </w:p>
          <w:p w:rsidR="00000000" w:rsidDel="00000000" w:rsidP="00000000" w:rsidRDefault="00000000" w:rsidRPr="00000000" w14:paraId="0000007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Factores externos que podrían dificultar y sus soluciones (Coordinación del Equipo)</w:t>
            </w:r>
          </w:p>
          <w:p w:rsidR="00000000" w:rsidDel="00000000" w:rsidP="00000000" w:rsidRDefault="00000000" w:rsidRPr="00000000" w14:paraId="0000007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Desafíos de comunicación:</w:t>
              <w:br w:type="textWrapping"/>
              <w:t xml:space="preserve">Problemas: Dificultad de comunicación por inconvenientes de horarios. </w:t>
            </w:r>
          </w:p>
          <w:p w:rsidR="00000000" w:rsidDel="00000000" w:rsidP="00000000" w:rsidRDefault="00000000" w:rsidRPr="00000000" w14:paraId="0000007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Solución: Reuniones semanales y herramientas de gestión de proyectos.</w:t>
            </w:r>
          </w:p>
          <w:p w:rsidR="00000000" w:rsidDel="00000000" w:rsidP="00000000" w:rsidRDefault="00000000" w:rsidRPr="00000000" w14:paraId="0000007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Inconvenientes personales:</w:t>
              <w:br w:type="textWrapping"/>
              <w:t xml:space="preserve">Problemas: Problemas leves o graves de salud, familiar, hurtos, etc.</w:t>
              <w:br w:type="textWrapping"/>
              <w:t xml:space="preserve">Solución: Planificación de casos en la vida cotidiana, preparando un backup del equipo.</w:t>
            </w:r>
          </w:p>
          <w:p w:rsidR="00000000" w:rsidDel="00000000" w:rsidP="00000000" w:rsidRDefault="00000000" w:rsidRPr="00000000" w14:paraId="00000075">
            <w:pP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76">
            <w:pPr>
              <w:rPr>
                <w:rFonts w:ascii="Calibri" w:cs="Calibri" w:eastAsia="Calibri" w:hAnsi="Calibri"/>
                <w:i w:val="1"/>
                <w:sz w:val="16"/>
                <w:szCs w:val="16"/>
              </w:rPr>
            </w:pP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Completado</w:t>
            </w:r>
          </w:p>
          <w:p w:rsidR="00000000" w:rsidDel="00000000" w:rsidP="00000000" w:rsidRDefault="00000000" w:rsidRPr="00000000" w14:paraId="00000078">
            <w:pPr>
              <w:jc w:val="both"/>
              <w:rPr>
                <w:rFonts w:ascii="Calibri" w:cs="Calibri" w:eastAsia="Calibri" w:hAnsi="Calibri"/>
                <w:i w:val="1"/>
                <w:sz w:val="16"/>
                <w:szCs w:val="16"/>
              </w:rPr>
            </w:pPr>
            <w:r w:rsidDel="00000000" w:rsidR="00000000" w:rsidRPr="00000000">
              <w:rPr>
                <w:rtl w:val="0"/>
              </w:rPr>
            </w:r>
          </w:p>
        </w:tc>
        <w:tc>
          <w:tcPr>
            <w:vMerge w:val="restart"/>
          </w:tcPr>
          <w:p w:rsidR="00000000" w:rsidDel="00000000" w:rsidP="00000000" w:rsidRDefault="00000000" w:rsidRPr="00000000" w14:paraId="00000079">
            <w:pPr>
              <w:rPr>
                <w:rFonts w:ascii="Calibri" w:cs="Calibri" w:eastAsia="Calibri" w:hAnsi="Calibri"/>
                <w:i w:val="1"/>
                <w:color w:val="548dd4"/>
                <w:sz w:val="18"/>
                <w:szCs w:val="18"/>
              </w:rPr>
            </w:pPr>
            <w:r w:rsidDel="00000000" w:rsidR="00000000" w:rsidRPr="00000000">
              <w:rPr>
                <w:rFonts w:ascii="Calibri" w:cs="Calibri" w:eastAsia="Calibri" w:hAnsi="Calibri"/>
                <w:i w:val="1"/>
                <w:sz w:val="16"/>
                <w:szCs w:val="16"/>
                <w:rtl w:val="0"/>
              </w:rPr>
              <w:t xml:space="preserve">No hemos percibido ajustes a la versión inicial de trabajo.</w:t>
            </w:r>
            <w:r w:rsidDel="00000000" w:rsidR="00000000" w:rsidRPr="00000000">
              <w:rPr>
                <w:rFonts w:ascii="Calibri" w:cs="Calibri" w:eastAsia="Calibri" w:hAnsi="Calibri"/>
                <w:i w:val="1"/>
                <w:color w:val="548dd4"/>
                <w:sz w:val="18"/>
                <w:szCs w:val="18"/>
                <w:rtl w:val="0"/>
              </w:rPr>
              <w:t xml:space="preserve"> </w:t>
            </w:r>
          </w:p>
        </w:tc>
      </w:tr>
      <w:tr>
        <w:trPr>
          <w:cantSplit w:val="0"/>
          <w:trHeight w:val="83" w:hRule="atLeast"/>
          <w:tblHeader w:val="0"/>
        </w:trPr>
        <w:tc>
          <w:tcPr/>
          <w:p w:rsidR="00000000" w:rsidDel="00000000" w:rsidP="00000000" w:rsidRDefault="00000000" w:rsidRPr="00000000" w14:paraId="0000007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Gestión de proyectos informáticos</w:t>
            </w:r>
          </w:p>
        </w:tc>
        <w:tc>
          <w:tcPr/>
          <w:p w:rsidR="00000000" w:rsidDel="00000000" w:rsidP="00000000" w:rsidRDefault="00000000" w:rsidRPr="00000000" w14:paraId="0000007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Eventos metodología Scrum</w:t>
            </w:r>
          </w:p>
        </w:tc>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En Curso</w:t>
            </w:r>
          </w:p>
          <w:p w:rsidR="00000000" w:rsidDel="00000000" w:rsidP="00000000" w:rsidRDefault="00000000" w:rsidRPr="00000000" w14:paraId="00000081">
            <w:pPr>
              <w:jc w:val="both"/>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r>
      <w:tr>
        <w:trPr>
          <w:cantSplit w:val="0"/>
          <w:trHeight w:val="832" w:hRule="atLeast"/>
          <w:tblHeader w:val="0"/>
        </w:trPr>
        <w:tc>
          <w:tcPr/>
          <w:p w:rsidR="00000000" w:rsidDel="00000000" w:rsidP="00000000" w:rsidRDefault="00000000" w:rsidRPr="00000000" w14:paraId="0000008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Programación de software</w:t>
            </w:r>
          </w:p>
          <w:p w:rsidR="00000000" w:rsidDel="00000000" w:rsidP="00000000" w:rsidRDefault="00000000" w:rsidRPr="00000000" w14:paraId="00000084">
            <w:pPr>
              <w:rPr>
                <w:rFonts w:ascii="Calibri" w:cs="Calibri" w:eastAsia="Calibri" w:hAnsi="Calibri"/>
                <w:i w:val="1"/>
                <w:sz w:val="16"/>
                <w:szCs w:val="16"/>
              </w:rPr>
            </w:pPr>
            <w:r w:rsidDel="00000000" w:rsidR="00000000" w:rsidRPr="00000000">
              <w:rPr>
                <w:rtl w:val="0"/>
              </w:rPr>
            </w:r>
          </w:p>
        </w:tc>
        <w:tc>
          <w:tcPr/>
          <w:p w:rsidR="00000000" w:rsidDel="00000000" w:rsidP="00000000" w:rsidRDefault="00000000" w:rsidRPr="00000000" w14:paraId="0000008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Desarrollo modelo Base de Datos</w:t>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En Curso</w:t>
            </w:r>
          </w:p>
          <w:p w:rsidR="00000000" w:rsidDel="00000000" w:rsidP="00000000" w:rsidRDefault="00000000" w:rsidRPr="00000000" w14:paraId="0000008B">
            <w:pPr>
              <w:jc w:val="both"/>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r>
      <w:tr>
        <w:trPr>
          <w:cantSplit w:val="0"/>
          <w:trHeight w:val="763" w:hRule="atLeast"/>
          <w:tblHeader w:val="0"/>
        </w:trPr>
        <w:tc>
          <w:tcPr/>
          <w:p w:rsidR="00000000" w:rsidDel="00000000" w:rsidP="00000000" w:rsidRDefault="00000000" w:rsidRPr="00000000" w14:paraId="0000008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Inteligencia de negocio</w:t>
            </w:r>
          </w:p>
        </w:tc>
        <w:tc>
          <w:tcPr/>
          <w:p w:rsidR="00000000" w:rsidDel="00000000" w:rsidP="00000000" w:rsidRDefault="00000000" w:rsidRPr="00000000" w14:paraId="0000008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Desarrollo de las funcionalidades</w:t>
            </w:r>
          </w:p>
        </w:tc>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restart"/>
          </w:tcPr>
          <w:p w:rsidR="00000000" w:rsidDel="00000000" w:rsidP="00000000" w:rsidRDefault="00000000" w:rsidRPr="00000000" w14:paraId="0000009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Scrum Máster</w:t>
              <w:br w:type="textWrapping"/>
              <w:t xml:space="preserve">Bastián Alfredo Contreras Correa</w:t>
            </w:r>
          </w:p>
          <w:p w:rsidR="00000000" w:rsidDel="00000000" w:rsidP="00000000" w:rsidRDefault="00000000" w:rsidRPr="00000000" w14:paraId="00000092">
            <w:pPr>
              <w:rPr>
                <w:rFonts w:ascii="Calibri" w:cs="Calibri" w:eastAsia="Calibri" w:hAnsi="Calibri"/>
                <w:i w:val="1"/>
                <w:color w:val="548dd4"/>
                <w:sz w:val="18"/>
                <w:szCs w:val="18"/>
              </w:rPr>
            </w:pPr>
            <w:r w:rsidDel="00000000" w:rsidR="00000000" w:rsidRPr="00000000">
              <w:rPr>
                <w:rFonts w:ascii="Calibri" w:cs="Calibri" w:eastAsia="Calibri" w:hAnsi="Calibri"/>
                <w:i w:val="1"/>
                <w:sz w:val="16"/>
                <w:szCs w:val="16"/>
                <w:rtl w:val="0"/>
              </w:rPr>
              <w:t xml:space="preserve">Lidera el equipo de Scrum enfocados en los principios del marco de trabajo Scrum.</w:t>
            </w:r>
            <w:r w:rsidDel="00000000" w:rsidR="00000000" w:rsidRPr="00000000">
              <w:rPr>
                <w:rtl w:val="0"/>
              </w:rPr>
            </w:r>
          </w:p>
        </w:tc>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No Iniciado</w:t>
            </w:r>
          </w:p>
          <w:p w:rsidR="00000000" w:rsidDel="00000000" w:rsidP="00000000" w:rsidRDefault="00000000" w:rsidRPr="00000000" w14:paraId="00000095">
            <w:pPr>
              <w:jc w:val="both"/>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r>
      <w:tr>
        <w:trPr>
          <w:cantSplit w:val="0"/>
          <w:trHeight w:val="676" w:hRule="atLeast"/>
          <w:tblHeader w:val="0"/>
        </w:trPr>
        <w:tc>
          <w:tcPr/>
          <w:p w:rsidR="00000000" w:rsidDel="00000000" w:rsidP="00000000" w:rsidRDefault="00000000" w:rsidRPr="00000000" w14:paraId="0000009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Arquitectura de software</w:t>
            </w:r>
          </w:p>
        </w:tc>
        <w:tc>
          <w:tcPr/>
          <w:p w:rsidR="00000000" w:rsidDel="00000000" w:rsidP="00000000" w:rsidRDefault="00000000" w:rsidRPr="00000000" w14:paraId="0000009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Diseño del sitio web</w:t>
            </w:r>
          </w:p>
        </w:tc>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No Iniciado</w:t>
            </w:r>
          </w:p>
        </w:tc>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r>
      <w:tr>
        <w:trPr>
          <w:cantSplit w:val="0"/>
          <w:trHeight w:val="676" w:hRule="atLeast"/>
          <w:tblHeader w:val="0"/>
        </w:trPr>
        <w:tc>
          <w:tcPr/>
          <w:p w:rsidR="00000000" w:rsidDel="00000000" w:rsidP="00000000" w:rsidRDefault="00000000" w:rsidRPr="00000000" w14:paraId="0000009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Calidad de software</w:t>
            </w:r>
          </w:p>
        </w:tc>
        <w:tc>
          <w:tcPr>
            <w:vMerge w:val="restart"/>
          </w:tcPr>
          <w:p w:rsidR="00000000" w:rsidDel="00000000" w:rsidP="00000000" w:rsidRDefault="00000000" w:rsidRPr="00000000" w14:paraId="000000A0">
            <w:pPr>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restart"/>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548dd4"/>
                <w:sz w:val="18"/>
                <w:szCs w:val="18"/>
              </w:rPr>
            </w:pPr>
            <w:r w:rsidDel="00000000" w:rsidR="00000000" w:rsidRPr="00000000">
              <w:rPr>
                <w:rtl w:val="0"/>
              </w:rPr>
            </w:r>
          </w:p>
        </w:tc>
      </w:tr>
      <w:tr>
        <w:trPr>
          <w:cantSplit w:val="0"/>
          <w:trHeight w:val="856" w:hRule="atLeast"/>
          <w:tblHeader w:val="0"/>
        </w:trPr>
        <w:tc>
          <w:tcPr/>
          <w:p w:rsidR="00000000" w:rsidDel="00000000" w:rsidP="00000000" w:rsidRDefault="00000000" w:rsidRPr="00000000" w14:paraId="000000A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Análisis y desarrollo de modelos de datos.</w:t>
            </w:r>
          </w:p>
        </w:tc>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restart"/>
          </w:tcPr>
          <w:p w:rsidR="00000000" w:rsidDel="00000000" w:rsidP="00000000" w:rsidRDefault="00000000" w:rsidRPr="00000000" w14:paraId="000000AB">
            <w:pPr>
              <w:rPr>
                <w:rFonts w:ascii="Calibri" w:cs="Calibri" w:eastAsia="Calibri" w:hAnsi="Calibri"/>
                <w:i w:val="1"/>
                <w:sz w:val="18"/>
                <w:szCs w:val="18"/>
              </w:rPr>
            </w:pPr>
            <w:r w:rsidDel="00000000" w:rsidR="00000000" w:rsidRPr="00000000">
              <w:rPr>
                <w:rFonts w:ascii="Calibri" w:cs="Calibri" w:eastAsia="Calibri" w:hAnsi="Calibri"/>
                <w:i w:val="1"/>
                <w:sz w:val="16"/>
                <w:szCs w:val="16"/>
                <w:rtl w:val="0"/>
              </w:rPr>
              <w:t xml:space="preserve">Desarrollador</w:t>
            </w:r>
            <w:r w:rsidDel="00000000" w:rsidR="00000000" w:rsidRPr="00000000">
              <w:rPr>
                <w:rFonts w:ascii="Calibri" w:cs="Calibri" w:eastAsia="Calibri" w:hAnsi="Calibri"/>
                <w:i w:val="1"/>
                <w:sz w:val="18"/>
                <w:szCs w:val="18"/>
                <w:rtl w:val="0"/>
              </w:rPr>
              <w:br w:type="textWrapping"/>
            </w:r>
            <w:r w:rsidDel="00000000" w:rsidR="00000000" w:rsidRPr="00000000">
              <w:rPr>
                <w:rFonts w:ascii="Calibri" w:cs="Calibri" w:eastAsia="Calibri" w:hAnsi="Calibri"/>
                <w:i w:val="1"/>
                <w:sz w:val="16"/>
                <w:szCs w:val="16"/>
                <w:rtl w:val="0"/>
              </w:rPr>
              <w:t xml:space="preserve">Carlos Silva Diaz</w:t>
            </w:r>
            <w:r w:rsidDel="00000000" w:rsidR="00000000" w:rsidRPr="00000000">
              <w:rPr>
                <w:rtl w:val="0"/>
              </w:rPr>
            </w:r>
          </w:p>
          <w:p w:rsidR="00000000" w:rsidDel="00000000" w:rsidP="00000000" w:rsidRDefault="00000000" w:rsidRPr="00000000" w14:paraId="000000AC">
            <w:pPr>
              <w:rPr>
                <w:rFonts w:ascii="Calibri" w:cs="Calibri" w:eastAsia="Calibri" w:hAnsi="Calibri"/>
                <w:i w:val="1"/>
                <w:sz w:val="18"/>
                <w:szCs w:val="18"/>
              </w:rPr>
            </w:pPr>
            <w:r w:rsidDel="00000000" w:rsidR="00000000" w:rsidRPr="00000000">
              <w:rPr>
                <w:rFonts w:ascii="Calibri" w:cs="Calibri" w:eastAsia="Calibri" w:hAnsi="Calibri"/>
                <w:i w:val="1"/>
                <w:sz w:val="16"/>
                <w:szCs w:val="16"/>
                <w:rtl w:val="0"/>
              </w:rPr>
              <w:t xml:space="preserve">Bastián Contreras Correa</w:t>
            </w:r>
            <w:r w:rsidDel="00000000" w:rsidR="00000000" w:rsidRPr="00000000">
              <w:rPr>
                <w:rtl w:val="0"/>
              </w:rPr>
            </w:r>
          </w:p>
          <w:p w:rsidR="00000000" w:rsidDel="00000000" w:rsidP="00000000" w:rsidRDefault="00000000" w:rsidRPr="00000000" w14:paraId="000000A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Benjamin Sanchez Lagos</w:t>
            </w:r>
          </w:p>
          <w:p w:rsidR="00000000" w:rsidDel="00000000" w:rsidP="00000000" w:rsidRDefault="00000000" w:rsidRPr="00000000" w14:paraId="000000A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Crear el plan para cada Sprint, realizando</w:t>
            </w:r>
          </w:p>
          <w:p w:rsidR="00000000" w:rsidDel="00000000" w:rsidP="00000000" w:rsidRDefault="00000000" w:rsidRPr="00000000" w14:paraId="000000AF">
            <w:pPr>
              <w:rPr>
                <w:rFonts w:ascii="Calibri" w:cs="Calibri" w:eastAsia="Calibri" w:hAnsi="Calibri"/>
                <w:i w:val="1"/>
                <w:color w:val="548dd4"/>
                <w:sz w:val="18"/>
                <w:szCs w:val="18"/>
              </w:rPr>
            </w:pPr>
            <w:r w:rsidDel="00000000" w:rsidR="00000000" w:rsidRPr="00000000">
              <w:rPr>
                <w:rtl w:val="0"/>
              </w:rPr>
            </w:r>
          </w:p>
        </w:tc>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548dd4"/>
                <w:sz w:val="18"/>
                <w:szCs w:val="18"/>
              </w:rPr>
            </w:pPr>
            <w:r w:rsidDel="00000000" w:rsidR="00000000" w:rsidRPr="00000000">
              <w:rPr>
                <w:rtl w:val="0"/>
              </w:rPr>
            </w:r>
          </w:p>
        </w:tc>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548dd4"/>
                <w:sz w:val="18"/>
                <w:szCs w:val="18"/>
              </w:rPr>
            </w:pPr>
            <w:r w:rsidDel="00000000" w:rsidR="00000000" w:rsidRPr="00000000">
              <w:rPr>
                <w:rtl w:val="0"/>
              </w:rPr>
            </w:r>
          </w:p>
        </w:tc>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548dd4"/>
                <w:sz w:val="18"/>
                <w:szCs w:val="18"/>
              </w:rPr>
            </w:pPr>
            <w:r w:rsidDel="00000000" w:rsidR="00000000" w:rsidRPr="00000000">
              <w:rPr>
                <w:rtl w:val="0"/>
              </w:rPr>
            </w:r>
          </w:p>
        </w:tc>
      </w:tr>
      <w:tr>
        <w:trPr>
          <w:cantSplit w:val="0"/>
          <w:trHeight w:val="1735" w:hRule="atLeast"/>
          <w:tblHeader w:val="0"/>
        </w:trPr>
        <w:tc>
          <w:tcPr>
            <w:tcBorders>
              <w:bottom w:color="bfbfbf" w:space="0" w:sz="4" w:val="single"/>
            </w:tcBorders>
          </w:tcPr>
          <w:p w:rsidR="00000000" w:rsidDel="00000000" w:rsidP="00000000" w:rsidRDefault="00000000" w:rsidRPr="00000000" w14:paraId="000000B3">
            <w:pPr>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16"/>
                <w:szCs w:val="16"/>
              </w:rPr>
            </w:pPr>
            <w:r w:rsidDel="00000000" w:rsidR="00000000" w:rsidRPr="00000000">
              <w:rPr>
                <w:rtl w:val="0"/>
              </w:rPr>
            </w:r>
          </w:p>
        </w:tc>
      </w:tr>
    </w:tbl>
    <w:p w:rsidR="00000000" w:rsidDel="00000000" w:rsidP="00000000" w:rsidRDefault="00000000" w:rsidRPr="00000000" w14:paraId="000000BB">
      <w:pPr>
        <w:rPr>
          <w:color w:val="595959"/>
          <w:sz w:val="24"/>
          <w:szCs w:val="24"/>
        </w:rPr>
      </w:pPr>
      <w:r w:rsidDel="00000000" w:rsidR="00000000" w:rsidRPr="00000000">
        <w:rPr>
          <w:rtl w:val="0"/>
        </w:rPr>
      </w:r>
    </w:p>
    <w:tbl>
      <w:tblPr>
        <w:tblStyle w:val="Table4"/>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2684" w:hRule="atLeast"/>
          <w:tblHeader w:val="0"/>
        </w:trPr>
        <w:tc>
          <w:tcPr>
            <w:vAlign w:val="center"/>
          </w:tcPr>
          <w:p w:rsidR="00000000" w:rsidDel="00000000" w:rsidP="00000000" w:rsidRDefault="00000000" w:rsidRPr="00000000" w14:paraId="000000B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BD">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Nuestro proyecto no ha sufrido ajustes debido a la utilización de herramientas estándar entregadas por la docente, lo cual nos facilitó la organización en las etapas de comprensión y levantamiento de historias usuario, épicas, etc. Ahora nos encontramos en el inicio del periodo de desarrollo, por lo cual no se descarta que se requieran ajustes en esta o alguna de las siguientes etapas.</w:t>
            </w:r>
          </w:p>
        </w:tc>
      </w:tr>
      <w:tr>
        <w:trPr>
          <w:cantSplit w:val="0"/>
          <w:trHeight w:val="1936" w:hRule="atLeast"/>
          <w:tblHeader w:val="0"/>
        </w:trPr>
        <w:tc>
          <w:tcPr>
            <w:tcBorders>
              <w:bottom w:color="000000" w:space="0" w:sz="0" w:val="nil"/>
            </w:tcBorders>
            <w:vAlign w:val="center"/>
          </w:tcPr>
          <w:p w:rsidR="00000000" w:rsidDel="00000000" w:rsidP="00000000" w:rsidRDefault="00000000" w:rsidRPr="00000000" w14:paraId="000000B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F">
            <w:pPr>
              <w:rPr>
                <w:color w:val="1f3864"/>
                <w:sz w:val="18"/>
                <w:szCs w:val="18"/>
              </w:rPr>
            </w:pPr>
            <w:r w:rsidDel="00000000" w:rsidR="00000000" w:rsidRPr="00000000">
              <w:rPr>
                <w:color w:val="1f3864"/>
                <w:sz w:val="18"/>
                <w:szCs w:val="18"/>
                <w:rtl w:val="0"/>
              </w:rPr>
              <w:t xml:space="preserve">Los factores que han facilitado esta etapa son las herramientas entregadas por el docente para realizar la gestión del levantamiento de los requerimientos. Por otro lado, lo que ha dificultado el desarrollo ha sido las distintas aristas que puede tener la solución del proyecto, esto pensando en el poco conocimiento que tenemos como equipo en lo relacionado a juntas de vecinos.</w:t>
            </w:r>
          </w:p>
          <w:p w:rsidR="00000000" w:rsidDel="00000000" w:rsidP="00000000" w:rsidRDefault="00000000" w:rsidRPr="00000000" w14:paraId="000000C0">
            <w:pPr>
              <w:rPr>
                <w:color w:val="1f3864"/>
                <w:sz w:val="18"/>
                <w:szCs w:val="18"/>
              </w:rPr>
            </w:pPr>
            <w:r w:rsidDel="00000000" w:rsidR="00000000" w:rsidRPr="00000000">
              <w:rPr>
                <w:color w:val="1f3864"/>
                <w:sz w:val="18"/>
                <w:szCs w:val="18"/>
                <w:rtl w:val="0"/>
              </w:rPr>
              <w:t xml:space="preserve">La solución que trabajaremos para la dificultad encontrada será investigar e informarnos como equipo de los temas referentes a juntas de vecinos, esperando mitigar mayormente los desconocimientos a temas relevantes.</w:t>
            </w:r>
          </w:p>
          <w:p w:rsidR="00000000" w:rsidDel="00000000" w:rsidP="00000000" w:rsidRDefault="00000000" w:rsidRPr="00000000" w14:paraId="000000C1">
            <w:pPr>
              <w:rPr>
                <w:b w:val="1"/>
                <w:color w:val="1f3864"/>
                <w:sz w:val="28"/>
                <w:szCs w:val="28"/>
              </w:rPr>
            </w:pPr>
            <w:r w:rsidDel="00000000" w:rsidR="00000000" w:rsidRPr="00000000">
              <w:rPr>
                <w:rtl w:val="0"/>
              </w:rPr>
            </w:r>
          </w:p>
          <w:p w:rsidR="00000000" w:rsidDel="00000000" w:rsidP="00000000" w:rsidRDefault="00000000" w:rsidRPr="00000000" w14:paraId="000000C2">
            <w:pPr>
              <w:rPr>
                <w:b w:val="1"/>
                <w:color w:val="1f3864"/>
                <w:sz w:val="28"/>
                <w:szCs w:val="28"/>
              </w:rPr>
            </w:pPr>
            <w:r w:rsidDel="00000000" w:rsidR="00000000" w:rsidRPr="00000000">
              <w:rPr>
                <w:rtl w:val="0"/>
              </w:rPr>
            </w:r>
          </w:p>
          <w:p w:rsidR="00000000" w:rsidDel="00000000" w:rsidP="00000000" w:rsidRDefault="00000000" w:rsidRPr="00000000" w14:paraId="000000C3">
            <w:pPr>
              <w:rPr>
                <w:b w:val="1"/>
                <w:color w:val="1f3864"/>
                <w:sz w:val="28"/>
                <w:szCs w:val="28"/>
              </w:rPr>
            </w:pPr>
            <w:r w:rsidDel="00000000" w:rsidR="00000000" w:rsidRPr="00000000">
              <w:rPr>
                <w:rtl w:val="0"/>
              </w:rPr>
            </w:r>
          </w:p>
          <w:p w:rsidR="00000000" w:rsidDel="00000000" w:rsidP="00000000" w:rsidRDefault="00000000" w:rsidRPr="00000000" w14:paraId="000000C4">
            <w:pPr>
              <w:rPr>
                <w:b w:val="1"/>
                <w:color w:val="1f3864"/>
                <w:sz w:val="28"/>
                <w:szCs w:val="28"/>
              </w:rPr>
            </w:pP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a5a5a5" w:space="0" w:sz="4" w:val="single"/>
              <w:right w:color="000000" w:space="0" w:sz="0" w:val="nil"/>
            </w:tcBorders>
            <w:vAlign w:val="center"/>
          </w:tcPr>
          <w:p w:rsidR="00000000" w:rsidDel="00000000" w:rsidP="00000000" w:rsidRDefault="00000000" w:rsidRPr="00000000" w14:paraId="000000C5">
            <w:pPr>
              <w:rPr>
                <w:b w:val="1"/>
                <w:color w:val="1f3864"/>
                <w:sz w:val="28"/>
                <w:szCs w:val="28"/>
              </w:rPr>
            </w:pPr>
            <w:r w:rsidDel="00000000" w:rsidR="00000000" w:rsidRPr="00000000">
              <w:rPr>
                <w:rtl w:val="0"/>
              </w:rPr>
            </w:r>
          </w:p>
        </w:tc>
      </w:tr>
      <w:tr>
        <w:trPr>
          <w:cantSplit w:val="0"/>
          <w:trHeight w:val="440" w:hRule="atLeast"/>
          <w:tblHeader w:val="0"/>
        </w:trPr>
        <w:tc>
          <w:tcPr>
            <w:tcBorders>
              <w:top w:color="a5a5a5"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6">
            <w:pPr>
              <w:rPr>
                <w:b w:val="1"/>
                <w:color w:val="1f3864"/>
                <w:sz w:val="28"/>
                <w:szCs w:val="28"/>
              </w:rPr>
            </w:pPr>
            <w:r w:rsidDel="00000000" w:rsidR="00000000" w:rsidRPr="00000000">
              <w:rPr>
                <w:rtl w:val="0"/>
              </w:rPr>
            </w:r>
          </w:p>
          <w:p w:rsidR="00000000" w:rsidDel="00000000" w:rsidP="00000000" w:rsidRDefault="00000000" w:rsidRPr="00000000" w14:paraId="000000C7">
            <w:pPr>
              <w:rPr>
                <w:b w:val="1"/>
                <w:color w:val="1f3864"/>
                <w:sz w:val="28"/>
                <w:szCs w:val="28"/>
              </w:rPr>
            </w:pPr>
            <w:r w:rsidDel="00000000" w:rsidR="00000000" w:rsidRPr="00000000">
              <w:rPr>
                <w:rtl w:val="0"/>
              </w:rPr>
            </w:r>
          </w:p>
          <w:p w:rsidR="00000000" w:rsidDel="00000000" w:rsidP="00000000" w:rsidRDefault="00000000" w:rsidRPr="00000000" w14:paraId="000000C8">
            <w:pPr>
              <w:rPr>
                <w:b w:val="1"/>
                <w:color w:val="1f3864"/>
                <w:sz w:val="28"/>
                <w:szCs w:val="28"/>
              </w:rPr>
            </w:pP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a5a5a5" w:space="0" w:sz="4" w:val="single"/>
              <w:right w:color="000000" w:space="0" w:sz="0" w:val="nil"/>
            </w:tcBorders>
            <w:vAlign w:val="center"/>
          </w:tcPr>
          <w:p w:rsidR="00000000" w:rsidDel="00000000" w:rsidP="00000000" w:rsidRDefault="00000000" w:rsidRPr="00000000" w14:paraId="000000C9">
            <w:pPr>
              <w:rPr>
                <w:b w:val="1"/>
                <w:color w:val="1f3864"/>
                <w:sz w:val="28"/>
                <w:szCs w:val="28"/>
              </w:rPr>
            </w:pPr>
            <w:r w:rsidDel="00000000" w:rsidR="00000000" w:rsidRPr="00000000">
              <w:rPr>
                <w:rtl w:val="0"/>
              </w:rPr>
            </w:r>
          </w:p>
        </w:tc>
      </w:tr>
      <w:tr>
        <w:trPr>
          <w:cantSplit w:val="0"/>
          <w:trHeight w:val="440" w:hRule="atLeast"/>
          <w:tblHeader w:val="0"/>
        </w:trPr>
        <w:tc>
          <w:tcPr>
            <w:tcBorders>
              <w:top w:color="a5a5a5" w:space="0" w:sz="4" w:val="single"/>
            </w:tcBorders>
            <w:vAlign w:val="center"/>
          </w:tcPr>
          <w:p w:rsidR="00000000" w:rsidDel="00000000" w:rsidP="00000000" w:rsidRDefault="00000000" w:rsidRPr="00000000" w14:paraId="000000C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CC">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D">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C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C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Las actividades que aún no han iniciado son las de Desarrollo de las funcionalidades y Diseño del sitio web. Ambas actividades se encuentran pendientes por planificación sin atraso.</w:t>
            </w:r>
          </w:p>
          <w:p w:rsidR="00000000" w:rsidDel="00000000" w:rsidP="00000000" w:rsidRDefault="00000000" w:rsidRPr="00000000" w14:paraId="000000D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6"/>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D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43981227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987E7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PFRwwcZbxqbtKd5nAZvkwz/aQg==">CgMxLjA4AHIhMWlGUUhKeGlBd2YxTnM5eHlDRERPcF9CS3BqSTdQMm1G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2024-10-25T00:51:00Z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