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Extra Credit Assignment - Moral Dilemmas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Your Best Friends Wedding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tell my friend that their future wife or husband was cheating on them. I wouldnt be a good friend if I didnt. A good friend is always honest, and if I didnt tell my friend I would be letting them go into a flowed marriage. I think that it might cause some bad feelings between me and the good friend would tell. I would hope he would forgive me in the future. I would tell them what I saw, and say sorry for being the bearer of bad news but you got crap to deal with before you get married.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Robin Hood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Honestly is the best policy, now what this robin hood motives may have been in the right place but his actions were not right. I would turn the robin hood in. I feel there is better ways of helping the orphanage, like donating money, Finding people to donate money, etc… I would probably after telling the authorities donate to the orphanage and see what I could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Company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like the Your Best Friends Wedding scenario, I would also tell and show what my friend what I saw. I would probably tell my friends husband what I saw, and if he didnt tell his wife(my best friend) that he was cheating or I would tell my friend no matter to the risk of my job. I would then go tell my employer of what I saw. I may loose my job, but I couldn't live with myself.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Sinking Sensation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one is easy, I would stay in the boat and help. I believe in a God, and that if I say I will be blessed by that god. I feel I need to keep my fellows alive, and If I die then I will go back to heaven hopefully in a good standing with my God. Now, I would ask my friends in the other lifeboat to remain close to the sinking boat just incase it sinks before rescue can reach them. Then at least one other person in my life boat would survive. Again how would I live with myself if I left someone in need to save my own skin.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Day At The Beach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 this is a hard one because of course I would love my daughter over my Niece. I would choose my Niece first then my daughter. My daughter is a stronger swimmer, I would be praying that my daughter would last long enough for me to get to her. Hopefully another adult who might not be a strong swimmer would meet me as close as they could, so I could get to my daughter sooner therefore increasing her chances. I don't have a daughter but I couldn't imagine anything scarier than losing my daughter. But I would need to save the weak swimmer first then save the stronger swimmer.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Spouse And The Lover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 being an EMT I took an oath to save lives, I would save my wife's lover first. I would of course feel hurt and betrayed, I have been cheated on and it is one of the worst feelings in the world. My feelings about the matter can wait, I would save the one that is in more likely to be saved. I would definitely not be happy about the situation, but I would hopefully be able to put aside my feelings to save life. Even if that life is my wife's lover. Plus making a bad situation better, I don't have to pay alimony or give them any of my assets. Does that make me a bad person?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Difficult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Wow, this is a hard situation. I would refuse to kill my son. I would also try to escape with my son again, and with the understanding that they would kill me too. Maybe I would be able to escape. But I would not kill my son. That is twisted, plus even with the chance of them killing someone innocent, my sons and their blood would not be on my hands, but the guards/the prison. I might be hated in the camp too because of my decision, but I would know I could stand at the Judgement bar of God with a clean  conscience.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Doctor’s Dilemma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 this would be murder if I didnt treat the 6th patient. I would be killing the patient. Yes I would save 6 other people, but it would still be wrong and murder. I could talk to the sixth patient and ask them what they think? If the patient doesnt want to take their medication to save the other five then that is their decision. But I have no right to make that decision for them. Saving the 6th patient is something I can control and have the right to choose.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ending Meme is how I feel right now, I realise my current life choices aren't that hard after all.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