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Alexander Cannell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CSIA 6010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Operational Security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The SANS Survey notes significant barriers to adopting the Top 20 CSCs. What can be done to address these barriers?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