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497AC9" w:rsidRDefault="00F32013">
      <w:pPr>
        <w:pStyle w:val="Heading2"/>
        <w:spacing w:before="0" w:line="288" w:lineRule="auto"/>
        <w:contextualSpacing w:val="0"/>
        <w:rPr>
          <w:rFonts w:ascii="Open Sans" w:eastAsia="Open Sans" w:hAnsi="Open Sans" w:cs="Open Sans"/>
          <w:color w:val="695D46"/>
          <w:sz w:val="24"/>
          <w:szCs w:val="24"/>
        </w:rPr>
      </w:pPr>
      <w:bookmarkStart w:id="0" w:name="_z6ne0og04bp5" w:colFirst="0" w:colLast="0"/>
      <w:bookmarkStart w:id="1" w:name="_Toc479459116"/>
      <w:bookmarkEnd w:id="0"/>
      <w:r>
        <w:rPr>
          <w:noProof/>
        </w:rPr>
        <w:drawing>
          <wp:inline distT="114300" distB="114300" distL="114300" distR="114300">
            <wp:extent cx="5916349" cy="104775"/>
            <wp:effectExtent l="0" t="0" r="0" b="0"/>
            <wp:docPr id="8" name="image15.png" title="horizontal line"/>
            <wp:cNvGraphicFramePr/>
            <a:graphic xmlns:a="http://schemas.openxmlformats.org/drawingml/2006/main">
              <a:graphicData uri="http://schemas.openxmlformats.org/drawingml/2006/picture">
                <pic:pic xmlns:pic="http://schemas.openxmlformats.org/drawingml/2006/picture">
                  <pic:nvPicPr>
                    <pic:cNvPr id="0" name="image15.png" title="horizontal line"/>
                    <pic:cNvPicPr preferRelativeResize="0"/>
                  </pic:nvPicPr>
                  <pic:blipFill>
                    <a:blip r:embed="rId8"/>
                    <a:srcRect b="-35184"/>
                    <a:stretch>
                      <a:fillRect/>
                    </a:stretch>
                  </pic:blipFill>
                  <pic:spPr>
                    <a:xfrm>
                      <a:off x="0" y="0"/>
                      <a:ext cx="5916349" cy="104775"/>
                    </a:xfrm>
                    <a:prstGeom prst="rect">
                      <a:avLst/>
                    </a:prstGeom>
                    <a:ln/>
                  </pic:spPr>
                </pic:pic>
              </a:graphicData>
            </a:graphic>
          </wp:inline>
        </w:drawing>
      </w:r>
      <w:bookmarkEnd w:id="1"/>
      <w:r>
        <w:rPr>
          <w:rFonts w:ascii="Open Sans" w:eastAsia="Open Sans" w:hAnsi="Open Sans" w:cs="Open Sans"/>
          <w:color w:val="695D46"/>
          <w:sz w:val="24"/>
          <w:szCs w:val="24"/>
        </w:rPr>
        <w:t xml:space="preserve"> </w:t>
      </w:r>
    </w:p>
    <w:p w:rsidR="00497AC9" w:rsidRDefault="00F32013">
      <w:pPr>
        <w:jc w:val="center"/>
      </w:pPr>
      <w:r>
        <w:rPr>
          <w:noProof/>
        </w:rPr>
        <w:drawing>
          <wp:inline distT="114300" distB="114300" distL="114300" distR="114300">
            <wp:extent cx="3276600" cy="3524250"/>
            <wp:effectExtent l="0" t="0" r="0" b="0"/>
            <wp:docPr id="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9"/>
                    <a:srcRect/>
                    <a:stretch>
                      <a:fillRect/>
                    </a:stretch>
                  </pic:blipFill>
                  <pic:spPr>
                    <a:xfrm>
                      <a:off x="0" y="0"/>
                      <a:ext cx="3276600" cy="3524250"/>
                    </a:xfrm>
                    <a:prstGeom prst="rect">
                      <a:avLst/>
                    </a:prstGeom>
                    <a:ln/>
                  </pic:spPr>
                </pic:pic>
              </a:graphicData>
            </a:graphic>
          </wp:inline>
        </w:drawing>
      </w:r>
    </w:p>
    <w:p w:rsidR="00497AC9" w:rsidRDefault="00F32013">
      <w:pPr>
        <w:pStyle w:val="Title"/>
        <w:contextualSpacing w:val="0"/>
      </w:pPr>
      <w:bookmarkStart w:id="2" w:name="_2gazcsgmxkub" w:colFirst="0" w:colLast="0"/>
      <w:bookmarkEnd w:id="2"/>
      <w:r>
        <w:t xml:space="preserve">IamAVulnerable Corporation Penetration Test  </w:t>
      </w:r>
    </w:p>
    <w:p w:rsidR="00497AC9" w:rsidRDefault="00F32013">
      <w:pPr>
        <w:pStyle w:val="Subtitle"/>
        <w:contextualSpacing w:val="0"/>
      </w:pPr>
      <w:bookmarkStart w:id="3" w:name="_ng30guuqqp2v" w:colFirst="0" w:colLast="0"/>
      <w:bookmarkEnd w:id="3"/>
      <w:r>
        <w:t xml:space="preserve">04.05.2017 Performed by Awesome People Dat Pen Test Company </w:t>
      </w:r>
    </w:p>
    <w:p w:rsidR="00497AC9" w:rsidRDefault="00F32013">
      <w:pPr>
        <w:spacing w:before="0" w:after="1440"/>
      </w:pPr>
      <w:r>
        <w:rPr>
          <w:rFonts w:ascii="Arial Unicode MS" w:eastAsia="Arial Unicode MS" w:hAnsi="Arial Unicode MS" w:cs="Arial Unicode MS"/>
          <w:b/>
          <w:sz w:val="36"/>
          <w:szCs w:val="36"/>
        </w:rPr>
        <w:t>─</w:t>
      </w:r>
    </w:p>
    <w:p w:rsidR="00497AC9" w:rsidRDefault="00F32013">
      <w:pPr>
        <w:spacing w:line="240" w:lineRule="auto"/>
        <w:rPr>
          <w:rFonts w:ascii="PT Sans Narrow" w:eastAsia="PT Sans Narrow" w:hAnsi="PT Sans Narrow" w:cs="PT Sans Narrow"/>
          <w:color w:val="008575"/>
          <w:sz w:val="32"/>
          <w:szCs w:val="32"/>
        </w:rPr>
      </w:pPr>
      <w:r>
        <w:rPr>
          <w:rFonts w:ascii="PT Sans Narrow" w:eastAsia="PT Sans Narrow" w:hAnsi="PT Sans Narrow" w:cs="PT Sans Narrow"/>
          <w:color w:val="008575"/>
          <w:sz w:val="32"/>
          <w:szCs w:val="32"/>
        </w:rPr>
        <w:t>Alexander Cannell</w:t>
      </w:r>
    </w:p>
    <w:p w:rsidR="00497AC9" w:rsidRDefault="00F32013">
      <w:pPr>
        <w:spacing w:before="0"/>
        <w:rPr>
          <w:rFonts w:ascii="PT Sans Narrow" w:eastAsia="PT Sans Narrow" w:hAnsi="PT Sans Narrow" w:cs="PT Sans Narrow"/>
          <w:sz w:val="28"/>
          <w:szCs w:val="28"/>
        </w:rPr>
      </w:pPr>
      <w:r>
        <w:rPr>
          <w:rFonts w:ascii="PT Sans Narrow" w:eastAsia="PT Sans Narrow" w:hAnsi="PT Sans Narrow" w:cs="PT Sans Narrow"/>
          <w:sz w:val="28"/>
          <w:szCs w:val="28"/>
        </w:rPr>
        <w:t xml:space="preserve">Awesome People Dat Pen Test Company </w:t>
      </w:r>
    </w:p>
    <w:p w:rsidR="00497AC9" w:rsidRDefault="00F32013">
      <w:pPr>
        <w:spacing w:before="0"/>
        <w:rPr>
          <w:rFonts w:ascii="PT Sans Narrow" w:eastAsia="PT Sans Narrow" w:hAnsi="PT Sans Narrow" w:cs="PT Sans Narrow"/>
          <w:sz w:val="28"/>
          <w:szCs w:val="28"/>
        </w:rPr>
      </w:pPr>
      <w:r>
        <w:rPr>
          <w:rFonts w:ascii="PT Sans Narrow" w:eastAsia="PT Sans Narrow" w:hAnsi="PT Sans Narrow" w:cs="PT Sans Narrow"/>
          <w:sz w:val="28"/>
          <w:szCs w:val="28"/>
        </w:rPr>
        <w:t>1337 West 3701 East</w:t>
      </w:r>
    </w:p>
    <w:p w:rsidR="00497AC9" w:rsidRDefault="00F32013">
      <w:pPr>
        <w:spacing w:before="0"/>
        <w:rPr>
          <w:rFonts w:ascii="PT Sans Narrow" w:eastAsia="PT Sans Narrow" w:hAnsi="PT Sans Narrow" w:cs="PT Sans Narrow"/>
          <w:sz w:val="28"/>
          <w:szCs w:val="28"/>
        </w:rPr>
      </w:pPr>
      <w:r>
        <w:rPr>
          <w:rFonts w:ascii="PT Sans Narrow" w:eastAsia="PT Sans Narrow" w:hAnsi="PT Sans Narrow" w:cs="PT Sans Narrow"/>
          <w:sz w:val="28"/>
          <w:szCs w:val="28"/>
        </w:rPr>
        <w:t xml:space="preserve">Cedar City, UT 84720/E: </w:t>
      </w:r>
      <w:hyperlink r:id="rId10">
        <w:r>
          <w:rPr>
            <w:rFonts w:ascii="PT Sans Narrow" w:eastAsia="PT Sans Narrow" w:hAnsi="PT Sans Narrow" w:cs="PT Sans Narrow"/>
            <w:color w:val="1155CC"/>
            <w:sz w:val="28"/>
            <w:szCs w:val="28"/>
            <w:u w:val="single"/>
          </w:rPr>
          <w:t>alexandercannell@suu.edu</w:t>
        </w:r>
      </w:hyperlink>
      <w:r>
        <w:rPr>
          <w:rFonts w:ascii="PT Sans Narrow" w:eastAsia="PT Sans Narrow" w:hAnsi="PT Sans Narrow" w:cs="PT Sans Narrow"/>
          <w:sz w:val="28"/>
          <w:szCs w:val="28"/>
        </w:rPr>
        <w:t>/P: 867.5309</w:t>
      </w:r>
    </w:p>
    <w:p w:rsidR="00497AC9" w:rsidRDefault="00497AC9">
      <w:pPr>
        <w:spacing w:before="0"/>
        <w:rPr>
          <w:rFonts w:ascii="PT Sans Narrow" w:eastAsia="PT Sans Narrow" w:hAnsi="PT Sans Narrow" w:cs="PT Sans Narrow"/>
          <w:sz w:val="28"/>
          <w:szCs w:val="28"/>
        </w:rPr>
      </w:pPr>
    </w:p>
    <w:bookmarkStart w:id="4" w:name="_au51mny0sx6" w:colFirst="0" w:colLast="0" w:displacedByCustomXml="next"/>
    <w:bookmarkEnd w:id="4" w:displacedByCustomXml="next"/>
    <w:sdt>
      <w:sdtPr>
        <w:id w:val="-1647052568"/>
        <w:docPartObj>
          <w:docPartGallery w:val="Table of Contents"/>
          <w:docPartUnique/>
        </w:docPartObj>
      </w:sdtPr>
      <w:sdtEndPr>
        <w:rPr>
          <w:rFonts w:ascii="Open Sans" w:eastAsia="Open Sans" w:hAnsi="Open Sans" w:cs="Open Sans"/>
          <w:b/>
          <w:bCs/>
          <w:noProof/>
          <w:color w:val="695D46"/>
          <w:sz w:val="22"/>
          <w:szCs w:val="22"/>
        </w:rPr>
      </w:sdtEndPr>
      <w:sdtContent>
        <w:p w:rsidR="00520713" w:rsidRDefault="00520713">
          <w:pPr>
            <w:pStyle w:val="TOCHeading"/>
          </w:pPr>
          <w:r>
            <w:t>Table of Contents</w:t>
          </w:r>
        </w:p>
        <w:p w:rsidR="00520713" w:rsidRDefault="00520713">
          <w:pPr>
            <w:pStyle w:val="TOC2"/>
            <w:tabs>
              <w:tab w:val="right" w:leader="dot" w:pos="9350"/>
            </w:tabs>
            <w:rPr>
              <w:rFonts w:cstheme="minorBidi"/>
              <w:noProof/>
            </w:rPr>
          </w:pPr>
          <w:r>
            <w:fldChar w:fldCharType="begin"/>
          </w:r>
          <w:r>
            <w:instrText xml:space="preserve"> TOC \o "1-3" \h \z \u </w:instrText>
          </w:r>
          <w:r>
            <w:fldChar w:fldCharType="separate"/>
          </w:r>
        </w:p>
        <w:p w:rsidR="00520713" w:rsidRDefault="00520713">
          <w:pPr>
            <w:pStyle w:val="TOC1"/>
            <w:tabs>
              <w:tab w:val="right" w:leader="dot" w:pos="9350"/>
            </w:tabs>
            <w:rPr>
              <w:rFonts w:cstheme="minorBidi"/>
              <w:noProof/>
            </w:rPr>
          </w:pPr>
          <w:hyperlink w:anchor="_Toc479459117" w:history="1">
            <w:r w:rsidRPr="0091062B">
              <w:rPr>
                <w:rStyle w:val="Hyperlink"/>
                <w:noProof/>
              </w:rPr>
              <w:t>Document Revision History</w:t>
            </w:r>
            <w:r>
              <w:rPr>
                <w:noProof/>
                <w:webHidden/>
              </w:rPr>
              <w:tab/>
            </w:r>
            <w:r>
              <w:rPr>
                <w:noProof/>
                <w:webHidden/>
              </w:rPr>
              <w:fldChar w:fldCharType="begin"/>
            </w:r>
            <w:r>
              <w:rPr>
                <w:noProof/>
                <w:webHidden/>
              </w:rPr>
              <w:instrText xml:space="preserve"> PAGEREF _Toc479459117 \h </w:instrText>
            </w:r>
            <w:r>
              <w:rPr>
                <w:noProof/>
                <w:webHidden/>
              </w:rPr>
            </w:r>
            <w:r>
              <w:rPr>
                <w:noProof/>
                <w:webHidden/>
              </w:rPr>
              <w:fldChar w:fldCharType="separate"/>
            </w:r>
            <w:r>
              <w:rPr>
                <w:noProof/>
                <w:webHidden/>
              </w:rPr>
              <w:t>1</w:t>
            </w:r>
            <w:r>
              <w:rPr>
                <w:noProof/>
                <w:webHidden/>
              </w:rPr>
              <w:fldChar w:fldCharType="end"/>
            </w:r>
          </w:hyperlink>
        </w:p>
        <w:p w:rsidR="00520713" w:rsidRDefault="00520713">
          <w:pPr>
            <w:pStyle w:val="TOC1"/>
            <w:tabs>
              <w:tab w:val="right" w:leader="dot" w:pos="9350"/>
            </w:tabs>
            <w:rPr>
              <w:rFonts w:cstheme="minorBidi"/>
              <w:noProof/>
            </w:rPr>
          </w:pPr>
          <w:hyperlink w:anchor="_Toc479459118" w:history="1">
            <w:r w:rsidRPr="0091062B">
              <w:rPr>
                <w:rStyle w:val="Hyperlink"/>
                <w:noProof/>
              </w:rPr>
              <w:t>Executive Summary</w:t>
            </w:r>
            <w:r>
              <w:rPr>
                <w:noProof/>
                <w:webHidden/>
              </w:rPr>
              <w:tab/>
            </w:r>
            <w:r>
              <w:rPr>
                <w:noProof/>
                <w:webHidden/>
              </w:rPr>
              <w:fldChar w:fldCharType="begin"/>
            </w:r>
            <w:r>
              <w:rPr>
                <w:noProof/>
                <w:webHidden/>
              </w:rPr>
              <w:instrText xml:space="preserve"> PAGEREF _Toc479459118 \h </w:instrText>
            </w:r>
            <w:r>
              <w:rPr>
                <w:noProof/>
                <w:webHidden/>
              </w:rPr>
            </w:r>
            <w:r>
              <w:rPr>
                <w:noProof/>
                <w:webHidden/>
              </w:rPr>
              <w:fldChar w:fldCharType="separate"/>
            </w:r>
            <w:r>
              <w:rPr>
                <w:noProof/>
                <w:webHidden/>
              </w:rPr>
              <w:t>1</w:t>
            </w:r>
            <w:r>
              <w:rPr>
                <w:noProof/>
                <w:webHidden/>
              </w:rPr>
              <w:fldChar w:fldCharType="end"/>
            </w:r>
          </w:hyperlink>
        </w:p>
        <w:p w:rsidR="00520713" w:rsidRDefault="00520713">
          <w:pPr>
            <w:pStyle w:val="TOC1"/>
            <w:tabs>
              <w:tab w:val="right" w:leader="dot" w:pos="9350"/>
            </w:tabs>
            <w:rPr>
              <w:rFonts w:cstheme="minorBidi"/>
              <w:noProof/>
            </w:rPr>
          </w:pPr>
          <w:hyperlink w:anchor="_Toc479459119" w:history="1">
            <w:r w:rsidRPr="0091062B">
              <w:rPr>
                <w:rStyle w:val="Hyperlink"/>
                <w:noProof/>
              </w:rPr>
              <w:t>Summary Recommendations</w:t>
            </w:r>
            <w:r>
              <w:rPr>
                <w:noProof/>
                <w:webHidden/>
              </w:rPr>
              <w:tab/>
            </w:r>
            <w:r>
              <w:rPr>
                <w:noProof/>
                <w:webHidden/>
              </w:rPr>
              <w:fldChar w:fldCharType="begin"/>
            </w:r>
            <w:r>
              <w:rPr>
                <w:noProof/>
                <w:webHidden/>
              </w:rPr>
              <w:instrText xml:space="preserve"> PAGEREF _Toc479459119 \h </w:instrText>
            </w:r>
            <w:r>
              <w:rPr>
                <w:noProof/>
                <w:webHidden/>
              </w:rPr>
            </w:r>
            <w:r>
              <w:rPr>
                <w:noProof/>
                <w:webHidden/>
              </w:rPr>
              <w:fldChar w:fldCharType="separate"/>
            </w:r>
            <w:r>
              <w:rPr>
                <w:noProof/>
                <w:webHidden/>
              </w:rPr>
              <w:t>1</w:t>
            </w:r>
            <w:r>
              <w:rPr>
                <w:noProof/>
                <w:webHidden/>
              </w:rPr>
              <w:fldChar w:fldCharType="end"/>
            </w:r>
          </w:hyperlink>
        </w:p>
        <w:p w:rsidR="00520713" w:rsidRDefault="00520713">
          <w:pPr>
            <w:pStyle w:val="TOC1"/>
            <w:tabs>
              <w:tab w:val="right" w:leader="dot" w:pos="9350"/>
            </w:tabs>
            <w:rPr>
              <w:rFonts w:cstheme="minorBidi"/>
              <w:noProof/>
            </w:rPr>
          </w:pPr>
          <w:hyperlink w:anchor="_Toc479459120" w:history="1">
            <w:r w:rsidRPr="0091062B">
              <w:rPr>
                <w:rStyle w:val="Hyperlink"/>
                <w:noProof/>
              </w:rPr>
              <w:t>Narrative</w:t>
            </w:r>
            <w:r>
              <w:rPr>
                <w:noProof/>
                <w:webHidden/>
              </w:rPr>
              <w:tab/>
            </w:r>
            <w:r>
              <w:rPr>
                <w:noProof/>
                <w:webHidden/>
              </w:rPr>
              <w:fldChar w:fldCharType="begin"/>
            </w:r>
            <w:r>
              <w:rPr>
                <w:noProof/>
                <w:webHidden/>
              </w:rPr>
              <w:instrText xml:space="preserve"> PAGEREF _Toc479459120 \h </w:instrText>
            </w:r>
            <w:r>
              <w:rPr>
                <w:noProof/>
                <w:webHidden/>
              </w:rPr>
            </w:r>
            <w:r>
              <w:rPr>
                <w:noProof/>
                <w:webHidden/>
              </w:rPr>
              <w:fldChar w:fldCharType="separate"/>
            </w:r>
            <w:r>
              <w:rPr>
                <w:noProof/>
                <w:webHidden/>
              </w:rPr>
              <w:t>2</w:t>
            </w:r>
            <w:r>
              <w:rPr>
                <w:noProof/>
                <w:webHidden/>
              </w:rPr>
              <w:fldChar w:fldCharType="end"/>
            </w:r>
          </w:hyperlink>
        </w:p>
        <w:p w:rsidR="00520713" w:rsidRDefault="00520713">
          <w:pPr>
            <w:pStyle w:val="TOC1"/>
            <w:tabs>
              <w:tab w:val="right" w:leader="dot" w:pos="9350"/>
            </w:tabs>
            <w:rPr>
              <w:rStyle w:val="Hyperlink"/>
              <w:noProof/>
            </w:rPr>
          </w:pPr>
          <w:hyperlink w:anchor="_Toc479459121" w:history="1">
            <w:r w:rsidRPr="0091062B">
              <w:rPr>
                <w:rStyle w:val="Hyperlink"/>
                <w:noProof/>
              </w:rPr>
              <w:t>Findings</w:t>
            </w:r>
            <w:r>
              <w:rPr>
                <w:noProof/>
                <w:webHidden/>
              </w:rPr>
              <w:tab/>
            </w:r>
            <w:r>
              <w:rPr>
                <w:noProof/>
                <w:webHidden/>
              </w:rPr>
              <w:fldChar w:fldCharType="begin"/>
            </w:r>
            <w:r>
              <w:rPr>
                <w:noProof/>
                <w:webHidden/>
              </w:rPr>
              <w:instrText xml:space="preserve"> PAGEREF _Toc479459121 \h </w:instrText>
            </w:r>
            <w:r>
              <w:rPr>
                <w:noProof/>
                <w:webHidden/>
              </w:rPr>
            </w:r>
            <w:r>
              <w:rPr>
                <w:noProof/>
                <w:webHidden/>
              </w:rPr>
              <w:fldChar w:fldCharType="separate"/>
            </w:r>
            <w:r>
              <w:rPr>
                <w:noProof/>
                <w:webHidden/>
              </w:rPr>
              <w:t>2</w:t>
            </w:r>
            <w:r>
              <w:rPr>
                <w:noProof/>
                <w:webHidden/>
              </w:rPr>
              <w:fldChar w:fldCharType="end"/>
            </w:r>
          </w:hyperlink>
        </w:p>
        <w:p w:rsidR="00520713" w:rsidRPr="00520713" w:rsidRDefault="00520713" w:rsidP="00520713">
          <w:pPr>
            <w:rPr>
              <w:rFonts w:asciiTheme="minorHAnsi" w:hAnsiTheme="minorHAnsi"/>
              <w:color w:val="auto"/>
            </w:rPr>
          </w:pPr>
          <w:r>
            <w:tab/>
          </w:r>
          <w:r w:rsidRPr="00520713">
            <w:rPr>
              <w:rFonts w:asciiTheme="minorHAnsi" w:hAnsiTheme="minorHAnsi"/>
              <w:color w:val="auto"/>
            </w:rPr>
            <w:t>A0001……………………………………………………………………………………………………………………….3</w:t>
          </w:r>
        </w:p>
        <w:p w:rsidR="00520713" w:rsidRPr="00520713" w:rsidRDefault="00520713" w:rsidP="00520713">
          <w:pPr>
            <w:rPr>
              <w:rFonts w:asciiTheme="minorHAnsi" w:hAnsiTheme="minorHAnsi"/>
              <w:color w:val="auto"/>
            </w:rPr>
          </w:pPr>
          <w:r w:rsidRPr="00520713">
            <w:rPr>
              <w:rFonts w:asciiTheme="minorHAnsi" w:hAnsiTheme="minorHAnsi"/>
              <w:color w:val="auto"/>
            </w:rPr>
            <w:tab/>
            <w:t>A0002</w:t>
          </w:r>
          <w:r w:rsidRPr="00520713">
            <w:rPr>
              <w:rFonts w:asciiTheme="minorHAnsi" w:hAnsiTheme="minorHAnsi"/>
              <w:color w:val="auto"/>
            </w:rPr>
            <w:t>……………………………………………………………………………………………………………………….</w:t>
          </w:r>
          <w:r>
            <w:rPr>
              <w:rFonts w:asciiTheme="minorHAnsi" w:hAnsiTheme="minorHAnsi"/>
              <w:color w:val="auto"/>
            </w:rPr>
            <w:t>4</w:t>
          </w:r>
        </w:p>
        <w:p w:rsidR="00520713" w:rsidRPr="00520713" w:rsidRDefault="00520713" w:rsidP="00520713">
          <w:pPr>
            <w:rPr>
              <w:rFonts w:asciiTheme="minorHAnsi" w:hAnsiTheme="minorHAnsi"/>
              <w:color w:val="auto"/>
            </w:rPr>
          </w:pPr>
          <w:r w:rsidRPr="00520713">
            <w:rPr>
              <w:rFonts w:asciiTheme="minorHAnsi" w:hAnsiTheme="minorHAnsi"/>
              <w:color w:val="auto"/>
            </w:rPr>
            <w:tab/>
            <w:t>A0003</w:t>
          </w:r>
          <w:r w:rsidRPr="00520713">
            <w:rPr>
              <w:rFonts w:asciiTheme="minorHAnsi" w:hAnsiTheme="minorHAnsi"/>
              <w:color w:val="auto"/>
            </w:rPr>
            <w:t>……………………………………………………………………………………………………………………….</w:t>
          </w:r>
          <w:r>
            <w:rPr>
              <w:rFonts w:asciiTheme="minorHAnsi" w:hAnsiTheme="minorHAnsi"/>
              <w:color w:val="auto"/>
            </w:rPr>
            <w:t>6</w:t>
          </w:r>
          <w:bookmarkStart w:id="5" w:name="_GoBack"/>
          <w:bookmarkEnd w:id="5"/>
        </w:p>
        <w:p w:rsidR="00520713" w:rsidRPr="00520713" w:rsidRDefault="00520713" w:rsidP="00520713">
          <w:pPr>
            <w:rPr>
              <w:rFonts w:asciiTheme="minorHAnsi" w:hAnsiTheme="minorHAnsi"/>
              <w:color w:val="auto"/>
            </w:rPr>
          </w:pPr>
          <w:r w:rsidRPr="00520713">
            <w:rPr>
              <w:rFonts w:asciiTheme="minorHAnsi" w:hAnsiTheme="minorHAnsi"/>
              <w:color w:val="auto"/>
            </w:rPr>
            <w:tab/>
            <w:t>A0004</w:t>
          </w:r>
          <w:r w:rsidRPr="00520713">
            <w:rPr>
              <w:rFonts w:asciiTheme="minorHAnsi" w:hAnsiTheme="minorHAnsi"/>
              <w:color w:val="auto"/>
            </w:rPr>
            <w:t>……………………………………………………………………………………………………………………….</w:t>
          </w:r>
          <w:r>
            <w:rPr>
              <w:rFonts w:asciiTheme="minorHAnsi" w:hAnsiTheme="minorHAnsi"/>
              <w:color w:val="auto"/>
            </w:rPr>
            <w:t>7</w:t>
          </w:r>
        </w:p>
        <w:p w:rsidR="00520713" w:rsidRDefault="00520713" w:rsidP="00520713">
          <w:r>
            <w:rPr>
              <w:b/>
              <w:bCs/>
              <w:noProof/>
            </w:rPr>
            <w:fldChar w:fldCharType="end"/>
          </w:r>
        </w:p>
      </w:sdtContent>
    </w:sdt>
    <w:p w:rsidR="00497AC9" w:rsidRDefault="00F32013">
      <w:pPr>
        <w:pStyle w:val="Heading1"/>
        <w:contextualSpacing w:val="0"/>
      </w:pPr>
      <w:bookmarkStart w:id="6" w:name="_Toc479459117"/>
      <w:r>
        <w:t>D</w:t>
      </w:r>
      <w:r>
        <w:t>ocument Revision History</w:t>
      </w:r>
      <w:bookmarkEnd w:id="6"/>
    </w:p>
    <w:p w:rsidR="00497AC9" w:rsidRDefault="00497AC9"/>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497AC9">
        <w:tc>
          <w:tcPr>
            <w:tcW w:w="3120" w:type="dxa"/>
            <w:tcMar>
              <w:top w:w="100" w:type="dxa"/>
              <w:left w:w="100" w:type="dxa"/>
              <w:bottom w:w="100" w:type="dxa"/>
              <w:right w:w="100" w:type="dxa"/>
            </w:tcMar>
          </w:tcPr>
          <w:p w:rsidR="00497AC9" w:rsidRDefault="00F32013">
            <w:pPr>
              <w:widowControl w:val="0"/>
              <w:spacing w:before="0" w:line="240" w:lineRule="auto"/>
              <w:jc w:val="center"/>
              <w:rPr>
                <w:b/>
              </w:rPr>
            </w:pPr>
            <w:r>
              <w:rPr>
                <w:b/>
              </w:rPr>
              <w:t>Author</w:t>
            </w:r>
          </w:p>
        </w:tc>
        <w:tc>
          <w:tcPr>
            <w:tcW w:w="3120" w:type="dxa"/>
            <w:tcMar>
              <w:top w:w="100" w:type="dxa"/>
              <w:left w:w="100" w:type="dxa"/>
              <w:bottom w:w="100" w:type="dxa"/>
              <w:right w:w="100" w:type="dxa"/>
            </w:tcMar>
          </w:tcPr>
          <w:p w:rsidR="00497AC9" w:rsidRDefault="00F32013">
            <w:pPr>
              <w:widowControl w:val="0"/>
              <w:spacing w:before="0" w:line="240" w:lineRule="auto"/>
              <w:jc w:val="center"/>
              <w:rPr>
                <w:b/>
              </w:rPr>
            </w:pPr>
            <w:r>
              <w:rPr>
                <w:b/>
              </w:rPr>
              <w:t>Version</w:t>
            </w:r>
          </w:p>
        </w:tc>
        <w:tc>
          <w:tcPr>
            <w:tcW w:w="3120" w:type="dxa"/>
            <w:tcMar>
              <w:top w:w="100" w:type="dxa"/>
              <w:left w:w="100" w:type="dxa"/>
              <w:bottom w:w="100" w:type="dxa"/>
              <w:right w:w="100" w:type="dxa"/>
            </w:tcMar>
          </w:tcPr>
          <w:p w:rsidR="00497AC9" w:rsidRDefault="00F32013">
            <w:pPr>
              <w:widowControl w:val="0"/>
              <w:spacing w:before="0" w:line="240" w:lineRule="auto"/>
              <w:jc w:val="center"/>
              <w:rPr>
                <w:b/>
              </w:rPr>
            </w:pPr>
            <w:r>
              <w:rPr>
                <w:b/>
              </w:rPr>
              <w:t>Date</w:t>
            </w:r>
          </w:p>
        </w:tc>
      </w:tr>
      <w:tr w:rsidR="00497AC9">
        <w:tc>
          <w:tcPr>
            <w:tcW w:w="3120" w:type="dxa"/>
            <w:tcMar>
              <w:top w:w="100" w:type="dxa"/>
              <w:left w:w="100" w:type="dxa"/>
              <w:bottom w:w="100" w:type="dxa"/>
              <w:right w:w="100" w:type="dxa"/>
            </w:tcMar>
          </w:tcPr>
          <w:p w:rsidR="00497AC9" w:rsidRDefault="00F32013">
            <w:pPr>
              <w:widowControl w:val="0"/>
              <w:spacing w:before="0" w:line="240" w:lineRule="auto"/>
            </w:pPr>
            <w:r>
              <w:t>Alexander Cannell</w:t>
            </w:r>
          </w:p>
        </w:tc>
        <w:tc>
          <w:tcPr>
            <w:tcW w:w="3120" w:type="dxa"/>
            <w:tcMar>
              <w:top w:w="100" w:type="dxa"/>
              <w:left w:w="100" w:type="dxa"/>
              <w:bottom w:w="100" w:type="dxa"/>
              <w:right w:w="100" w:type="dxa"/>
            </w:tcMar>
          </w:tcPr>
          <w:p w:rsidR="00497AC9" w:rsidRDefault="00F32013">
            <w:pPr>
              <w:widowControl w:val="0"/>
              <w:spacing w:before="0" w:line="240" w:lineRule="auto"/>
            </w:pPr>
            <w:r>
              <w:t>1.0</w:t>
            </w:r>
          </w:p>
        </w:tc>
        <w:tc>
          <w:tcPr>
            <w:tcW w:w="3120" w:type="dxa"/>
            <w:tcMar>
              <w:top w:w="100" w:type="dxa"/>
              <w:left w:w="100" w:type="dxa"/>
              <w:bottom w:w="100" w:type="dxa"/>
              <w:right w:w="100" w:type="dxa"/>
            </w:tcMar>
          </w:tcPr>
          <w:p w:rsidR="00497AC9" w:rsidRDefault="00F32013">
            <w:pPr>
              <w:widowControl w:val="0"/>
              <w:spacing w:before="0" w:line="240" w:lineRule="auto"/>
            </w:pPr>
            <w:r>
              <w:t>03/27/2017</w:t>
            </w:r>
          </w:p>
        </w:tc>
      </w:tr>
      <w:tr w:rsidR="00497AC9">
        <w:tc>
          <w:tcPr>
            <w:tcW w:w="3120" w:type="dxa"/>
            <w:tcMar>
              <w:top w:w="100" w:type="dxa"/>
              <w:left w:w="100" w:type="dxa"/>
              <w:bottom w:w="100" w:type="dxa"/>
              <w:right w:w="100" w:type="dxa"/>
            </w:tcMar>
          </w:tcPr>
          <w:p w:rsidR="00497AC9" w:rsidRDefault="00F32013">
            <w:pPr>
              <w:widowControl w:val="0"/>
              <w:spacing w:before="0" w:line="240" w:lineRule="auto"/>
            </w:pPr>
            <w:r>
              <w:t>Alexander Cannell</w:t>
            </w:r>
          </w:p>
        </w:tc>
        <w:tc>
          <w:tcPr>
            <w:tcW w:w="3120" w:type="dxa"/>
            <w:tcMar>
              <w:top w:w="100" w:type="dxa"/>
              <w:left w:w="100" w:type="dxa"/>
              <w:bottom w:w="100" w:type="dxa"/>
              <w:right w:w="100" w:type="dxa"/>
            </w:tcMar>
          </w:tcPr>
          <w:p w:rsidR="00497AC9" w:rsidRDefault="00F32013">
            <w:pPr>
              <w:widowControl w:val="0"/>
              <w:spacing w:before="0" w:line="240" w:lineRule="auto"/>
            </w:pPr>
            <w:r>
              <w:t>2.0</w:t>
            </w:r>
          </w:p>
        </w:tc>
        <w:tc>
          <w:tcPr>
            <w:tcW w:w="3120" w:type="dxa"/>
            <w:tcMar>
              <w:top w:w="100" w:type="dxa"/>
              <w:left w:w="100" w:type="dxa"/>
              <w:bottom w:w="100" w:type="dxa"/>
              <w:right w:w="100" w:type="dxa"/>
            </w:tcMar>
          </w:tcPr>
          <w:p w:rsidR="00497AC9" w:rsidRDefault="00F32013">
            <w:pPr>
              <w:widowControl w:val="0"/>
              <w:spacing w:before="0" w:line="240" w:lineRule="auto"/>
            </w:pPr>
            <w:r>
              <w:t>04/05/2017</w:t>
            </w:r>
          </w:p>
        </w:tc>
      </w:tr>
    </w:tbl>
    <w:p w:rsidR="00520713" w:rsidRPr="00520713" w:rsidRDefault="00520713">
      <w:pPr>
        <w:pStyle w:val="Heading1"/>
        <w:contextualSpacing w:val="0"/>
        <w:rPr>
          <w:sz w:val="22"/>
          <w:szCs w:val="22"/>
        </w:rPr>
      </w:pPr>
      <w:bookmarkStart w:id="7" w:name="_jjta5yjvgas3" w:colFirst="0" w:colLast="0"/>
      <w:bookmarkEnd w:id="7"/>
    </w:p>
    <w:p w:rsidR="00497AC9" w:rsidRDefault="00F32013">
      <w:pPr>
        <w:pStyle w:val="Heading1"/>
        <w:contextualSpacing w:val="0"/>
      </w:pPr>
      <w:bookmarkStart w:id="8" w:name="_Toc479459118"/>
      <w:r>
        <w:t>E</w:t>
      </w:r>
      <w:r>
        <w:t>xecutive Summary</w:t>
      </w:r>
      <w:bookmarkEnd w:id="8"/>
    </w:p>
    <w:p w:rsidR="00497AC9" w:rsidRDefault="00F32013">
      <w:r>
        <w:t>On March 27th 2017 the Awesome People Dat Pen Test Company performed a penetration test on the IamAVulnerable Corporation’s domain with the company's permission. We performed the penetration test to determine whether or not the IamAVulnerable Corporation w</w:t>
      </w:r>
      <w:r>
        <w:t xml:space="preserve">as vulnerable to attack.  The goal was to exfiltrate as much data as possible. </w:t>
      </w:r>
    </w:p>
    <w:p w:rsidR="00497AC9" w:rsidRDefault="00F32013">
      <w:r>
        <w:t>Initially the IamAVulnerable domain presents several protections on the exterior of the domain. There was several vulnerabilities that we found on the IamAVulnerable domain. Li</w:t>
      </w:r>
      <w:r>
        <w:t>sted below. SQL Injection, File Injection, XSS, and Command Injection are some of the vulnerabilities which we found. All of which are listed below. If you have any questions please don’t hesitate to contact me via email or phone.</w:t>
      </w:r>
    </w:p>
    <w:p w:rsidR="00497AC9" w:rsidRDefault="00F32013">
      <w:pPr>
        <w:pStyle w:val="Heading1"/>
        <w:contextualSpacing w:val="0"/>
      </w:pPr>
      <w:bookmarkStart w:id="9" w:name="_4p7xi5bvhxdr" w:colFirst="0" w:colLast="0"/>
      <w:bookmarkStart w:id="10" w:name="_Toc479459119"/>
      <w:bookmarkEnd w:id="9"/>
      <w:r>
        <w:t>Summary Recommendations</w:t>
      </w:r>
      <w:bookmarkEnd w:id="10"/>
    </w:p>
    <w:p w:rsidR="00497AC9" w:rsidRDefault="00F32013">
      <w:r>
        <w:t>B</w:t>
      </w:r>
      <w:r>
        <w:t xml:space="preserve">ased on the finding during the Penetration Test. The following recommendations will help improve your security. </w:t>
      </w:r>
    </w:p>
    <w:p w:rsidR="00497AC9" w:rsidRDefault="00F32013">
      <w:pPr>
        <w:numPr>
          <w:ilvl w:val="0"/>
          <w:numId w:val="4"/>
        </w:numPr>
        <w:ind w:hanging="360"/>
        <w:contextualSpacing/>
      </w:pPr>
      <w:r>
        <w:t>The biggest recommendation I could give is to use more complex passwords. I was able to gain access to the DVWA site with the Username admin an</w:t>
      </w:r>
      <w:r>
        <w:t xml:space="preserve">d Password = password. Here is a link to a guidelines page for </w:t>
      </w:r>
      <w:hyperlink r:id="rId11">
        <w:r>
          <w:rPr>
            <w:color w:val="1155CC"/>
            <w:u w:val="single"/>
          </w:rPr>
          <w:t>strong passwords.</w:t>
        </w:r>
      </w:hyperlink>
      <w:r>
        <w:t xml:space="preserve"> </w:t>
      </w:r>
    </w:p>
    <w:p w:rsidR="00497AC9" w:rsidRDefault="00F32013">
      <w:pPr>
        <w:numPr>
          <w:ilvl w:val="0"/>
          <w:numId w:val="4"/>
        </w:numPr>
        <w:ind w:hanging="360"/>
        <w:contextualSpacing/>
      </w:pPr>
      <w:r>
        <w:t>Web Application Firewalls will help against injection attacks</w:t>
      </w:r>
      <w:r>
        <w:t>.</w:t>
      </w:r>
    </w:p>
    <w:p w:rsidR="00497AC9" w:rsidRDefault="00F32013">
      <w:pPr>
        <w:numPr>
          <w:ilvl w:val="0"/>
          <w:numId w:val="4"/>
        </w:numPr>
        <w:ind w:hanging="360"/>
        <w:contextualSpacing/>
      </w:pPr>
      <w:r>
        <w:t>Use appropriate privileges.</w:t>
      </w:r>
    </w:p>
    <w:p w:rsidR="00497AC9" w:rsidRDefault="00F32013">
      <w:pPr>
        <w:numPr>
          <w:ilvl w:val="0"/>
          <w:numId w:val="4"/>
        </w:numPr>
        <w:ind w:hanging="360"/>
        <w:contextualSpacing/>
      </w:pPr>
      <w:r>
        <w:t>Encrypt and has appropriate data</w:t>
      </w:r>
    </w:p>
    <w:p w:rsidR="00497AC9" w:rsidRDefault="00F32013">
      <w:pPr>
        <w:numPr>
          <w:ilvl w:val="0"/>
          <w:numId w:val="4"/>
        </w:numPr>
        <w:ind w:hanging="360"/>
        <w:contextualSpacing/>
      </w:pPr>
      <w:r>
        <w:t>Keep everything Updated and Patched</w:t>
      </w:r>
    </w:p>
    <w:p w:rsidR="00497AC9" w:rsidRDefault="00F32013">
      <w:pPr>
        <w:numPr>
          <w:ilvl w:val="0"/>
          <w:numId w:val="4"/>
        </w:numPr>
        <w:ind w:hanging="360"/>
        <w:contextualSpacing/>
      </w:pPr>
      <w:r>
        <w:t>Perform proper input validation, Cleanup code, Implement Least Privilege, and Use safe API</w:t>
      </w:r>
    </w:p>
    <w:p w:rsidR="00497AC9" w:rsidRDefault="00F32013">
      <w:pPr>
        <w:numPr>
          <w:ilvl w:val="0"/>
          <w:numId w:val="4"/>
        </w:numPr>
        <w:ind w:hanging="360"/>
        <w:contextualSpacing/>
      </w:pPr>
      <w:r>
        <w:lastRenderedPageBreak/>
        <w:t>Neutralize meta characters and Blacklist specialized characters</w:t>
      </w:r>
    </w:p>
    <w:p w:rsidR="00497AC9" w:rsidRDefault="00F32013">
      <w:pPr>
        <w:numPr>
          <w:ilvl w:val="0"/>
          <w:numId w:val="4"/>
        </w:numPr>
        <w:ind w:hanging="360"/>
        <w:contextualSpacing/>
      </w:pPr>
      <w:r>
        <w:t>Implement XSS Filters</w:t>
      </w:r>
    </w:p>
    <w:p w:rsidR="00497AC9" w:rsidRDefault="00497AC9"/>
    <w:p w:rsidR="00497AC9" w:rsidRDefault="00F32013">
      <w:pPr>
        <w:pStyle w:val="Heading1"/>
        <w:contextualSpacing w:val="0"/>
      </w:pPr>
      <w:bookmarkStart w:id="11" w:name="_yyrhu7ml5bea" w:colFirst="0" w:colLast="0"/>
      <w:bookmarkStart w:id="12" w:name="_Toc479459120"/>
      <w:bookmarkEnd w:id="11"/>
      <w:r>
        <w:t>Narrative</w:t>
      </w:r>
      <w:bookmarkEnd w:id="12"/>
    </w:p>
    <w:p w:rsidR="00497AC9" w:rsidRDefault="00F32013">
      <w:r>
        <w:t>Testing began with vulnerability scans on the IamAVulnerable Domain, including Nmap port scan. Vulnerability scans turned up a brute force vulnerability. By using bruteforcing techniques we were able to get into the DVWA en</w:t>
      </w:r>
      <w:r>
        <w:t>vironment with the Username admin and the Password = password. Once in the DVWA environment we were able to perform vulnerability scans to find several vulnerabilities. Including SQL Injection, File Injection, XSS, and Command Injection. Further details ar</w:t>
      </w:r>
      <w:r>
        <w:t xml:space="preserve">e listed below of our findings. We were able to go through and test each of these vulnerabilities to exfiltrate sensitive data, and execute unwanted code. </w:t>
      </w:r>
    </w:p>
    <w:p w:rsidR="00497AC9" w:rsidRDefault="00F32013">
      <w:pPr>
        <w:pStyle w:val="Heading1"/>
        <w:contextualSpacing w:val="0"/>
      </w:pPr>
      <w:bookmarkStart w:id="13" w:name="_q4cysrdod17n" w:colFirst="0" w:colLast="0"/>
      <w:bookmarkStart w:id="14" w:name="_Toc479459121"/>
      <w:bookmarkEnd w:id="13"/>
      <w:r>
        <w:t>Findings</w:t>
      </w:r>
      <w:bookmarkEnd w:id="14"/>
    </w:p>
    <w:p w:rsidR="00497AC9" w:rsidRDefault="00F32013">
      <w:r>
        <w:t>The following are the findings discovered during this engagement. The criteria for rating t</w:t>
      </w:r>
      <w:r>
        <w:t>hese vulnerabilities follows:</w:t>
      </w:r>
    </w:p>
    <w:p w:rsidR="00497AC9" w:rsidRDefault="00F32013">
      <w:pPr>
        <w:numPr>
          <w:ilvl w:val="0"/>
          <w:numId w:val="1"/>
        </w:numPr>
        <w:ind w:hanging="360"/>
        <w:contextualSpacing/>
      </w:pPr>
      <w:r>
        <w:rPr>
          <w:b/>
        </w:rPr>
        <w:t>Critical</w:t>
      </w:r>
      <w:r>
        <w:t>: Remote exploitation is possible without authentication or exploitation is trivial and grants significant privileges</w:t>
      </w:r>
    </w:p>
    <w:p w:rsidR="00497AC9" w:rsidRDefault="00F32013">
      <w:pPr>
        <w:numPr>
          <w:ilvl w:val="0"/>
          <w:numId w:val="1"/>
        </w:numPr>
        <w:ind w:hanging="360"/>
        <w:contextualSpacing/>
      </w:pPr>
      <w:r>
        <w:rPr>
          <w:b/>
        </w:rPr>
        <w:t>High</w:t>
      </w:r>
      <w:r>
        <w:t>: Remote exploitation is possible without authentication but additional steps are needed to have</w:t>
      </w:r>
      <w:r>
        <w:t xml:space="preserve"> a full compromise</w:t>
      </w:r>
    </w:p>
    <w:p w:rsidR="00497AC9" w:rsidRDefault="00F32013">
      <w:pPr>
        <w:numPr>
          <w:ilvl w:val="0"/>
          <w:numId w:val="1"/>
        </w:numPr>
        <w:ind w:hanging="360"/>
        <w:contextualSpacing/>
      </w:pPr>
      <w:r>
        <w:rPr>
          <w:b/>
        </w:rPr>
        <w:t>Medium</w:t>
      </w:r>
      <w:r>
        <w:t>: Exploitation is possible, but relies on additional attack vectors to be successful</w:t>
      </w:r>
    </w:p>
    <w:p w:rsidR="00497AC9" w:rsidRDefault="00F32013">
      <w:pPr>
        <w:numPr>
          <w:ilvl w:val="0"/>
          <w:numId w:val="1"/>
        </w:numPr>
        <w:ind w:hanging="360"/>
        <w:contextualSpacing/>
      </w:pPr>
      <w:r>
        <w:rPr>
          <w:rFonts w:ascii="Times New Roman" w:eastAsia="Times New Roman" w:hAnsi="Times New Roman" w:cs="Times New Roman"/>
          <w:sz w:val="14"/>
          <w:szCs w:val="14"/>
        </w:rPr>
        <w:t xml:space="preserve"> </w:t>
      </w:r>
      <w:r>
        <w:rPr>
          <w:b/>
        </w:rPr>
        <w:t>Low</w:t>
      </w:r>
      <w:r>
        <w:t>: Exploitation is extremely difficult to perform and may not be reliable.</w:t>
      </w:r>
    </w:p>
    <w:p w:rsidR="00497AC9" w:rsidRDefault="00F32013">
      <w:pPr>
        <w:numPr>
          <w:ilvl w:val="0"/>
          <w:numId w:val="1"/>
        </w:numPr>
        <w:ind w:hanging="360"/>
        <w:contextualSpacing/>
      </w:pPr>
      <w:r>
        <w:rPr>
          <w:b/>
        </w:rPr>
        <w:t>Info</w:t>
      </w:r>
      <w:r>
        <w:t>: Information that doesn’t directly lead to exploitation but may</w:t>
      </w:r>
      <w:r>
        <w:t xml:space="preserve"> give away details to an attacker that will prove more useful in finding vulnerabilities or attacking systems</w:t>
      </w:r>
    </w:p>
    <w:p w:rsidR="00497AC9" w:rsidRDefault="00497AC9"/>
    <w:p w:rsidR="00497AC9" w:rsidRDefault="00F32013">
      <w:r>
        <w:rPr>
          <w:b/>
        </w:rPr>
        <w:t>Title:</w:t>
      </w:r>
      <w:r>
        <w:t xml:space="preserve"> SQL Injection</w:t>
      </w:r>
    </w:p>
    <w:p w:rsidR="00497AC9" w:rsidRDefault="00F32013">
      <w:r>
        <w:rPr>
          <w:b/>
        </w:rPr>
        <w:t>Vulnerability ID:</w:t>
      </w:r>
      <w:r>
        <w:t xml:space="preserve"> A0001</w:t>
      </w:r>
    </w:p>
    <w:p w:rsidR="00497AC9" w:rsidRDefault="00F32013">
      <w:r>
        <w:rPr>
          <w:b/>
        </w:rPr>
        <w:t>Severity:</w:t>
      </w:r>
      <w:r>
        <w:t xml:space="preserve"> Critical</w:t>
      </w:r>
    </w:p>
    <w:p w:rsidR="00497AC9" w:rsidRDefault="00F32013">
      <w:r>
        <w:rPr>
          <w:b/>
        </w:rPr>
        <w:lastRenderedPageBreak/>
        <w:t>Vulnerable Host:</w:t>
      </w:r>
      <w:r>
        <w:t xml:space="preserve"> </w:t>
      </w:r>
      <w:r>
        <w:rPr>
          <w:rFonts w:ascii="Arial" w:eastAsia="Arial" w:hAnsi="Arial" w:cs="Arial"/>
          <w:color w:val="2D3B45"/>
          <w:sz w:val="21"/>
          <w:szCs w:val="21"/>
          <w:highlight w:val="white"/>
        </w:rPr>
        <w:t>http://10.0.2.4/dvwa/vulnerabilities/sqli/?id=1&amp;Submit=Submit</w:t>
      </w:r>
    </w:p>
    <w:p w:rsidR="00497AC9" w:rsidRDefault="00F32013">
      <w:pPr>
        <w:rPr>
          <w:b/>
        </w:rPr>
      </w:pPr>
      <w:r>
        <w:rPr>
          <w:b/>
        </w:rPr>
        <w:t>Explanation:</w:t>
      </w:r>
    </w:p>
    <w:p w:rsidR="00497AC9" w:rsidRDefault="00F32013">
      <w:r>
        <w:t>SQL Injection is a malicious attack where SQL statements are inserted into an entry field for execution. A successful SQL Attack like the one I just performed on your SQL server allowed me to gain access to passwords and hashes of those passwo</w:t>
      </w:r>
      <w:r>
        <w:t>rds; Also I was able to gain access to the usernames associated with those passwords. I found this vulnerability under your SQL injection tab. I have included some suggestions on how to fix this vulnerability along with some documentation about SQL Injecti</w:t>
      </w:r>
      <w:r>
        <w:t xml:space="preserve">ons. </w:t>
      </w:r>
    </w:p>
    <w:p w:rsidR="00497AC9" w:rsidRDefault="00F32013">
      <w:pPr>
        <w:rPr>
          <w:b/>
        </w:rPr>
      </w:pPr>
      <w:r>
        <w:rPr>
          <w:b/>
        </w:rPr>
        <w:t>Evidence:</w:t>
      </w:r>
    </w:p>
    <w:p w:rsidR="00497AC9" w:rsidRDefault="00F32013">
      <w:pPr>
        <w:spacing w:before="180" w:after="180" w:line="276" w:lineRule="auto"/>
        <w:rPr>
          <w:rFonts w:ascii="Arial" w:eastAsia="Arial" w:hAnsi="Arial" w:cs="Arial"/>
          <w:color w:val="2D3B45"/>
          <w:sz w:val="21"/>
          <w:szCs w:val="21"/>
          <w:highlight w:val="white"/>
        </w:rPr>
      </w:pPr>
      <w:r>
        <w:rPr>
          <w:noProof/>
        </w:rPr>
        <w:drawing>
          <wp:inline distT="114300" distB="114300" distL="114300" distR="114300">
            <wp:extent cx="5943600" cy="952500"/>
            <wp:effectExtent l="0" t="0" r="0" b="0"/>
            <wp:docPr id="2"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12"/>
                    <a:srcRect/>
                    <a:stretch>
                      <a:fillRect/>
                    </a:stretch>
                  </pic:blipFill>
                  <pic:spPr>
                    <a:xfrm>
                      <a:off x="0" y="0"/>
                      <a:ext cx="5943600" cy="952500"/>
                    </a:xfrm>
                    <a:prstGeom prst="rect">
                      <a:avLst/>
                    </a:prstGeom>
                    <a:ln/>
                  </pic:spPr>
                </pic:pic>
              </a:graphicData>
            </a:graphic>
          </wp:inline>
        </w:drawing>
      </w:r>
    </w:p>
    <w:p w:rsidR="00497AC9" w:rsidRDefault="00F32013">
      <w:pPr>
        <w:spacing w:before="180" w:after="180" w:line="276" w:lineRule="auto"/>
        <w:rPr>
          <w:rFonts w:ascii="Arial" w:eastAsia="Arial" w:hAnsi="Arial" w:cs="Arial"/>
          <w:color w:val="2D3B45"/>
          <w:sz w:val="21"/>
          <w:szCs w:val="21"/>
          <w:highlight w:val="white"/>
        </w:rPr>
      </w:pPr>
      <w:r>
        <w:rPr>
          <w:rFonts w:ascii="Arial" w:eastAsia="Arial" w:hAnsi="Arial" w:cs="Arial"/>
          <w:color w:val="2D3B45"/>
          <w:sz w:val="21"/>
          <w:szCs w:val="21"/>
          <w:highlight w:val="white"/>
        </w:rPr>
        <w:t>Figure 1: Passwords and password hash’s accessed via SQL Injection</w:t>
      </w:r>
    </w:p>
    <w:p w:rsidR="00497AC9" w:rsidRDefault="00F32013">
      <w:pPr>
        <w:rPr>
          <w:b/>
        </w:rPr>
      </w:pPr>
      <w:r>
        <w:rPr>
          <w:b/>
        </w:rPr>
        <w:t>Remediation:</w:t>
      </w:r>
    </w:p>
    <w:p w:rsidR="00497AC9" w:rsidRDefault="00F32013">
      <w:pPr>
        <w:numPr>
          <w:ilvl w:val="0"/>
          <w:numId w:val="6"/>
        </w:numPr>
        <w:ind w:hanging="360"/>
        <w:contextualSpacing/>
      </w:pPr>
      <w:r>
        <w:t>Implement a WAF(Web App Firewall) Firewall</w:t>
      </w:r>
    </w:p>
    <w:p w:rsidR="00497AC9" w:rsidRDefault="00F32013">
      <w:pPr>
        <w:numPr>
          <w:ilvl w:val="0"/>
          <w:numId w:val="6"/>
        </w:numPr>
        <w:ind w:hanging="360"/>
        <w:contextualSpacing/>
      </w:pPr>
      <w:r>
        <w:t>Get rid of any data database functionality that is not needed</w:t>
      </w:r>
    </w:p>
    <w:p w:rsidR="00497AC9" w:rsidRDefault="00F32013">
      <w:pPr>
        <w:numPr>
          <w:ilvl w:val="0"/>
          <w:numId w:val="6"/>
        </w:numPr>
        <w:ind w:hanging="360"/>
        <w:contextualSpacing/>
      </w:pPr>
      <w:r>
        <w:t>Use appropriate privileges</w:t>
      </w:r>
    </w:p>
    <w:p w:rsidR="00497AC9" w:rsidRDefault="00F32013">
      <w:pPr>
        <w:numPr>
          <w:ilvl w:val="0"/>
          <w:numId w:val="6"/>
        </w:numPr>
        <w:ind w:hanging="360"/>
        <w:contextualSpacing/>
      </w:pPr>
      <w:r>
        <w:t>Assume that your application is not secure and encrypting or hashing passwords/other sensitive data.</w:t>
      </w:r>
    </w:p>
    <w:p w:rsidR="00497AC9" w:rsidRDefault="00F32013">
      <w:pPr>
        <w:numPr>
          <w:ilvl w:val="0"/>
          <w:numId w:val="6"/>
        </w:numPr>
        <w:ind w:hanging="360"/>
        <w:contextualSpacing/>
      </w:pPr>
      <w:r>
        <w:t>Update and patch</w:t>
      </w:r>
    </w:p>
    <w:p w:rsidR="00497AC9" w:rsidRDefault="00F32013">
      <w:pPr>
        <w:numPr>
          <w:ilvl w:val="0"/>
          <w:numId w:val="6"/>
        </w:numPr>
        <w:ind w:hanging="360"/>
        <w:contextualSpacing/>
      </w:pPr>
      <w:r>
        <w:t>Prepare Statements with parameterized queries</w:t>
      </w:r>
    </w:p>
    <w:p w:rsidR="00497AC9" w:rsidRDefault="00F32013">
      <w:pPr>
        <w:numPr>
          <w:ilvl w:val="0"/>
          <w:numId w:val="6"/>
        </w:numPr>
        <w:ind w:hanging="360"/>
        <w:contextualSpacing/>
      </w:pPr>
      <w:r>
        <w:t>Whitelist Input Validation</w:t>
      </w:r>
    </w:p>
    <w:p w:rsidR="00497AC9" w:rsidRDefault="00F32013">
      <w:pPr>
        <w:numPr>
          <w:ilvl w:val="0"/>
          <w:numId w:val="6"/>
        </w:numPr>
        <w:ind w:hanging="360"/>
        <w:contextualSpacing/>
      </w:pPr>
      <w:r>
        <w:t xml:space="preserve"> Escaping All User Supplied Input</w:t>
      </w:r>
    </w:p>
    <w:p w:rsidR="00497AC9" w:rsidRDefault="00F32013">
      <w:pPr>
        <w:rPr>
          <w:b/>
        </w:rPr>
      </w:pPr>
      <w:r>
        <w:rPr>
          <w:b/>
        </w:rPr>
        <w:t>References:</w:t>
      </w:r>
    </w:p>
    <w:p w:rsidR="00497AC9" w:rsidRDefault="00F32013">
      <w:hyperlink r:id="rId13">
        <w:r>
          <w:rPr>
            <w:color w:val="1155CC"/>
            <w:u w:val="single"/>
          </w:rPr>
          <w:t>https://www.owasp.org/index.php/SQL_Injection_Prevention_Cheat_Sheet</w:t>
        </w:r>
      </w:hyperlink>
      <w:r>
        <w:t xml:space="preserve"> </w:t>
      </w:r>
    </w:p>
    <w:p w:rsidR="00497AC9" w:rsidRDefault="00F32013">
      <w:hyperlink r:id="rId14">
        <w:r>
          <w:rPr>
            <w:color w:val="1155CC"/>
            <w:u w:val="single"/>
          </w:rPr>
          <w:t>http://www.enterprisenetworkingplanet.com/netsecur/article.php/3866756/10-Ways-to-Prevent-or-Mitigate-SQL-Injection-Attacks.htm</w:t>
        </w:r>
      </w:hyperlink>
      <w:r>
        <w:t xml:space="preserve"> </w:t>
      </w:r>
    </w:p>
    <w:p w:rsidR="00497AC9" w:rsidRDefault="00497AC9"/>
    <w:p w:rsidR="00497AC9" w:rsidRDefault="00F32013">
      <w:r>
        <w:rPr>
          <w:b/>
        </w:rPr>
        <w:t>Title:</w:t>
      </w:r>
      <w:r>
        <w:t xml:space="preserve"> Command Injection</w:t>
      </w:r>
    </w:p>
    <w:p w:rsidR="00497AC9" w:rsidRDefault="00F32013">
      <w:r>
        <w:rPr>
          <w:b/>
        </w:rPr>
        <w:t>Vulnerability ID:</w:t>
      </w:r>
      <w:r>
        <w:t xml:space="preserve"> A0002</w:t>
      </w:r>
    </w:p>
    <w:p w:rsidR="00497AC9" w:rsidRDefault="00F32013">
      <w:r>
        <w:rPr>
          <w:b/>
        </w:rPr>
        <w:t>Severity:</w:t>
      </w:r>
      <w:r>
        <w:t xml:space="preserve"> Critical </w:t>
      </w:r>
    </w:p>
    <w:p w:rsidR="00497AC9" w:rsidRDefault="00F32013">
      <w:r>
        <w:rPr>
          <w:b/>
        </w:rPr>
        <w:t xml:space="preserve">Vulnerable Host: </w:t>
      </w:r>
      <w:r>
        <w:t xml:space="preserve"> 10.0.2.4/</w:t>
      </w:r>
      <w:r>
        <w:t>dvwa/vulnerabilites/exec/#</w:t>
      </w:r>
    </w:p>
    <w:p w:rsidR="00497AC9" w:rsidRDefault="00F32013">
      <w:pPr>
        <w:rPr>
          <w:b/>
        </w:rPr>
      </w:pPr>
      <w:r>
        <w:rPr>
          <w:b/>
        </w:rPr>
        <w:t>Explanation:</w:t>
      </w:r>
    </w:p>
    <w:p w:rsidR="00497AC9" w:rsidRDefault="00F32013">
      <w:r>
        <w:t>Command Injection is a common malicious attack where the goal is to execute malicious commands on the host operating system (OS) via a vulnerable application. In this case your Ping for Free web app, under the Comman</w:t>
      </w:r>
      <w:r>
        <w:t xml:space="preserve">d Execution tab. I was able to extract password data from your host box which could be used to cause some real damage to your system. I have included some ways to prevent Command Injection on your site and some references also. </w:t>
      </w:r>
    </w:p>
    <w:p w:rsidR="00497AC9" w:rsidRDefault="00F32013">
      <w:pPr>
        <w:rPr>
          <w:b/>
        </w:rPr>
      </w:pPr>
      <w:r>
        <w:rPr>
          <w:b/>
        </w:rPr>
        <w:t>Evidence:</w:t>
      </w:r>
    </w:p>
    <w:p w:rsidR="00497AC9" w:rsidRDefault="00F32013">
      <w:pPr>
        <w:spacing w:before="180" w:after="180" w:line="276" w:lineRule="auto"/>
        <w:rPr>
          <w:rFonts w:ascii="Arial" w:eastAsia="Arial" w:hAnsi="Arial" w:cs="Arial"/>
          <w:color w:val="2D3B45"/>
          <w:sz w:val="21"/>
          <w:szCs w:val="21"/>
          <w:highlight w:val="white"/>
        </w:rPr>
      </w:pPr>
      <w:r>
        <w:rPr>
          <w:noProof/>
        </w:rPr>
        <w:drawing>
          <wp:inline distT="114300" distB="114300" distL="114300" distR="114300">
            <wp:extent cx="5943600" cy="4419600"/>
            <wp:effectExtent l="0" t="0" r="0" b="0"/>
            <wp:docPr id="6"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5"/>
                    <a:srcRect/>
                    <a:stretch>
                      <a:fillRect/>
                    </a:stretch>
                  </pic:blipFill>
                  <pic:spPr>
                    <a:xfrm>
                      <a:off x="0" y="0"/>
                      <a:ext cx="5943600" cy="4419600"/>
                    </a:xfrm>
                    <a:prstGeom prst="rect">
                      <a:avLst/>
                    </a:prstGeom>
                    <a:ln/>
                  </pic:spPr>
                </pic:pic>
              </a:graphicData>
            </a:graphic>
          </wp:inline>
        </w:drawing>
      </w:r>
    </w:p>
    <w:p w:rsidR="00497AC9" w:rsidRDefault="00F32013">
      <w:pPr>
        <w:spacing w:before="180" w:after="180" w:line="276" w:lineRule="auto"/>
        <w:rPr>
          <w:rFonts w:ascii="Arial" w:eastAsia="Arial" w:hAnsi="Arial" w:cs="Arial"/>
          <w:color w:val="2D3B45"/>
          <w:sz w:val="21"/>
          <w:szCs w:val="21"/>
          <w:highlight w:val="white"/>
        </w:rPr>
      </w:pPr>
      <w:r>
        <w:rPr>
          <w:rFonts w:ascii="Arial" w:eastAsia="Arial" w:hAnsi="Arial" w:cs="Arial"/>
          <w:color w:val="2D3B45"/>
          <w:sz w:val="21"/>
          <w:szCs w:val="21"/>
          <w:highlight w:val="white"/>
        </w:rPr>
        <w:t>Figure 2: Using</w:t>
      </w:r>
      <w:r>
        <w:rPr>
          <w:rFonts w:ascii="Arial" w:eastAsia="Arial" w:hAnsi="Arial" w:cs="Arial"/>
          <w:color w:val="2D3B45"/>
          <w:sz w:val="21"/>
          <w:szCs w:val="21"/>
          <w:highlight w:val="white"/>
        </w:rPr>
        <w:t xml:space="preserve"> command injection; 1 | cat /etc/issue</w:t>
      </w:r>
    </w:p>
    <w:p w:rsidR="00497AC9" w:rsidRDefault="00F32013">
      <w:pPr>
        <w:spacing w:before="180" w:after="180" w:line="276" w:lineRule="auto"/>
        <w:rPr>
          <w:rFonts w:ascii="Arial" w:eastAsia="Arial" w:hAnsi="Arial" w:cs="Arial"/>
          <w:color w:val="2D3B45"/>
          <w:sz w:val="21"/>
          <w:szCs w:val="21"/>
          <w:highlight w:val="white"/>
        </w:rPr>
      </w:pPr>
      <w:r>
        <w:rPr>
          <w:noProof/>
        </w:rPr>
        <w:drawing>
          <wp:inline distT="114300" distB="114300" distL="114300" distR="114300">
            <wp:extent cx="5943600" cy="4851400"/>
            <wp:effectExtent l="0" t="0" r="0" b="0"/>
            <wp:docPr id="1"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16"/>
                    <a:srcRect/>
                    <a:stretch>
                      <a:fillRect/>
                    </a:stretch>
                  </pic:blipFill>
                  <pic:spPr>
                    <a:xfrm>
                      <a:off x="0" y="0"/>
                      <a:ext cx="5943600" cy="4851400"/>
                    </a:xfrm>
                    <a:prstGeom prst="rect">
                      <a:avLst/>
                    </a:prstGeom>
                    <a:ln/>
                  </pic:spPr>
                </pic:pic>
              </a:graphicData>
            </a:graphic>
          </wp:inline>
        </w:drawing>
      </w:r>
    </w:p>
    <w:p w:rsidR="00497AC9" w:rsidRDefault="00F32013">
      <w:pPr>
        <w:spacing w:before="180" w:after="180" w:line="276" w:lineRule="auto"/>
        <w:rPr>
          <w:rFonts w:ascii="Arial" w:eastAsia="Arial" w:hAnsi="Arial" w:cs="Arial"/>
          <w:color w:val="2D3B45"/>
          <w:sz w:val="21"/>
          <w:szCs w:val="21"/>
          <w:highlight w:val="white"/>
        </w:rPr>
      </w:pPr>
      <w:r>
        <w:rPr>
          <w:rFonts w:ascii="Arial" w:eastAsia="Arial" w:hAnsi="Arial" w:cs="Arial"/>
          <w:color w:val="2D3B45"/>
          <w:sz w:val="21"/>
          <w:szCs w:val="21"/>
          <w:highlight w:val="white"/>
        </w:rPr>
        <w:t>Figure 3: Extracting data using command injection; 1 | cat /etc/passwd</w:t>
      </w:r>
    </w:p>
    <w:p w:rsidR="00497AC9" w:rsidRDefault="00F32013">
      <w:pPr>
        <w:rPr>
          <w:b/>
        </w:rPr>
      </w:pPr>
      <w:r>
        <w:rPr>
          <w:b/>
        </w:rPr>
        <w:t>Remediation:</w:t>
      </w:r>
    </w:p>
    <w:p w:rsidR="00497AC9" w:rsidRDefault="00F32013">
      <w:pPr>
        <w:numPr>
          <w:ilvl w:val="0"/>
          <w:numId w:val="2"/>
        </w:numPr>
        <w:ind w:hanging="360"/>
        <w:contextualSpacing/>
      </w:pPr>
      <w:r>
        <w:t>Perform proper input validation</w:t>
      </w:r>
    </w:p>
    <w:p w:rsidR="00497AC9" w:rsidRDefault="00F32013">
      <w:pPr>
        <w:numPr>
          <w:ilvl w:val="0"/>
          <w:numId w:val="2"/>
        </w:numPr>
        <w:ind w:hanging="360"/>
        <w:contextualSpacing/>
      </w:pPr>
      <w:r>
        <w:t>Use a safe API</w:t>
      </w:r>
    </w:p>
    <w:p w:rsidR="00497AC9" w:rsidRDefault="00F32013">
      <w:pPr>
        <w:numPr>
          <w:ilvl w:val="0"/>
          <w:numId w:val="2"/>
        </w:numPr>
        <w:ind w:hanging="360"/>
        <w:contextualSpacing/>
      </w:pPr>
      <w:r>
        <w:t>Contextually escape user data</w:t>
      </w:r>
    </w:p>
    <w:p w:rsidR="00497AC9" w:rsidRDefault="00F32013">
      <w:pPr>
        <w:numPr>
          <w:ilvl w:val="0"/>
          <w:numId w:val="2"/>
        </w:numPr>
        <w:ind w:hanging="360"/>
        <w:contextualSpacing/>
      </w:pPr>
      <w:r>
        <w:t>Neutralize Meta Characters</w:t>
      </w:r>
    </w:p>
    <w:p w:rsidR="00497AC9" w:rsidRDefault="00F32013">
      <w:pPr>
        <w:numPr>
          <w:ilvl w:val="0"/>
          <w:numId w:val="2"/>
        </w:numPr>
        <w:ind w:hanging="360"/>
        <w:contextualSpacing/>
      </w:pPr>
      <w:r>
        <w:t>Implement Least Privilege</w:t>
      </w:r>
    </w:p>
    <w:p w:rsidR="00497AC9" w:rsidRDefault="00F32013">
      <w:r>
        <w:rPr>
          <w:b/>
        </w:rPr>
        <w:t xml:space="preserve">References: </w:t>
      </w:r>
    </w:p>
    <w:p w:rsidR="00497AC9" w:rsidRDefault="00F32013">
      <w:hyperlink r:id="rId17">
        <w:r>
          <w:rPr>
            <w:color w:val="1155CC"/>
            <w:u w:val="single"/>
          </w:rPr>
          <w:t>https://www.owasp.org/index.php/Injection_Prevention_Cheat_Sheet</w:t>
        </w:r>
      </w:hyperlink>
      <w:r>
        <w:t xml:space="preserve"> </w:t>
      </w:r>
    </w:p>
    <w:p w:rsidR="00497AC9" w:rsidRDefault="00F32013">
      <w:hyperlink r:id="rId18">
        <w:r>
          <w:rPr>
            <w:color w:val="1155CC"/>
            <w:u w:val="single"/>
          </w:rPr>
          <w:t>http://a</w:t>
        </w:r>
        <w:r>
          <w:rPr>
            <w:color w:val="1155CC"/>
            <w:u w:val="single"/>
          </w:rPr>
          <w:t>ffinity-it-security.com/how-to-prevent-command-injection/</w:t>
        </w:r>
      </w:hyperlink>
      <w:r>
        <w:t xml:space="preserve"> </w:t>
      </w:r>
    </w:p>
    <w:p w:rsidR="00497AC9" w:rsidRDefault="00F32013">
      <w:r>
        <w:rPr>
          <w:b/>
        </w:rPr>
        <w:t>Title:</w:t>
      </w:r>
      <w:r>
        <w:t xml:space="preserve"> XSS - </w:t>
      </w:r>
      <w:r>
        <w:rPr>
          <w:rFonts w:ascii="Arial" w:eastAsia="Arial" w:hAnsi="Arial" w:cs="Arial"/>
          <w:color w:val="2D3B45"/>
          <w:sz w:val="21"/>
          <w:szCs w:val="21"/>
          <w:highlight w:val="white"/>
        </w:rPr>
        <w:t>Cross Site Scripting</w:t>
      </w:r>
    </w:p>
    <w:p w:rsidR="00497AC9" w:rsidRDefault="00F32013">
      <w:r>
        <w:rPr>
          <w:b/>
        </w:rPr>
        <w:t>Vulnerability ID:</w:t>
      </w:r>
      <w:r>
        <w:t xml:space="preserve"> A0003</w:t>
      </w:r>
    </w:p>
    <w:p w:rsidR="00497AC9" w:rsidRDefault="00F32013">
      <w:r>
        <w:rPr>
          <w:b/>
        </w:rPr>
        <w:t>Severity:</w:t>
      </w:r>
      <w:r>
        <w:t xml:space="preserve"> High</w:t>
      </w:r>
    </w:p>
    <w:p w:rsidR="00497AC9" w:rsidRDefault="00F32013">
      <w:r>
        <w:rPr>
          <w:b/>
        </w:rPr>
        <w:t>Vulnerable Host:</w:t>
      </w:r>
      <w:r>
        <w:t xml:space="preserve"> 10.0.2.4/dvwa/vulnerablilities/xss/#</w:t>
      </w:r>
    </w:p>
    <w:p w:rsidR="00497AC9" w:rsidRDefault="00F32013">
      <w:pPr>
        <w:rPr>
          <w:b/>
        </w:rPr>
      </w:pPr>
      <w:r>
        <w:rPr>
          <w:b/>
        </w:rPr>
        <w:t>Explanation:</w:t>
      </w:r>
    </w:p>
    <w:p w:rsidR="00497AC9" w:rsidRDefault="00F32013">
      <w:r>
        <w:t>Cross Site Scripting or XSS is one of the most common for</w:t>
      </w:r>
      <w:r>
        <w:t>ms of attack. A XSS attack is a type of attack on a web app such as your what is your name Application, that allows a malicious user to execute/inject scripts and actions on the site. This flaw can be found anywhere in an application where user’s input has</w:t>
      </w:r>
      <w:r>
        <w:t xml:space="preserve"> been taken but not properly encoded. Malicious action can be performed on the client side. Like stealing cookies and session tokens of valid users. </w:t>
      </w:r>
    </w:p>
    <w:p w:rsidR="00497AC9" w:rsidRDefault="00F32013">
      <w:r>
        <w:t>I found the XSS vulnerability on your “what is your name?” web app under XSS Reflected tab. I have include</w:t>
      </w:r>
      <w:r>
        <w:t xml:space="preserve">d some recommendations on how to fix your vulnerability down below and some references.  </w:t>
      </w:r>
    </w:p>
    <w:p w:rsidR="00497AC9" w:rsidRDefault="00F32013">
      <w:pPr>
        <w:rPr>
          <w:rFonts w:ascii="Arial" w:eastAsia="Arial" w:hAnsi="Arial" w:cs="Arial"/>
          <w:color w:val="2D3B45"/>
          <w:sz w:val="21"/>
          <w:szCs w:val="21"/>
          <w:highlight w:val="white"/>
        </w:rPr>
      </w:pPr>
      <w:r>
        <w:rPr>
          <w:b/>
        </w:rPr>
        <w:t>Evidence:</w:t>
      </w:r>
      <w:r>
        <w:rPr>
          <w:noProof/>
        </w:rPr>
        <w:drawing>
          <wp:inline distT="114300" distB="114300" distL="114300" distR="114300">
            <wp:extent cx="5943600" cy="2260600"/>
            <wp:effectExtent l="0" t="0" r="0" b="0"/>
            <wp:docPr id="7"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9"/>
                    <a:srcRect/>
                    <a:stretch>
                      <a:fillRect/>
                    </a:stretch>
                  </pic:blipFill>
                  <pic:spPr>
                    <a:xfrm>
                      <a:off x="0" y="0"/>
                      <a:ext cx="5943600" cy="2260600"/>
                    </a:xfrm>
                    <a:prstGeom prst="rect">
                      <a:avLst/>
                    </a:prstGeom>
                    <a:ln/>
                  </pic:spPr>
                </pic:pic>
              </a:graphicData>
            </a:graphic>
          </wp:inline>
        </w:drawing>
      </w:r>
    </w:p>
    <w:p w:rsidR="00497AC9" w:rsidRDefault="00F32013">
      <w:pPr>
        <w:rPr>
          <w:rFonts w:ascii="Arial" w:eastAsia="Arial" w:hAnsi="Arial" w:cs="Arial"/>
          <w:color w:val="2D3B45"/>
          <w:sz w:val="21"/>
          <w:szCs w:val="21"/>
          <w:highlight w:val="white"/>
        </w:rPr>
      </w:pPr>
      <w:r>
        <w:rPr>
          <w:rFonts w:ascii="Arial" w:eastAsia="Arial" w:hAnsi="Arial" w:cs="Arial"/>
          <w:color w:val="2D3B45"/>
          <w:sz w:val="21"/>
          <w:szCs w:val="21"/>
          <w:highlight w:val="white"/>
        </w:rPr>
        <w:t>Figure 4: JavaScript Cross Site scripting using &lt;script language="javascript"&gt;alert("1")&lt;/script&gt;</w:t>
      </w:r>
    </w:p>
    <w:p w:rsidR="00497AC9" w:rsidRDefault="00F32013">
      <w:pPr>
        <w:rPr>
          <w:b/>
        </w:rPr>
      </w:pPr>
      <w:r>
        <w:rPr>
          <w:b/>
        </w:rPr>
        <w:t>Remediation:</w:t>
      </w:r>
    </w:p>
    <w:p w:rsidR="00497AC9" w:rsidRDefault="00F32013">
      <w:pPr>
        <w:numPr>
          <w:ilvl w:val="0"/>
          <w:numId w:val="5"/>
        </w:numPr>
        <w:ind w:hanging="360"/>
        <w:contextualSpacing/>
      </w:pPr>
      <w:r>
        <w:t xml:space="preserve">Create a XSS Filter </w:t>
      </w:r>
    </w:p>
    <w:p w:rsidR="00497AC9" w:rsidRDefault="00F32013">
      <w:pPr>
        <w:numPr>
          <w:ilvl w:val="0"/>
          <w:numId w:val="5"/>
        </w:numPr>
        <w:ind w:hanging="360"/>
        <w:contextualSpacing/>
      </w:pPr>
      <w:r>
        <w:t>Cleanup code</w:t>
      </w:r>
    </w:p>
    <w:p w:rsidR="00497AC9" w:rsidRDefault="00F32013">
      <w:pPr>
        <w:numPr>
          <w:ilvl w:val="0"/>
          <w:numId w:val="5"/>
        </w:numPr>
        <w:ind w:hanging="360"/>
        <w:contextualSpacing/>
      </w:pPr>
      <w:r>
        <w:t>Dont use d</w:t>
      </w:r>
      <w:r>
        <w:t>ynaically generated JavaScript code whenever possible</w:t>
      </w:r>
    </w:p>
    <w:p w:rsidR="00497AC9" w:rsidRDefault="00F32013">
      <w:pPr>
        <w:numPr>
          <w:ilvl w:val="0"/>
          <w:numId w:val="5"/>
        </w:numPr>
        <w:ind w:hanging="360"/>
        <w:contextualSpacing/>
      </w:pPr>
      <w:r>
        <w:t>Never Insert untrusted data</w:t>
      </w:r>
    </w:p>
    <w:p w:rsidR="00497AC9" w:rsidRDefault="00F32013">
      <w:pPr>
        <w:rPr>
          <w:b/>
        </w:rPr>
      </w:pPr>
      <w:r>
        <w:rPr>
          <w:b/>
        </w:rPr>
        <w:t>References:</w:t>
      </w:r>
    </w:p>
    <w:p w:rsidR="00497AC9" w:rsidRDefault="00F32013">
      <w:hyperlink r:id="rId20">
        <w:r>
          <w:rPr>
            <w:color w:val="1155CC"/>
            <w:u w:val="single"/>
          </w:rPr>
          <w:t>https://www.owasp.org/index.php/XSS_(Cross_Site_Scripting)_Pr</w:t>
        </w:r>
        <w:r>
          <w:rPr>
            <w:color w:val="1155CC"/>
            <w:u w:val="single"/>
          </w:rPr>
          <w:t>evention_Cheat_Sheet</w:t>
        </w:r>
      </w:hyperlink>
      <w:r>
        <w:t xml:space="preserve"> </w:t>
      </w:r>
    </w:p>
    <w:p w:rsidR="00497AC9" w:rsidRDefault="00F32013">
      <w:hyperlink r:id="rId21" w:anchor="gref">
        <w:r>
          <w:rPr>
            <w:color w:val="1155CC"/>
            <w:u w:val="single"/>
          </w:rPr>
          <w:t>http://resources.infosecinstitute.com/how-to-prevent-cross-site-scripting-attacks/#gref</w:t>
        </w:r>
      </w:hyperlink>
      <w:r>
        <w:t xml:space="preserve"> </w:t>
      </w:r>
    </w:p>
    <w:p w:rsidR="00497AC9" w:rsidRDefault="00497AC9">
      <w:pPr>
        <w:rPr>
          <w:b/>
        </w:rPr>
      </w:pPr>
    </w:p>
    <w:p w:rsidR="00497AC9" w:rsidRDefault="00F32013">
      <w:r>
        <w:rPr>
          <w:b/>
        </w:rPr>
        <w:t>Title:</w:t>
      </w:r>
      <w:r>
        <w:t xml:space="preserve"> File Injection</w:t>
      </w:r>
    </w:p>
    <w:p w:rsidR="00497AC9" w:rsidRDefault="00F32013">
      <w:r>
        <w:rPr>
          <w:b/>
        </w:rPr>
        <w:t>Vulnerability ID:</w:t>
      </w:r>
      <w:r>
        <w:t xml:space="preserve"> A0005</w:t>
      </w:r>
    </w:p>
    <w:p w:rsidR="00497AC9" w:rsidRDefault="00F32013">
      <w:r>
        <w:rPr>
          <w:b/>
        </w:rPr>
        <w:t>Severity:</w:t>
      </w:r>
      <w:r>
        <w:t xml:space="preserve"> Critical</w:t>
      </w:r>
    </w:p>
    <w:p w:rsidR="00497AC9" w:rsidRDefault="00F32013">
      <w:r>
        <w:rPr>
          <w:b/>
        </w:rPr>
        <w:t>Vulnerable Host:</w:t>
      </w:r>
      <w:r>
        <w:t xml:space="preserve"> 10.0.2.4/dvwa/vulnerablilities/fi/?page=../../../../../../etc/passwd</w:t>
      </w:r>
    </w:p>
    <w:p w:rsidR="00497AC9" w:rsidRDefault="00F32013">
      <w:pPr>
        <w:rPr>
          <w:b/>
        </w:rPr>
      </w:pPr>
      <w:r>
        <w:rPr>
          <w:b/>
        </w:rPr>
        <w:t>Explanation:</w:t>
      </w:r>
    </w:p>
    <w:p w:rsidR="00497AC9" w:rsidRDefault="00F32013">
      <w:r>
        <w:t xml:space="preserve">File Injection is a vulnerability that allows a malicious attacker to include a file into a system. This can lead </w:t>
      </w:r>
      <w:r>
        <w:t>to code execution, DoS, XSS, or Sensitive information disclosure. The last one I was able to do on your system. I was able to grab the passwords file from off the host machine. I have included some ways of patching up these vulnerabilities, and some corres</w:t>
      </w:r>
      <w:r>
        <w:t xml:space="preserve">ponding documentation. </w:t>
      </w:r>
    </w:p>
    <w:p w:rsidR="00497AC9" w:rsidRDefault="00F32013">
      <w:pPr>
        <w:rPr>
          <w:rFonts w:ascii="Arial" w:eastAsia="Arial" w:hAnsi="Arial" w:cs="Arial"/>
          <w:color w:val="2D3B45"/>
          <w:sz w:val="21"/>
          <w:szCs w:val="21"/>
          <w:highlight w:val="white"/>
        </w:rPr>
      </w:pPr>
      <w:r>
        <w:rPr>
          <w:b/>
        </w:rPr>
        <w:t>Evidence:</w:t>
      </w:r>
      <w:r>
        <w:rPr>
          <w:noProof/>
        </w:rPr>
        <w:drawing>
          <wp:inline distT="114300" distB="114300" distL="114300" distR="114300">
            <wp:extent cx="5943600" cy="2692400"/>
            <wp:effectExtent l="0" t="0" r="0" b="0"/>
            <wp:docPr id="5"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2"/>
                    <a:srcRect/>
                    <a:stretch>
                      <a:fillRect/>
                    </a:stretch>
                  </pic:blipFill>
                  <pic:spPr>
                    <a:xfrm>
                      <a:off x="0" y="0"/>
                      <a:ext cx="5943600" cy="2692400"/>
                    </a:xfrm>
                    <a:prstGeom prst="rect">
                      <a:avLst/>
                    </a:prstGeom>
                    <a:ln/>
                  </pic:spPr>
                </pic:pic>
              </a:graphicData>
            </a:graphic>
          </wp:inline>
        </w:drawing>
      </w:r>
    </w:p>
    <w:p w:rsidR="00497AC9" w:rsidRDefault="00F32013">
      <w:pPr>
        <w:rPr>
          <w:rFonts w:ascii="Arial" w:eastAsia="Arial" w:hAnsi="Arial" w:cs="Arial"/>
          <w:color w:val="2D3B45"/>
          <w:sz w:val="21"/>
          <w:szCs w:val="21"/>
          <w:highlight w:val="white"/>
        </w:rPr>
      </w:pPr>
      <w:r>
        <w:rPr>
          <w:rFonts w:ascii="Arial" w:eastAsia="Arial" w:hAnsi="Arial" w:cs="Arial"/>
          <w:color w:val="2D3B45"/>
          <w:sz w:val="21"/>
          <w:szCs w:val="21"/>
          <w:highlight w:val="white"/>
        </w:rPr>
        <w:t>Figure 4: File Injection</w:t>
      </w:r>
    </w:p>
    <w:p w:rsidR="00497AC9" w:rsidRDefault="00F32013">
      <w:pPr>
        <w:rPr>
          <w:b/>
        </w:rPr>
      </w:pPr>
      <w:r>
        <w:rPr>
          <w:b/>
        </w:rPr>
        <w:t>Remediation:</w:t>
      </w:r>
    </w:p>
    <w:p w:rsidR="00497AC9" w:rsidRDefault="00F32013">
      <w:pPr>
        <w:numPr>
          <w:ilvl w:val="0"/>
          <w:numId w:val="3"/>
        </w:numPr>
        <w:ind w:hanging="360"/>
        <w:contextualSpacing/>
      </w:pPr>
      <w:r>
        <w:t>Blacklist all special characters</w:t>
      </w:r>
    </w:p>
    <w:p w:rsidR="00497AC9" w:rsidRDefault="00F32013">
      <w:pPr>
        <w:numPr>
          <w:ilvl w:val="0"/>
          <w:numId w:val="3"/>
        </w:numPr>
        <w:ind w:hanging="360"/>
        <w:contextualSpacing/>
      </w:pPr>
      <w:r>
        <w:t xml:space="preserve">Limit the API to allow only files from allowed directories. </w:t>
      </w:r>
    </w:p>
    <w:p w:rsidR="00497AC9" w:rsidRDefault="00F32013">
      <w:pPr>
        <w:numPr>
          <w:ilvl w:val="0"/>
          <w:numId w:val="3"/>
        </w:numPr>
        <w:ind w:hanging="360"/>
        <w:contextualSpacing/>
      </w:pPr>
      <w:r>
        <w:t>Avoid passing user-submitted input to any framework API.</w:t>
      </w:r>
    </w:p>
    <w:p w:rsidR="00497AC9" w:rsidRDefault="00F32013">
      <w:pPr>
        <w:numPr>
          <w:ilvl w:val="0"/>
          <w:numId w:val="3"/>
        </w:numPr>
        <w:ind w:hanging="360"/>
        <w:contextualSpacing/>
      </w:pPr>
      <w:r>
        <w:t xml:space="preserve">Maintain a whitelist of allowed </w:t>
      </w:r>
      <w:r>
        <w:t>files</w:t>
      </w:r>
    </w:p>
    <w:p w:rsidR="00497AC9" w:rsidRDefault="00F32013">
      <w:pPr>
        <w:numPr>
          <w:ilvl w:val="0"/>
          <w:numId w:val="3"/>
        </w:numPr>
        <w:ind w:hanging="360"/>
        <w:contextualSpacing/>
      </w:pPr>
      <w:r>
        <w:t>Reject all invalid identifier contained in any request to destroy any attack surface for malicious users</w:t>
      </w:r>
    </w:p>
    <w:p w:rsidR="00497AC9" w:rsidRDefault="00F32013">
      <w:pPr>
        <w:rPr>
          <w:b/>
        </w:rPr>
      </w:pPr>
      <w:r>
        <w:rPr>
          <w:b/>
        </w:rPr>
        <w:t>References:</w:t>
      </w:r>
    </w:p>
    <w:p w:rsidR="00497AC9" w:rsidRDefault="00F32013">
      <w:hyperlink r:id="rId23">
        <w:r>
          <w:rPr>
            <w:color w:val="1155CC"/>
            <w:u w:val="single"/>
          </w:rPr>
          <w:t>https://www.owasp.org/index.php/Testing_for_Remo</w:t>
        </w:r>
        <w:r>
          <w:rPr>
            <w:color w:val="1155CC"/>
            <w:u w:val="single"/>
          </w:rPr>
          <w:t>te_File_Inclusion</w:t>
        </w:r>
      </w:hyperlink>
      <w:r>
        <w:t xml:space="preserve"> </w:t>
      </w:r>
    </w:p>
    <w:p w:rsidR="00497AC9" w:rsidRDefault="00F32013">
      <w:hyperlink r:id="rId24" w:anchor="gref">
        <w:r>
          <w:rPr>
            <w:color w:val="1155CC"/>
            <w:u w:val="single"/>
          </w:rPr>
          <w:t>http://resources.infosecinstitute.com/file-inclusion-attacks/#gref</w:t>
        </w:r>
      </w:hyperlink>
      <w:r>
        <w:t xml:space="preserve"> </w:t>
      </w:r>
    </w:p>
    <w:p w:rsidR="00497AC9" w:rsidRDefault="00497AC9"/>
    <w:sectPr w:rsidR="00497AC9">
      <w:headerReference w:type="default" r:id="rId25"/>
      <w:headerReference w:type="first" r:id="rId26"/>
      <w:footerReference w:type="first" r:id="rId27"/>
      <w:pgSz w:w="12240" w:h="15840"/>
      <w:pgMar w:top="1080" w:right="1440" w:bottom="1080" w:left="1440" w:header="0" w:footer="720"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F32013">
      <w:pPr>
        <w:spacing w:before="0" w:line="240" w:lineRule="auto"/>
      </w:pPr>
      <w:r>
        <w:separator/>
      </w:r>
    </w:p>
  </w:endnote>
  <w:endnote w:type="continuationSeparator" w:id="0">
    <w:p w:rsidR="00000000" w:rsidRDefault="00F32013">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Open Sans">
    <w:charset w:val="00"/>
    <w:family w:val="auto"/>
    <w:pitch w:val="default"/>
  </w:font>
  <w:font w:name="PT Sans Narrow">
    <w:charset w:val="00"/>
    <w:family w:val="auto"/>
    <w:pitch w:val="default"/>
  </w:font>
  <w:font w:name="Trebuchet MS">
    <w:panose1 w:val="020B0603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7AC9" w:rsidRDefault="00497AC9"/>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F32013">
      <w:pPr>
        <w:spacing w:before="0" w:line="240" w:lineRule="auto"/>
      </w:pPr>
      <w:r>
        <w:separator/>
      </w:r>
    </w:p>
  </w:footnote>
  <w:footnote w:type="continuationSeparator" w:id="0">
    <w:p w:rsidR="00000000" w:rsidRDefault="00F32013">
      <w:pPr>
        <w:spacing w:before="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7AC9" w:rsidRDefault="00F32013">
    <w:pPr>
      <w:pStyle w:val="Subtitle"/>
      <w:spacing w:before="600"/>
      <w:contextualSpacing w:val="0"/>
      <w:jc w:val="right"/>
    </w:pPr>
    <w:bookmarkStart w:id="15" w:name="_9nvcibv3gama" w:colFirst="0" w:colLast="0"/>
    <w:bookmarkEnd w:id="15"/>
    <w:r>
      <w:rPr>
        <w:color w:val="000000"/>
      </w:rPr>
      <w:t xml:space="preserve">  </w:t>
    </w:r>
    <w:r>
      <w:fldChar w:fldCharType="begin"/>
    </w:r>
    <w:r>
      <w:instrText>PAGE</w:instrText>
    </w:r>
    <w:r>
      <w:fldChar w:fldCharType="separate"/>
    </w:r>
    <w:r w:rsidR="006174A3">
      <w:rPr>
        <w:noProof/>
      </w:rPr>
      <w:t>1</w:t>
    </w:r>
    <w:r>
      <w:fldChar w:fldCharType="end"/>
    </w:r>
  </w:p>
  <w:p w:rsidR="00497AC9" w:rsidRDefault="00F32013">
    <w:pPr>
      <w:spacing w:after="200"/>
    </w:pPr>
    <w:r>
      <w:rPr>
        <w:noProof/>
      </w:rPr>
      <w:drawing>
        <wp:inline distT="114300" distB="114300" distL="114300" distR="114300">
          <wp:extent cx="5916349" cy="104775"/>
          <wp:effectExtent l="0" t="0" r="0" b="0"/>
          <wp:docPr id="3" name="image10.png" title="horizontal line"/>
          <wp:cNvGraphicFramePr/>
          <a:graphic xmlns:a="http://schemas.openxmlformats.org/drawingml/2006/main">
            <a:graphicData uri="http://schemas.openxmlformats.org/drawingml/2006/picture">
              <pic:pic xmlns:pic="http://schemas.openxmlformats.org/drawingml/2006/picture">
                <pic:nvPicPr>
                  <pic:cNvPr id="0" name="image10.png" title="horizontal line"/>
                  <pic:cNvPicPr preferRelativeResize="0"/>
                </pic:nvPicPr>
                <pic:blipFill>
                  <a:blip r:embed="rId1"/>
                  <a:srcRect b="-32286"/>
                  <a:stretch>
                    <a:fillRect/>
                  </a:stretch>
                </pic:blipFill>
                <pic:spPr>
                  <a:xfrm>
                    <a:off x="0" y="0"/>
                    <a:ext cx="5916349" cy="104775"/>
                  </a:xfrm>
                  <a:prstGeom prst="rect">
                    <a:avLst/>
                  </a:prstGeom>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7AC9" w:rsidRDefault="00497AC9">
    <w:pPr>
      <w:spacing w:before="600" w:line="240" w:lineRule="aut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E50E7E"/>
    <w:multiLevelType w:val="multilevel"/>
    <w:tmpl w:val="5892349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41B75728"/>
    <w:multiLevelType w:val="multilevel"/>
    <w:tmpl w:val="B46AC15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15:restartNumberingAfterBreak="0">
    <w:nsid w:val="4B193A98"/>
    <w:multiLevelType w:val="multilevel"/>
    <w:tmpl w:val="4792367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61781703"/>
    <w:multiLevelType w:val="multilevel"/>
    <w:tmpl w:val="1F8EDC3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15:restartNumberingAfterBreak="0">
    <w:nsid w:val="66A102B4"/>
    <w:multiLevelType w:val="multilevel"/>
    <w:tmpl w:val="DF54280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7F8C01C9"/>
    <w:multiLevelType w:val="multilevel"/>
    <w:tmpl w:val="46EA15E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4"/>
  </w:num>
  <w:num w:numId="2">
    <w:abstractNumId w:val="1"/>
  </w:num>
  <w:num w:numId="3">
    <w:abstractNumId w:val="5"/>
  </w:num>
  <w:num w:numId="4">
    <w:abstractNumId w:val="0"/>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7AC9"/>
    <w:rsid w:val="00497AC9"/>
    <w:rsid w:val="00520713"/>
    <w:rsid w:val="00570FFE"/>
    <w:rsid w:val="006174A3"/>
    <w:rsid w:val="009B3A85"/>
    <w:rsid w:val="00BE632B"/>
    <w:rsid w:val="00F320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FF6A324-4EFF-465E-BEB3-E17AFA6C3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Open Sans" w:eastAsia="Open Sans" w:hAnsi="Open Sans" w:cs="Open Sans"/>
        <w:color w:val="695D46"/>
        <w:sz w:val="22"/>
        <w:szCs w:val="22"/>
        <w:lang w:val="en-US" w:eastAsia="en-US" w:bidi="ar-SA"/>
      </w:rPr>
    </w:rPrDefault>
    <w:pPrDefault>
      <w:pPr>
        <w:spacing w:before="12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widowControl w:val="0"/>
      <w:spacing w:before="480" w:line="312" w:lineRule="auto"/>
      <w:contextualSpacing/>
      <w:outlineLvl w:val="0"/>
    </w:pPr>
    <w:rPr>
      <w:rFonts w:ascii="PT Sans Narrow" w:eastAsia="PT Sans Narrow" w:hAnsi="PT Sans Narrow" w:cs="PT Sans Narrow"/>
      <w:b/>
      <w:color w:val="FF5E0E"/>
      <w:sz w:val="36"/>
      <w:szCs w:val="36"/>
    </w:rPr>
  </w:style>
  <w:style w:type="paragraph" w:styleId="Heading2">
    <w:name w:val="heading 2"/>
    <w:basedOn w:val="Normal"/>
    <w:next w:val="Normal"/>
    <w:pPr>
      <w:spacing w:before="320" w:line="240" w:lineRule="auto"/>
      <w:contextualSpacing/>
      <w:outlineLvl w:val="1"/>
    </w:pPr>
    <w:rPr>
      <w:rFonts w:ascii="PT Sans Narrow" w:eastAsia="PT Sans Narrow" w:hAnsi="PT Sans Narrow" w:cs="PT Sans Narrow"/>
      <w:color w:val="008575"/>
      <w:sz w:val="32"/>
      <w:szCs w:val="32"/>
    </w:rPr>
  </w:style>
  <w:style w:type="paragraph" w:styleId="Heading3">
    <w:name w:val="heading 3"/>
    <w:basedOn w:val="Normal"/>
    <w:next w:val="Normal"/>
    <w:pPr>
      <w:spacing w:before="200" w:line="240" w:lineRule="auto"/>
      <w:contextualSpacing/>
      <w:outlineLvl w:val="2"/>
    </w:pPr>
    <w:rPr>
      <w:rFonts w:ascii="PT Sans Narrow" w:eastAsia="PT Sans Narrow" w:hAnsi="PT Sans Narrow" w:cs="PT Sans Narrow"/>
      <w:sz w:val="28"/>
      <w:szCs w:val="28"/>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320" w:line="240" w:lineRule="auto"/>
      <w:contextualSpacing/>
    </w:pPr>
    <w:rPr>
      <w:rFonts w:ascii="PT Sans Narrow" w:eastAsia="PT Sans Narrow" w:hAnsi="PT Sans Narrow" w:cs="PT Sans Narrow"/>
      <w:b/>
      <w:sz w:val="84"/>
      <w:szCs w:val="84"/>
    </w:rPr>
  </w:style>
  <w:style w:type="paragraph" w:styleId="Subtitle">
    <w:name w:val="Subtitle"/>
    <w:basedOn w:val="Normal"/>
    <w:next w:val="Normal"/>
    <w:pPr>
      <w:spacing w:before="200" w:line="240" w:lineRule="auto"/>
      <w:contextualSpacing/>
    </w:pPr>
    <w:rPr>
      <w:rFonts w:ascii="PT Sans Narrow" w:eastAsia="PT Sans Narrow" w:hAnsi="PT Sans Narrow" w:cs="PT Sans Narrow"/>
      <w:sz w:val="28"/>
      <w:szCs w:val="28"/>
    </w:rPr>
  </w:style>
  <w:style w:type="table" w:customStyle="1" w:styleId="a">
    <w:basedOn w:val="TableNormal"/>
    <w:tblPr>
      <w:tblStyleRowBandSize w:val="1"/>
      <w:tblStyleColBandSize w:val="1"/>
    </w:tblPr>
  </w:style>
  <w:style w:type="paragraph" w:styleId="TOCHeading">
    <w:name w:val="TOC Heading"/>
    <w:basedOn w:val="Heading1"/>
    <w:next w:val="Normal"/>
    <w:uiPriority w:val="39"/>
    <w:unhideWhenUsed/>
    <w:qFormat/>
    <w:rsid w:val="00520713"/>
    <w:pPr>
      <w:widowControl/>
      <w:spacing w:before="240" w:line="259" w:lineRule="auto"/>
      <w:contextualSpacing w:val="0"/>
      <w:outlineLvl w:val="9"/>
    </w:pPr>
    <w:rPr>
      <w:rFonts w:asciiTheme="majorHAnsi" w:eastAsiaTheme="majorEastAsia" w:hAnsiTheme="majorHAnsi" w:cstheme="majorBidi"/>
      <w:b w:val="0"/>
      <w:color w:val="2E74B5" w:themeColor="accent1" w:themeShade="BF"/>
      <w:sz w:val="32"/>
      <w:szCs w:val="32"/>
    </w:rPr>
  </w:style>
  <w:style w:type="paragraph" w:styleId="TOC2">
    <w:name w:val="toc 2"/>
    <w:basedOn w:val="Normal"/>
    <w:next w:val="Normal"/>
    <w:autoRedefine/>
    <w:uiPriority w:val="39"/>
    <w:unhideWhenUsed/>
    <w:rsid w:val="00520713"/>
    <w:pPr>
      <w:spacing w:before="0" w:after="100" w:line="259" w:lineRule="auto"/>
      <w:ind w:left="220"/>
    </w:pPr>
    <w:rPr>
      <w:rFonts w:asciiTheme="minorHAnsi" w:eastAsiaTheme="minorEastAsia" w:hAnsiTheme="minorHAnsi" w:cs="Times New Roman"/>
      <w:color w:val="auto"/>
    </w:rPr>
  </w:style>
  <w:style w:type="paragraph" w:styleId="TOC1">
    <w:name w:val="toc 1"/>
    <w:basedOn w:val="Normal"/>
    <w:next w:val="Normal"/>
    <w:autoRedefine/>
    <w:uiPriority w:val="39"/>
    <w:unhideWhenUsed/>
    <w:rsid w:val="00520713"/>
    <w:pPr>
      <w:spacing w:before="0" w:after="100" w:line="259" w:lineRule="auto"/>
    </w:pPr>
    <w:rPr>
      <w:rFonts w:asciiTheme="minorHAnsi" w:eastAsiaTheme="minorEastAsia" w:hAnsiTheme="minorHAnsi" w:cs="Times New Roman"/>
      <w:color w:val="auto"/>
    </w:rPr>
  </w:style>
  <w:style w:type="paragraph" w:styleId="TOC3">
    <w:name w:val="toc 3"/>
    <w:basedOn w:val="Normal"/>
    <w:next w:val="Normal"/>
    <w:autoRedefine/>
    <w:uiPriority w:val="39"/>
    <w:unhideWhenUsed/>
    <w:rsid w:val="00520713"/>
    <w:pPr>
      <w:spacing w:before="0" w:after="100" w:line="259" w:lineRule="auto"/>
      <w:ind w:left="440"/>
    </w:pPr>
    <w:rPr>
      <w:rFonts w:asciiTheme="minorHAnsi" w:eastAsiaTheme="minorEastAsia" w:hAnsiTheme="minorHAnsi" w:cs="Times New Roman"/>
      <w:color w:val="auto"/>
    </w:rPr>
  </w:style>
  <w:style w:type="character" w:styleId="Hyperlink">
    <w:name w:val="Hyperlink"/>
    <w:basedOn w:val="DefaultParagraphFont"/>
    <w:uiPriority w:val="99"/>
    <w:unhideWhenUsed/>
    <w:rsid w:val="0052071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owasp.org/index.php/SQL_Injection_Prevention_Cheat_Sheet" TargetMode="External"/><Relationship Id="rId18" Type="http://schemas.openxmlformats.org/officeDocument/2006/relationships/hyperlink" Target="http://affinity-it-security.com/how-to-prevent-command-injection/" TargetMode="External"/><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hyperlink" Target="http://resources.infosecinstitute.com/how-to-prevent-cross-site-scripting-attacks/"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www.owasp.org/index.php/Injection_Prevention_Cheat_Sheet" TargetMode="Externa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www.owasp.org/index.php/XSS_(Cross_Site_Scripting)_Prevention_Cheat_Sheet" TargetMode="External"/><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ans.org/security-resources/policies/general/pdf/password-construction-guidelines" TargetMode="External"/><Relationship Id="rId24" Type="http://schemas.openxmlformats.org/officeDocument/2006/relationships/hyperlink" Target="http://resources.infosecinstitute.com/file-inclusion-attacks/"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www.owasp.org/index.php/Testing_for_Remote_File_Inclusion" TargetMode="External"/><Relationship Id="rId28" Type="http://schemas.openxmlformats.org/officeDocument/2006/relationships/fontTable" Target="fontTable.xml"/><Relationship Id="rId10" Type="http://schemas.openxmlformats.org/officeDocument/2006/relationships/hyperlink" Target="mailto:alexandercannell@suu.edu"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enterprisenetworkingplanet.com/netsecur/article.php/3866756/10-Ways-to-Prevent-or-Mitigate-SQL-Injection-Attacks.htm" TargetMode="External"/><Relationship Id="rId22" Type="http://schemas.openxmlformats.org/officeDocument/2006/relationships/image" Target="media/image7.png"/><Relationship Id="rId27" Type="http://schemas.openxmlformats.org/officeDocument/2006/relationships/footer" Target="footer1.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Open Sans">
    <w:charset w:val="00"/>
    <w:family w:val="auto"/>
    <w:pitch w:val="default"/>
  </w:font>
  <w:font w:name="PT Sans Narrow">
    <w:charset w:val="00"/>
    <w:family w:val="auto"/>
    <w:pitch w:val="default"/>
  </w:font>
  <w:font w:name="Trebuchet MS">
    <w:panose1 w:val="020B0603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06E5"/>
    <w:rsid w:val="006E06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CB33D2371404F908DEA707242C5711B">
    <w:name w:val="2CB33D2371404F908DEA707242C5711B"/>
    <w:rsid w:val="006E06E5"/>
  </w:style>
  <w:style w:type="paragraph" w:customStyle="1" w:styleId="DD61503181164CA8805AB86B0C8B2415">
    <w:name w:val="DD61503181164CA8805AB86B0C8B2415"/>
    <w:rsid w:val="006E06E5"/>
  </w:style>
  <w:style w:type="paragraph" w:customStyle="1" w:styleId="1C97997AC354475F8528FC69B9805337">
    <w:name w:val="1C97997AC354475F8528FC69B9805337"/>
    <w:rsid w:val="006E06E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8D8E97-5AC8-47DF-A044-670D48BF49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1410</Words>
  <Characters>8038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Ancestry</Company>
  <LinksUpToDate>false</LinksUpToDate>
  <CharactersWithSpaces>9430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Alexander Cannell</dc:creator>
  <cp:lastModifiedBy>Alexander Cannell</cp:lastModifiedBy>
  <cp:revision>2</cp:revision>
  <dcterms:created xsi:type="dcterms:W3CDTF">2017-04-09T06:01:00Z</dcterms:created>
  <dcterms:modified xsi:type="dcterms:W3CDTF">2017-04-09T06:01:00Z</dcterms:modified>
</cp:coreProperties>
</file>