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8343294"/>
        <w:docPartObj>
          <w:docPartGallery w:val="Cover Pages"/>
          <w:docPartUnique/>
        </w:docPartObj>
      </w:sdtPr>
      <w:sdtContent>
        <w:p w:rsidR="000E2597" w:rsidRDefault="000E2597"/>
        <w:tbl>
          <w:tblPr>
            <w:tblpPr w:leftFromText="187" w:rightFromText="187" w:vertAnchor="page" w:horzAnchor="margin" w:tblpXSpec="right" w:tblpY="2930"/>
            <w:tblW w:w="20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062"/>
          </w:tblGrid>
          <w:tr w:rsidR="000E2597" w:rsidTr="00910103">
            <w:trPr>
              <w:trHeight w:val="3056"/>
            </w:trPr>
            <w:sdt>
              <w:sdtPr>
                <w:rPr>
                  <w:rFonts w:asciiTheme="majorHAnsi" w:eastAsiaTheme="majorEastAsia" w:hAnsiTheme="majorHAnsi" w:cstheme="majorBidi"/>
                  <w:sz w:val="72"/>
                  <w:szCs w:val="72"/>
                </w:rPr>
                <w:alias w:val="Title"/>
                <w:id w:val="13553149"/>
                <w:placeholder>
                  <w:docPart w:val="B9BDEBCC53D548C0B82345DFF09B20F9"/>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0E2597" w:rsidRDefault="00D5214A" w:rsidP="0091010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Government and Hacking</w:t>
                    </w:r>
                  </w:p>
                </w:tc>
              </w:sdtContent>
            </w:sdt>
          </w:tr>
          <w:tr w:rsidR="000E2597" w:rsidTr="00910103">
            <w:trPr>
              <w:trHeight w:val="583"/>
            </w:trPr>
            <w:sdt>
              <w:sdtPr>
                <w:rPr>
                  <w:sz w:val="40"/>
                  <w:szCs w:val="40"/>
                </w:rPr>
                <w:alias w:val="Subtitle"/>
                <w:id w:val="13553153"/>
                <w:placeholder>
                  <w:docPart w:val="BA44AA1C5E7E423AA2D4346FC9965101"/>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0E2597" w:rsidRDefault="000E2597" w:rsidP="00910103">
                    <w:pPr>
                      <w:pStyle w:val="NoSpacing"/>
                      <w:rPr>
                        <w:sz w:val="40"/>
                        <w:szCs w:val="40"/>
                      </w:rPr>
                    </w:pPr>
                    <w:r>
                      <w:rPr>
                        <w:sz w:val="40"/>
                        <w:szCs w:val="40"/>
                      </w:rPr>
                      <w:t>Professor Allen</w:t>
                    </w:r>
                  </w:p>
                </w:tc>
              </w:sdtContent>
            </w:sdt>
          </w:tr>
          <w:tr w:rsidR="000E2597" w:rsidTr="00910103">
            <w:trPr>
              <w:trHeight w:val="42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0E2597" w:rsidRDefault="000E2597" w:rsidP="00910103">
                    <w:pPr>
                      <w:pStyle w:val="NoSpacing"/>
                      <w:rPr>
                        <w:sz w:val="28"/>
                        <w:szCs w:val="28"/>
                      </w:rPr>
                    </w:pPr>
                    <w:r>
                      <w:rPr>
                        <w:sz w:val="28"/>
                        <w:szCs w:val="28"/>
                      </w:rPr>
                      <w:t xml:space="preserve">By Alexander M </w:t>
                    </w:r>
                    <w:proofErr w:type="spellStart"/>
                    <w:r>
                      <w:rPr>
                        <w:sz w:val="28"/>
                        <w:szCs w:val="28"/>
                      </w:rPr>
                      <w:t>Cannell</w:t>
                    </w:r>
                    <w:proofErr w:type="spellEnd"/>
                  </w:p>
                </w:tc>
              </w:sdtContent>
            </w:sdt>
          </w:tr>
        </w:tbl>
        <w:p w:rsidR="000E2597" w:rsidRDefault="000E2597"/>
        <w:p w:rsidR="000E2597" w:rsidRDefault="000E2597">
          <w:r>
            <w:br w:type="page"/>
          </w:r>
        </w:p>
      </w:sdtContent>
    </w:sdt>
    <w:p w:rsidR="00910103" w:rsidRPr="00910103" w:rsidRDefault="00910103" w:rsidP="00910103">
      <w:pPr>
        <w:spacing w:after="0" w:line="240" w:lineRule="auto"/>
        <w:rPr>
          <w:rFonts w:eastAsia="Times New Roman" w:cs="Times New Roman"/>
        </w:rPr>
      </w:pPr>
      <w:r w:rsidRPr="00910103">
        <w:rPr>
          <w:rFonts w:eastAsia="Times New Roman" w:cs="Times New Roman"/>
          <w:color w:val="FF0000"/>
        </w:rPr>
        <w:lastRenderedPageBreak/>
        <w:t>Introduction</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Jonathan Swift once stated, "When a true genius appears in this world you may know him by this sign that the dunces are all in confederacy against him." (Swift, 2012)  Humans in general have been and always will be fascinated and terrified of the unknown.</w:t>
      </w:r>
      <w:r w:rsidRPr="00910103">
        <w:rPr>
          <w:rFonts w:eastAsia="Times New Roman" w:cs="Times New Roman"/>
          <w:b/>
          <w:bCs/>
          <w:color w:val="000000"/>
        </w:rPr>
        <w:t xml:space="preserve"> </w:t>
      </w:r>
      <w:r w:rsidRPr="00910103">
        <w:rPr>
          <w:rFonts w:eastAsia="Times New Roman" w:cs="Times New Roman"/>
          <w:color w:val="000000"/>
        </w:rPr>
        <w:t> I for one hate change</w:t>
      </w:r>
      <w:r w:rsidR="00535BF3">
        <w:rPr>
          <w:rFonts w:eastAsia="Times New Roman" w:cs="Times New Roman"/>
          <w:color w:val="000000"/>
        </w:rPr>
        <w:t>.</w:t>
      </w:r>
      <w:r w:rsidRPr="00910103">
        <w:rPr>
          <w:rFonts w:eastAsia="Times New Roman" w:cs="Times New Roman"/>
          <w:color w:val="000000"/>
        </w:rPr>
        <w:t xml:space="preserve"> </w:t>
      </w:r>
      <w:r w:rsidR="00535BF3">
        <w:rPr>
          <w:rFonts w:eastAsia="Times New Roman" w:cs="Times New Roman"/>
          <w:color w:val="000000"/>
        </w:rPr>
        <w:t>B</w:t>
      </w:r>
      <w:r w:rsidRPr="00910103">
        <w:rPr>
          <w:rFonts w:eastAsia="Times New Roman" w:cs="Times New Roman"/>
          <w:color w:val="000000"/>
        </w:rPr>
        <w:t>efore I came down for school my grandpa said, “Change is the necessary ingredient for all advancement”, but change is has always been something very few people can accept without a fight. (Ed, 2009)</w:t>
      </w:r>
      <w:r w:rsidRPr="00910103">
        <w:rPr>
          <w:rFonts w:eastAsia="Times New Roman" w:cs="Times New Roman"/>
          <w:b/>
          <w:bCs/>
          <w:color w:val="000000"/>
        </w:rPr>
        <w:t xml:space="preserve"> </w:t>
      </w:r>
      <w:r w:rsidRPr="00910103">
        <w:rPr>
          <w:rFonts w:eastAsia="Times New Roman" w:cs="Times New Roman"/>
          <w:color w:val="000000"/>
        </w:rPr>
        <w:t xml:space="preserve"> In the quest </w:t>
      </w:r>
      <w:r w:rsidR="00535BF3">
        <w:rPr>
          <w:rFonts w:eastAsia="Times New Roman" w:cs="Times New Roman"/>
          <w:color w:val="000000"/>
        </w:rPr>
        <w:t>for</w:t>
      </w:r>
      <w:r w:rsidRPr="00910103">
        <w:rPr>
          <w:rFonts w:eastAsia="Times New Roman" w:cs="Times New Roman"/>
          <w:color w:val="000000"/>
        </w:rPr>
        <w:t xml:space="preserve"> understanding</w:t>
      </w:r>
      <w:r w:rsidR="00535BF3">
        <w:rPr>
          <w:rFonts w:eastAsia="Times New Roman" w:cs="Times New Roman"/>
          <w:color w:val="000000"/>
        </w:rPr>
        <w:t>,</w:t>
      </w:r>
      <w:r w:rsidRPr="00910103">
        <w:rPr>
          <w:rFonts w:eastAsia="Times New Roman" w:cs="Times New Roman"/>
          <w:color w:val="000000"/>
        </w:rPr>
        <w:t xml:space="preserve">, a Greek mathematician by the name of Pythagoras suggested that the world was a sphere rotating on its axis around the sun. The idea of a </w:t>
      </w:r>
      <w:r w:rsidR="00535BF3">
        <w:rPr>
          <w:rFonts w:eastAsia="Times New Roman" w:cs="Times New Roman"/>
          <w:color w:val="000000"/>
        </w:rPr>
        <w:t>spherical</w:t>
      </w:r>
      <w:r w:rsidRPr="00910103">
        <w:rPr>
          <w:rFonts w:eastAsia="Times New Roman" w:cs="Times New Roman"/>
          <w:color w:val="000000"/>
        </w:rPr>
        <w:t xml:space="preserve"> world that rotated  seemed outrageous to the people of the sixth century BC</w:t>
      </w:r>
      <w:r w:rsidR="00535BF3">
        <w:rPr>
          <w:rFonts w:eastAsia="Times New Roman" w:cs="Times New Roman"/>
          <w:color w:val="000000"/>
        </w:rPr>
        <w:t>,</w:t>
      </w:r>
      <w:r w:rsidRPr="00910103">
        <w:rPr>
          <w:rFonts w:eastAsia="Times New Roman" w:cs="Times New Roman"/>
          <w:color w:val="000000"/>
        </w:rPr>
        <w:t xml:space="preserve"> which believed in a flat world that didn't move with dangerous serpents a sitting beyond the horizon.  Pythagoras became a social  outcast. The newly formed Roman Catholic Church also proclaimed the earth was the center of the universe and remained accepted for about fifteen centuries. (Carl, 2005)</w:t>
      </w:r>
      <w:r w:rsidRPr="00910103">
        <w:rPr>
          <w:rFonts w:eastAsia="Times New Roman" w:cs="Times New Roman"/>
          <w:b/>
          <w:bCs/>
          <w:color w:val="000000"/>
        </w:rPr>
        <w:t xml:space="preserve"> </w:t>
      </w:r>
      <w:r w:rsidRPr="00910103">
        <w:rPr>
          <w:rFonts w:eastAsia="Times New Roman" w:cs="Times New Roman"/>
          <w:color w:val="000000"/>
        </w:rPr>
        <w:t>During those fifteen centuries many scientist like Pythagoras theorized that the was in</w:t>
      </w:r>
      <w:r w:rsidR="00535BF3">
        <w:rPr>
          <w:rFonts w:eastAsia="Times New Roman" w:cs="Times New Roman"/>
          <w:color w:val="000000"/>
        </w:rPr>
        <w:t xml:space="preserve"> </w:t>
      </w:r>
      <w:r w:rsidRPr="00910103">
        <w:rPr>
          <w:rFonts w:eastAsia="Times New Roman" w:cs="Times New Roman"/>
          <w:color w:val="000000"/>
        </w:rPr>
        <w:t>fact round, but few dared to share their findings and those who did were punished f</w:t>
      </w:r>
      <w:r w:rsidR="00535BF3">
        <w:rPr>
          <w:rFonts w:eastAsia="Times New Roman" w:cs="Times New Roman"/>
          <w:color w:val="000000"/>
        </w:rPr>
        <w:t>or their heretic views. Galileo was</w:t>
      </w:r>
      <w:r w:rsidRPr="00910103">
        <w:rPr>
          <w:rFonts w:eastAsia="Times New Roman" w:cs="Times New Roman"/>
          <w:color w:val="000000"/>
        </w:rPr>
        <w:t xml:space="preserve"> the first astronomer ever to use a telescope, and the last to be persecuted by the church for suggesting that the earth traveled around the sun. He was summoned to answer on charges of heresy. At his trial, Galileo was forced to curse his theory about how the earth moved around the sun. If Galileo had not done this he would have been burned alive.</w:t>
      </w:r>
      <w:r w:rsidRPr="00910103">
        <w:rPr>
          <w:rFonts w:eastAsia="Times New Roman" w:cs="Times New Roman"/>
          <w:b/>
          <w:bCs/>
          <w:color w:val="000000"/>
        </w:rPr>
        <w:t xml:space="preserve">  </w:t>
      </w:r>
      <w:r w:rsidRPr="00910103">
        <w:rPr>
          <w:rFonts w:eastAsia="Times New Roman" w:cs="Times New Roman"/>
          <w:color w:val="000000"/>
        </w:rPr>
        <w:t>Galileo complied, but was under house arrest and was allowed no visitors or outside contact with anyone for the rest of his life. Immediately after being sentenced a stunned Galileo declared, “And yet the earth moves.” (Peter, 2005</w:t>
      </w:r>
      <w:r w:rsidRPr="00910103">
        <w:rPr>
          <w:rFonts w:eastAsia="Times New Roman" w:cs="Times New Roman"/>
          <w:b/>
          <w:bCs/>
          <w:color w:val="000000"/>
        </w:rPr>
        <w:t>)</w:t>
      </w:r>
      <w:r w:rsidRPr="00910103">
        <w:rPr>
          <w:rFonts w:eastAsia="Times New Roman" w:cs="Times New Roman"/>
          <w:color w:val="000000"/>
        </w:rPr>
        <w:t xml:space="preserve"> Now fast forward to today, we don't have the same notions of the earth being flat, but we still are fearful of change. </w:t>
      </w:r>
    </w:p>
    <w:p w:rsidR="00910103" w:rsidRPr="00910103" w:rsidRDefault="00910103" w:rsidP="00910103">
      <w:pPr>
        <w:spacing w:after="160" w:line="480" w:lineRule="auto"/>
        <w:ind w:firstLine="720"/>
        <w:rPr>
          <w:rFonts w:eastAsia="Times New Roman" w:cs="Times New Roman"/>
        </w:rPr>
      </w:pPr>
      <w:r w:rsidRPr="00910103">
        <w:rPr>
          <w:rFonts w:eastAsia="Times New Roman" w:cs="Times New Roman"/>
          <w:color w:val="000000"/>
        </w:rPr>
        <w:t xml:space="preserve"> A survey given by The Bureau of Labor Statistics in 2012 stated, “On average, the average adult spends 8.0 hours a day on a computer.” (BLS, 2013) I spend at least 12 hours on a computer each </w:t>
      </w:r>
      <w:r w:rsidR="00535BF3">
        <w:rPr>
          <w:rFonts w:eastAsia="Times New Roman" w:cs="Times New Roman"/>
          <w:color w:val="000000"/>
        </w:rPr>
        <w:t>day with my job and school work,</w:t>
      </w:r>
      <w:r w:rsidRPr="00910103">
        <w:rPr>
          <w:rFonts w:eastAsia="Times New Roman" w:cs="Times New Roman"/>
          <w:color w:val="000000"/>
        </w:rPr>
        <w:t xml:space="preserve"> </w:t>
      </w:r>
      <w:r w:rsidR="00535BF3">
        <w:rPr>
          <w:rFonts w:eastAsia="Times New Roman" w:cs="Times New Roman"/>
          <w:color w:val="000000"/>
        </w:rPr>
        <w:t>b</w:t>
      </w:r>
      <w:r w:rsidRPr="00910103">
        <w:rPr>
          <w:rFonts w:eastAsia="Times New Roman" w:cs="Times New Roman"/>
          <w:color w:val="000000"/>
        </w:rPr>
        <w:t xml:space="preserve">ut I have a pretty good excuse with the hours that I spend within the </w:t>
      </w:r>
      <w:r w:rsidRPr="00910103">
        <w:rPr>
          <w:rFonts w:eastAsia="Times New Roman" w:cs="Times New Roman"/>
          <w:color w:val="000000"/>
        </w:rPr>
        <w:lastRenderedPageBreak/>
        <w:t>“virtual world” because I am a Computer Forensics Major. Our lives are so intertwined with computers, I can’t remember a time when my family didn’t have a personal computer in our household. We can just look at social media today and see how much of our lives are online. Frankly it is quite scary to think that “11% of social network users have posted content they wished they hadn’t. Men [are] more likely than women to post comments they regret…” (</w:t>
      </w:r>
      <w:proofErr w:type="spellStart"/>
      <w:r w:rsidRPr="00910103">
        <w:rPr>
          <w:rFonts w:eastAsia="Times New Roman" w:cs="Times New Roman"/>
          <w:color w:val="000000"/>
        </w:rPr>
        <w:t>ReadWrite</w:t>
      </w:r>
      <w:proofErr w:type="spellEnd"/>
      <w:r w:rsidRPr="00910103">
        <w:rPr>
          <w:rFonts w:eastAsia="Times New Roman" w:cs="Times New Roman"/>
          <w:color w:val="000000"/>
        </w:rPr>
        <w:t>, 2012) Not only are we online, but our entire country’s infrastructure is run by computers. Computers play a central role in electricity, oil distribution, water, natural gas, water treatment facilities, finances</w:t>
      </w:r>
      <w:r w:rsidR="00535BF3">
        <w:rPr>
          <w:rFonts w:eastAsia="Times New Roman" w:cs="Times New Roman"/>
          <w:color w:val="000000"/>
        </w:rPr>
        <w:t>, and</w:t>
      </w:r>
      <w:r w:rsidRPr="00910103">
        <w:rPr>
          <w:rFonts w:eastAsia="Times New Roman" w:cs="Times New Roman"/>
          <w:color w:val="000000"/>
        </w:rPr>
        <w:t xml:space="preserve"> traffic control.  Almost everything in our lives are controlled by some type of computer system.</w:t>
      </w:r>
    </w:p>
    <w:p w:rsidR="00910103" w:rsidRPr="00910103" w:rsidRDefault="00910103" w:rsidP="00910103">
      <w:pPr>
        <w:spacing w:after="160" w:line="480" w:lineRule="auto"/>
        <w:ind w:firstLine="720"/>
        <w:rPr>
          <w:rFonts w:eastAsia="Times New Roman" w:cs="Times New Roman"/>
        </w:rPr>
      </w:pPr>
      <w:r w:rsidRPr="00910103">
        <w:rPr>
          <w:rFonts w:eastAsia="Times New Roman" w:cs="Times New Roman"/>
          <w:color w:val="000000"/>
        </w:rPr>
        <w:t>We rely on people with specific skill sets to keep the entire infrastructure up and running</w:t>
      </w:r>
      <w:r w:rsidR="00535BF3">
        <w:rPr>
          <w:rFonts w:eastAsia="Times New Roman" w:cs="Times New Roman"/>
          <w:color w:val="000000"/>
        </w:rPr>
        <w:t>.</w:t>
      </w:r>
      <w:r w:rsidRPr="00910103">
        <w:rPr>
          <w:rFonts w:eastAsia="Times New Roman" w:cs="Times New Roman"/>
          <w:color w:val="000000"/>
        </w:rPr>
        <w:t xml:space="preserve"> </w:t>
      </w:r>
      <w:r w:rsidR="00535BF3">
        <w:rPr>
          <w:rFonts w:eastAsia="Times New Roman" w:cs="Times New Roman"/>
          <w:color w:val="000000"/>
        </w:rPr>
        <w:t>W</w:t>
      </w:r>
      <w:r w:rsidRPr="00910103">
        <w:rPr>
          <w:rFonts w:eastAsia="Times New Roman" w:cs="Times New Roman"/>
          <w:color w:val="000000"/>
        </w:rPr>
        <w:t xml:space="preserve">e call these men and women computer scientist. </w:t>
      </w:r>
      <w:r w:rsidR="00535BF3">
        <w:rPr>
          <w:rFonts w:eastAsia="Times New Roman" w:cs="Times New Roman"/>
          <w:color w:val="000000"/>
        </w:rPr>
        <w:t>We d</w:t>
      </w:r>
      <w:r w:rsidRPr="00910103">
        <w:rPr>
          <w:rFonts w:eastAsia="Times New Roman" w:cs="Times New Roman"/>
          <w:color w:val="000000"/>
        </w:rPr>
        <w:t>epend on these s</w:t>
      </w:r>
      <w:r w:rsidR="00535BF3">
        <w:rPr>
          <w:rFonts w:eastAsia="Times New Roman" w:cs="Times New Roman"/>
          <w:color w:val="000000"/>
        </w:rPr>
        <w:t>cientists, but</w:t>
      </w:r>
      <w:r w:rsidRPr="00910103">
        <w:rPr>
          <w:rFonts w:eastAsia="Times New Roman" w:cs="Times New Roman"/>
          <w:color w:val="000000"/>
        </w:rPr>
        <w:t xml:space="preserve"> we see opposition in all things, with the good comes bad also. The computer bad guy</w:t>
      </w:r>
      <w:r w:rsidR="00535BF3">
        <w:rPr>
          <w:rFonts w:eastAsia="Times New Roman" w:cs="Times New Roman"/>
          <w:color w:val="000000"/>
        </w:rPr>
        <w:t>,</w:t>
      </w:r>
      <w:r w:rsidRPr="00910103">
        <w:rPr>
          <w:rFonts w:eastAsia="Times New Roman" w:cs="Times New Roman"/>
          <w:color w:val="000000"/>
        </w:rPr>
        <w:t xml:space="preserve"> as you will, has come with a specific title “Computer Hacker”. Now you can see the stereo type  in your </w:t>
      </w:r>
      <w:proofErr w:type="spellStart"/>
      <w:r w:rsidRPr="00910103">
        <w:rPr>
          <w:rFonts w:eastAsia="Times New Roman" w:cs="Times New Roman"/>
          <w:color w:val="000000"/>
        </w:rPr>
        <w:t>minds</w:t>
      </w:r>
      <w:proofErr w:type="spellEnd"/>
      <w:r w:rsidRPr="00910103">
        <w:rPr>
          <w:rFonts w:eastAsia="Times New Roman" w:cs="Times New Roman"/>
          <w:color w:val="000000"/>
        </w:rPr>
        <w:t xml:space="preserve"> eye</w:t>
      </w:r>
      <w:r w:rsidR="00535BF3">
        <w:rPr>
          <w:rFonts w:eastAsia="Times New Roman" w:cs="Times New Roman"/>
          <w:color w:val="000000"/>
        </w:rPr>
        <w:t>.</w:t>
      </w:r>
      <w:r w:rsidRPr="00910103">
        <w:rPr>
          <w:rFonts w:eastAsia="Times New Roman" w:cs="Times New Roman"/>
          <w:color w:val="000000"/>
        </w:rPr>
        <w:t xml:space="preserve"> </w:t>
      </w:r>
      <w:r w:rsidR="00535BF3">
        <w:rPr>
          <w:rFonts w:eastAsia="Times New Roman" w:cs="Times New Roman"/>
          <w:color w:val="000000"/>
        </w:rPr>
        <w:t>H</w:t>
      </w:r>
      <w:r w:rsidRPr="00910103">
        <w:rPr>
          <w:rFonts w:eastAsia="Times New Roman" w:cs="Times New Roman"/>
          <w:color w:val="000000"/>
        </w:rPr>
        <w:t>e is a shady character in a dark room</w:t>
      </w:r>
      <w:r w:rsidR="00535BF3">
        <w:rPr>
          <w:rFonts w:eastAsia="Times New Roman" w:cs="Times New Roman"/>
          <w:color w:val="000000"/>
        </w:rPr>
        <w:t>,</w:t>
      </w:r>
      <w:r w:rsidRPr="00910103">
        <w:rPr>
          <w:rFonts w:eastAsia="Times New Roman" w:cs="Times New Roman"/>
          <w:color w:val="000000"/>
        </w:rPr>
        <w:t xml:space="preserve"> the walls lined with server stacks</w:t>
      </w:r>
      <w:r w:rsidR="00535BF3">
        <w:rPr>
          <w:rFonts w:eastAsia="Times New Roman" w:cs="Times New Roman"/>
          <w:color w:val="000000"/>
        </w:rPr>
        <w:t>,</w:t>
      </w:r>
      <w:r w:rsidRPr="00910103">
        <w:rPr>
          <w:rFonts w:eastAsia="Times New Roman" w:cs="Times New Roman"/>
          <w:color w:val="000000"/>
        </w:rPr>
        <w:t xml:space="preserve"> skimming off money from your poor grandmother</w:t>
      </w:r>
      <w:r w:rsidR="00535BF3">
        <w:rPr>
          <w:rFonts w:eastAsia="Times New Roman" w:cs="Times New Roman"/>
          <w:color w:val="000000"/>
        </w:rPr>
        <w:t>'</w:t>
      </w:r>
      <w:r w:rsidRPr="00910103">
        <w:rPr>
          <w:rFonts w:eastAsia="Times New Roman" w:cs="Times New Roman"/>
          <w:color w:val="000000"/>
        </w:rPr>
        <w:t>s bank account.  Is the stereotype true for all “Computer Hackers”? Now what should the role of the government with regards to cyber security?</w:t>
      </w:r>
    </w:p>
    <w:p w:rsidR="00910103" w:rsidRPr="00910103" w:rsidRDefault="00910103" w:rsidP="00910103">
      <w:pPr>
        <w:spacing w:after="0" w:line="240" w:lineRule="auto"/>
        <w:rPr>
          <w:rFonts w:eastAsia="Times New Roman" w:cs="Times New Roman"/>
        </w:rPr>
      </w:pPr>
      <w:r w:rsidRPr="00910103">
        <w:rPr>
          <w:rFonts w:eastAsia="Times New Roman" w:cs="Times New Roman"/>
          <w:color w:val="FF0000"/>
        </w:rPr>
        <w:t>Factual Background</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In the world of Computer Security we have three different types of hackers, first we have the “White Hat Hacker”, second we have the “Black Hat Hacker”, and lastly we have the “Grey Hat Hacker”. White Hats are people who are under a contract with a corporation or government to hack into  a network.  Essentially,  it is someone with permission to be in the network/computer.   Black Hats are people who have malicious intent in trying or actually gaining access to a network/computer. Now the grey hats are an interesting group</w:t>
      </w:r>
      <w:r w:rsidR="004C427A">
        <w:rPr>
          <w:rFonts w:eastAsia="Times New Roman" w:cs="Times New Roman"/>
          <w:color w:val="000000"/>
        </w:rPr>
        <w:t>.</w:t>
      </w:r>
      <w:r w:rsidRPr="00910103">
        <w:rPr>
          <w:rFonts w:eastAsia="Times New Roman" w:cs="Times New Roman"/>
          <w:color w:val="000000"/>
        </w:rPr>
        <w:t xml:space="preserve"> </w:t>
      </w:r>
      <w:r w:rsidR="004C427A">
        <w:rPr>
          <w:rFonts w:eastAsia="Times New Roman" w:cs="Times New Roman"/>
          <w:color w:val="000000"/>
        </w:rPr>
        <w:t>T</w:t>
      </w:r>
      <w:r w:rsidRPr="00910103">
        <w:rPr>
          <w:rFonts w:eastAsia="Times New Roman" w:cs="Times New Roman"/>
          <w:color w:val="000000"/>
        </w:rPr>
        <w:t>hey hack networks without permission not for malicious intent, but for curiosity sake. Grey hats are like Batman</w:t>
      </w:r>
      <w:r w:rsidR="004C427A">
        <w:rPr>
          <w:rFonts w:eastAsia="Times New Roman" w:cs="Times New Roman"/>
          <w:color w:val="000000"/>
        </w:rPr>
        <w:t>:</w:t>
      </w:r>
      <w:r w:rsidRPr="00910103">
        <w:rPr>
          <w:rFonts w:eastAsia="Times New Roman" w:cs="Times New Roman"/>
          <w:color w:val="000000"/>
        </w:rPr>
        <w:t xml:space="preserve"> the vigilantes of the Cyber world.</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xml:space="preserve">           </w:t>
      </w:r>
    </w:p>
    <w:p w:rsidR="00910103" w:rsidRPr="00910103" w:rsidRDefault="00910103" w:rsidP="00910103">
      <w:pPr>
        <w:spacing w:after="160" w:line="480" w:lineRule="auto"/>
        <w:rPr>
          <w:rFonts w:eastAsia="Times New Roman" w:cs="Times New Roman"/>
        </w:rPr>
      </w:pPr>
      <w:r w:rsidRPr="00910103">
        <w:rPr>
          <w:rFonts w:eastAsia="Times New Roman" w:cs="Times New Roman"/>
          <w:b/>
          <w:bCs/>
          <w:color w:val="000000"/>
        </w:rPr>
        <w:lastRenderedPageBreak/>
        <w:t xml:space="preserve">           </w:t>
      </w:r>
      <w:r w:rsidRPr="00910103">
        <w:rPr>
          <w:rFonts w:eastAsia="Times New Roman" w:cs="Times New Roman"/>
          <w:color w:val="000000"/>
        </w:rPr>
        <w:t>Hacking in the simplest terms is the “expanding of the boundaries, exploring the limits, instead of exploring the globe or exploring space as a hacker you are exploring the inner space of telecommunications networks of personal computers and trying to figure out what more you can do.” (</w:t>
      </w:r>
      <w:proofErr w:type="spellStart"/>
      <w:r w:rsidRPr="00910103">
        <w:rPr>
          <w:rFonts w:eastAsia="Times New Roman" w:cs="Times New Roman"/>
          <w:color w:val="000000"/>
        </w:rPr>
        <w:t>leo</w:t>
      </w:r>
      <w:proofErr w:type="spellEnd"/>
      <w:r w:rsidRPr="00910103">
        <w:rPr>
          <w:rFonts w:eastAsia="Times New Roman" w:cs="Times New Roman"/>
          <w:color w:val="000000"/>
        </w:rPr>
        <w:t>, 2004)</w:t>
      </w:r>
      <w:r w:rsidRPr="00910103">
        <w:rPr>
          <w:rFonts w:eastAsia="Times New Roman" w:cs="Times New Roman"/>
          <w:b/>
          <w:bCs/>
          <w:color w:val="000000"/>
        </w:rPr>
        <w:t xml:space="preserve"> </w:t>
      </w:r>
      <w:r w:rsidRPr="00910103">
        <w:rPr>
          <w:rFonts w:eastAsia="Times New Roman" w:cs="Times New Roman"/>
          <w:color w:val="000000"/>
        </w:rPr>
        <w:t>I believe</w:t>
      </w:r>
      <w:r w:rsidRPr="00910103">
        <w:rPr>
          <w:rFonts w:eastAsia="Times New Roman" w:cs="Times New Roman"/>
          <w:b/>
          <w:bCs/>
          <w:color w:val="000000"/>
        </w:rPr>
        <w:t xml:space="preserve"> </w:t>
      </w:r>
      <w:r w:rsidRPr="00910103">
        <w:rPr>
          <w:rFonts w:eastAsia="Times New Roman" w:cs="Times New Roman"/>
          <w:color w:val="000000"/>
        </w:rPr>
        <w:t>hacking is an expression of the human drive to know m</w:t>
      </w:r>
      <w:r w:rsidR="004C427A">
        <w:rPr>
          <w:rFonts w:eastAsia="Times New Roman" w:cs="Times New Roman"/>
          <w:color w:val="000000"/>
        </w:rPr>
        <w:t>ore, to experiment,  to explore.</w:t>
      </w:r>
      <w:r w:rsidRPr="00910103">
        <w:rPr>
          <w:rFonts w:eastAsia="Times New Roman" w:cs="Times New Roman"/>
          <w:color w:val="000000"/>
        </w:rPr>
        <w:t xml:space="preserve"> </w:t>
      </w:r>
      <w:r w:rsidR="004C427A">
        <w:rPr>
          <w:rFonts w:eastAsia="Times New Roman" w:cs="Times New Roman"/>
          <w:color w:val="000000"/>
        </w:rPr>
        <w:t>A</w:t>
      </w:r>
      <w:r w:rsidRPr="00910103">
        <w:rPr>
          <w:rFonts w:eastAsia="Times New Roman" w:cs="Times New Roman"/>
          <w:color w:val="000000"/>
        </w:rPr>
        <w:t>ll of these things are essential to society. I think the wild west is a great analogy for hacking. The wild west was a place where laws are neve</w:t>
      </w:r>
      <w:r w:rsidR="004C427A">
        <w:rPr>
          <w:rFonts w:eastAsia="Times New Roman" w:cs="Times New Roman"/>
          <w:color w:val="000000"/>
        </w:rPr>
        <w:t>r really considered or enforced,  w</w:t>
      </w:r>
      <w:r w:rsidRPr="00910103">
        <w:rPr>
          <w:rFonts w:eastAsia="Times New Roman" w:cs="Times New Roman"/>
          <w:color w:val="000000"/>
        </w:rPr>
        <w:t>here new things were happening</w:t>
      </w:r>
      <w:r w:rsidR="004C427A">
        <w:rPr>
          <w:rFonts w:eastAsia="Times New Roman" w:cs="Times New Roman"/>
          <w:color w:val="000000"/>
        </w:rPr>
        <w:t>,</w:t>
      </w:r>
      <w:r w:rsidRPr="00910103">
        <w:rPr>
          <w:rFonts w:eastAsia="Times New Roman" w:cs="Times New Roman"/>
          <w:color w:val="000000"/>
        </w:rPr>
        <w:t xml:space="preserve"> leading to exciting</w:t>
      </w:r>
      <w:r w:rsidR="004C427A">
        <w:rPr>
          <w:rFonts w:eastAsia="Times New Roman" w:cs="Times New Roman"/>
          <w:color w:val="000000"/>
        </w:rPr>
        <w:t>,</w:t>
      </w:r>
      <w:r w:rsidRPr="00910103">
        <w:rPr>
          <w:rFonts w:eastAsia="Times New Roman" w:cs="Times New Roman"/>
          <w:color w:val="000000"/>
        </w:rPr>
        <w:t xml:space="preserve">  revolutionary things</w:t>
      </w:r>
      <w:r w:rsidR="004C427A">
        <w:rPr>
          <w:rFonts w:eastAsia="Times New Roman" w:cs="Times New Roman"/>
          <w:color w:val="000000"/>
        </w:rPr>
        <w:t>,</w:t>
      </w:r>
      <w:r w:rsidRPr="00910103">
        <w:rPr>
          <w:rFonts w:eastAsia="Times New Roman" w:cs="Times New Roman"/>
          <w:color w:val="000000"/>
        </w:rPr>
        <w:t xml:space="preserve">  </w:t>
      </w:r>
      <w:r w:rsidR="004C427A">
        <w:rPr>
          <w:rFonts w:eastAsia="Times New Roman" w:cs="Times New Roman"/>
          <w:color w:val="000000"/>
        </w:rPr>
        <w:t>w</w:t>
      </w:r>
      <w:r w:rsidRPr="00910103">
        <w:rPr>
          <w:rFonts w:eastAsia="Times New Roman" w:cs="Times New Roman"/>
          <w:color w:val="000000"/>
        </w:rPr>
        <w:t>here right and wrong lives in a fuzzy grey area. Grey Hat Hackers</w:t>
      </w:r>
      <w:r w:rsidR="004C427A">
        <w:rPr>
          <w:rFonts w:eastAsia="Times New Roman" w:cs="Times New Roman"/>
          <w:color w:val="000000"/>
        </w:rPr>
        <w:t>,</w:t>
      </w:r>
      <w:r w:rsidRPr="00910103">
        <w:rPr>
          <w:rFonts w:eastAsia="Times New Roman" w:cs="Times New Roman"/>
          <w:color w:val="000000"/>
        </w:rPr>
        <w:t xml:space="preserve"> like cowboys</w:t>
      </w:r>
      <w:r w:rsidR="004C427A">
        <w:rPr>
          <w:rFonts w:eastAsia="Times New Roman" w:cs="Times New Roman"/>
          <w:color w:val="000000"/>
        </w:rPr>
        <w:t>,</w:t>
      </w:r>
      <w:r w:rsidRPr="00910103">
        <w:rPr>
          <w:rFonts w:eastAsia="Times New Roman" w:cs="Times New Roman"/>
          <w:color w:val="000000"/>
        </w:rPr>
        <w:t xml:space="preserve"> are individualist; they are out there on the edge of the wild west of the outlaw world going out trying new stuff and seeing where the borders are</w:t>
      </w:r>
      <w:r w:rsidR="004C427A">
        <w:rPr>
          <w:rFonts w:eastAsia="Times New Roman" w:cs="Times New Roman"/>
          <w:color w:val="000000"/>
        </w:rPr>
        <w:t xml:space="preserve">, </w:t>
      </w:r>
      <w:r w:rsidRPr="00910103">
        <w:rPr>
          <w:rFonts w:eastAsia="Times New Roman" w:cs="Times New Roman"/>
          <w:color w:val="000000"/>
        </w:rPr>
        <w:t xml:space="preserve"> seeing where the monsters dwell. What monsters are out there?</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Cyber Crime is any crime that consist of the use of a computer and a network. Cyber Crime ranges from child porn</w:t>
      </w:r>
      <w:r w:rsidR="004C427A">
        <w:rPr>
          <w:rFonts w:eastAsia="Times New Roman" w:cs="Times New Roman"/>
          <w:color w:val="000000"/>
        </w:rPr>
        <w:t xml:space="preserve">, </w:t>
      </w:r>
      <w:r w:rsidRPr="00910103">
        <w:rPr>
          <w:rFonts w:eastAsia="Times New Roman" w:cs="Times New Roman"/>
          <w:color w:val="000000"/>
        </w:rPr>
        <w:t xml:space="preserve"> which is the explicit use of children</w:t>
      </w:r>
      <w:r w:rsidR="004C427A">
        <w:rPr>
          <w:rFonts w:eastAsia="Times New Roman" w:cs="Times New Roman"/>
          <w:color w:val="000000"/>
        </w:rPr>
        <w:t xml:space="preserve">, </w:t>
      </w:r>
      <w:r w:rsidRPr="00910103">
        <w:rPr>
          <w:rFonts w:eastAsia="Times New Roman" w:cs="Times New Roman"/>
          <w:color w:val="000000"/>
        </w:rPr>
        <w:t xml:space="preserve"> to Internet fraud</w:t>
      </w:r>
      <w:r w:rsidR="004C427A">
        <w:rPr>
          <w:rFonts w:eastAsia="Times New Roman" w:cs="Times New Roman"/>
          <w:color w:val="000000"/>
        </w:rPr>
        <w:t xml:space="preserve">, </w:t>
      </w:r>
      <w:r w:rsidRPr="00910103">
        <w:rPr>
          <w:rFonts w:eastAsia="Times New Roman" w:cs="Times New Roman"/>
          <w:color w:val="000000"/>
        </w:rPr>
        <w:t xml:space="preserve"> which is the use of the internet to con people or governments out of money.  We see Cyber Crime continually becoming a bigger problem. Cyber Terror is a kind of warfare on the virtual frontier or viral wild west</w:t>
      </w:r>
      <w:r w:rsidR="004C427A">
        <w:rPr>
          <w:rFonts w:eastAsia="Times New Roman" w:cs="Times New Roman"/>
          <w:color w:val="000000"/>
        </w:rPr>
        <w:t>,</w:t>
      </w:r>
      <w:r w:rsidRPr="00910103">
        <w:rPr>
          <w:rFonts w:eastAsia="Times New Roman" w:cs="Times New Roman"/>
          <w:color w:val="000000"/>
        </w:rPr>
        <w:t xml:space="preserve"> consi</w:t>
      </w:r>
      <w:r w:rsidR="004C427A">
        <w:rPr>
          <w:rFonts w:eastAsia="Times New Roman" w:cs="Times New Roman"/>
          <w:color w:val="000000"/>
        </w:rPr>
        <w:t>sting of either the destruction</w:t>
      </w:r>
      <w:r w:rsidRPr="00910103">
        <w:rPr>
          <w:rFonts w:eastAsia="Times New Roman" w:cs="Times New Roman"/>
          <w:color w:val="000000"/>
        </w:rPr>
        <w:t xml:space="preserve"> or disruption of digital property. Sometimes though, Cyber Terror can leap outside of the virtual realm and into the physical world. For example, automated controls on power systems are attack</w:t>
      </w:r>
      <w:r w:rsidR="004C427A">
        <w:rPr>
          <w:rFonts w:eastAsia="Times New Roman" w:cs="Times New Roman"/>
          <w:color w:val="000000"/>
        </w:rPr>
        <w:t>ed and they cause power outages</w:t>
      </w:r>
      <w:r w:rsidRPr="00910103">
        <w:rPr>
          <w:rFonts w:eastAsia="Times New Roman" w:cs="Times New Roman"/>
          <w:color w:val="000000"/>
        </w:rPr>
        <w:t xml:space="preserve"> or they cause dams to burst</w:t>
      </w:r>
      <w:r w:rsidR="004C427A">
        <w:rPr>
          <w:rFonts w:eastAsia="Times New Roman" w:cs="Times New Roman"/>
          <w:color w:val="000000"/>
        </w:rPr>
        <w:t>.</w:t>
      </w:r>
      <w:r w:rsidRPr="00910103">
        <w:rPr>
          <w:rFonts w:eastAsia="Times New Roman" w:cs="Times New Roman"/>
          <w:color w:val="000000"/>
        </w:rPr>
        <w:t xml:space="preserve"> </w:t>
      </w:r>
      <w:r w:rsidR="004C427A">
        <w:rPr>
          <w:rFonts w:eastAsia="Times New Roman" w:cs="Times New Roman"/>
          <w:color w:val="000000"/>
        </w:rPr>
        <w:t>P</w:t>
      </w:r>
      <w:r w:rsidRPr="00910103">
        <w:rPr>
          <w:rFonts w:eastAsia="Times New Roman" w:cs="Times New Roman"/>
          <w:color w:val="000000"/>
        </w:rPr>
        <w:t>ipeline scrubbers may cause a backup in the line</w:t>
      </w:r>
      <w:r w:rsidR="004C427A">
        <w:rPr>
          <w:rFonts w:eastAsia="Times New Roman" w:cs="Times New Roman"/>
          <w:color w:val="000000"/>
        </w:rPr>
        <w:t>,</w:t>
      </w:r>
      <w:r w:rsidRPr="00910103">
        <w:rPr>
          <w:rFonts w:eastAsia="Times New Roman" w:cs="Times New Roman"/>
          <w:color w:val="000000"/>
        </w:rPr>
        <w:t xml:space="preserve"> eventually causing an explosion or pipelines to cease their flows.</w:t>
      </w:r>
    </w:p>
    <w:p w:rsidR="00910103" w:rsidRPr="00910103" w:rsidRDefault="00910103" w:rsidP="00910103">
      <w:pPr>
        <w:spacing w:after="160" w:line="480" w:lineRule="auto"/>
        <w:rPr>
          <w:rFonts w:eastAsia="Times New Roman" w:cs="Times New Roman"/>
        </w:rPr>
      </w:pPr>
      <w:r w:rsidRPr="00910103">
        <w:rPr>
          <w:rFonts w:eastAsia="Times New Roman" w:cs="Times New Roman"/>
          <w:b/>
          <w:bCs/>
          <w:color w:val="000000"/>
        </w:rPr>
        <w:t>       </w:t>
      </w:r>
      <w:r w:rsidRPr="00910103">
        <w:rPr>
          <w:rFonts w:eastAsia="Times New Roman" w:cs="Times New Roman"/>
          <w:color w:val="000000"/>
        </w:rPr>
        <w:t>    There is always going to be a connection between the virtual and the physical world.  Unfortunately, this connection is where the monsters do reside</w:t>
      </w:r>
      <w:r w:rsidR="004C427A">
        <w:rPr>
          <w:rFonts w:eastAsia="Times New Roman" w:cs="Times New Roman"/>
          <w:color w:val="000000"/>
        </w:rPr>
        <w:t>.</w:t>
      </w:r>
      <w:r w:rsidRPr="00910103">
        <w:rPr>
          <w:rFonts w:eastAsia="Times New Roman" w:cs="Times New Roman"/>
          <w:color w:val="000000"/>
        </w:rPr>
        <w:t xml:space="preserve"> </w:t>
      </w:r>
      <w:r w:rsidR="004C427A">
        <w:rPr>
          <w:rFonts w:eastAsia="Times New Roman" w:cs="Times New Roman"/>
          <w:color w:val="000000"/>
        </w:rPr>
        <w:t>T</w:t>
      </w:r>
      <w:r w:rsidRPr="00910103">
        <w:rPr>
          <w:rFonts w:eastAsia="Times New Roman" w:cs="Times New Roman"/>
          <w:color w:val="000000"/>
        </w:rPr>
        <w:t>hese monsters are called cyber terrorist. Terrorism is the use of violence and/or the threat of violence to produce fear.  </w:t>
      </w:r>
      <w:r w:rsidR="004C427A" w:rsidRPr="00910103">
        <w:rPr>
          <w:rFonts w:eastAsia="Times New Roman" w:cs="Times New Roman"/>
          <w:color w:val="000000"/>
        </w:rPr>
        <w:t xml:space="preserve">A terrorist is a radical person that carries or plots to carry out acts of terrorism. A cyber terrorist is someone who uses systems to cause terror. </w:t>
      </w:r>
      <w:r w:rsidR="004C427A">
        <w:rPr>
          <w:rFonts w:eastAsia="Times New Roman" w:cs="Times New Roman"/>
          <w:color w:val="000000"/>
        </w:rPr>
        <w:t xml:space="preserve"> A cyber t</w:t>
      </w:r>
      <w:r w:rsidRPr="00910103">
        <w:rPr>
          <w:rFonts w:eastAsia="Times New Roman" w:cs="Times New Roman"/>
          <w:color w:val="000000"/>
        </w:rPr>
        <w:t>errorist</w:t>
      </w:r>
      <w:r w:rsidR="004C427A">
        <w:rPr>
          <w:rFonts w:eastAsia="Times New Roman" w:cs="Times New Roman"/>
          <w:color w:val="000000"/>
        </w:rPr>
        <w:t>'s</w:t>
      </w:r>
      <w:r w:rsidRPr="00910103">
        <w:rPr>
          <w:rFonts w:eastAsia="Times New Roman" w:cs="Times New Roman"/>
          <w:color w:val="000000"/>
        </w:rPr>
        <w:t xml:space="preserve"> main</w:t>
      </w:r>
      <w:r w:rsidR="004C427A">
        <w:rPr>
          <w:rFonts w:eastAsia="Times New Roman" w:cs="Times New Roman"/>
          <w:color w:val="000000"/>
        </w:rPr>
        <w:t xml:space="preserve"> </w:t>
      </w:r>
      <w:r w:rsidRPr="00910103">
        <w:rPr>
          <w:rFonts w:eastAsia="Times New Roman" w:cs="Times New Roman"/>
          <w:color w:val="000000"/>
        </w:rPr>
        <w:t xml:space="preserve">goal is political, and has a reach of mass media coverage. Terrorist groups are looking at the possibilities of cyber terror, but terrorist have to make a </w:t>
      </w:r>
      <w:r w:rsidRPr="00910103">
        <w:rPr>
          <w:rFonts w:eastAsia="Times New Roman" w:cs="Times New Roman"/>
          <w:color w:val="000000"/>
        </w:rPr>
        <w:lastRenderedPageBreak/>
        <w:t>decision about whether to develop their own cyber terror capabilities or to recruit others from the outside. On average</w:t>
      </w:r>
      <w:r w:rsidR="004C427A">
        <w:rPr>
          <w:rFonts w:eastAsia="Times New Roman" w:cs="Times New Roman"/>
          <w:color w:val="000000"/>
        </w:rPr>
        <w:t xml:space="preserve">, </w:t>
      </w:r>
      <w:r w:rsidRPr="00910103">
        <w:rPr>
          <w:rFonts w:eastAsia="Times New Roman" w:cs="Times New Roman"/>
          <w:color w:val="000000"/>
        </w:rPr>
        <w:t xml:space="preserve"> terrorist organizations don’t like to hire outside help for the security risk, but opt to choose someone within and train someone who is already a radical.</w:t>
      </w:r>
    </w:p>
    <w:p w:rsidR="00910103" w:rsidRPr="00910103" w:rsidRDefault="00910103" w:rsidP="00910103">
      <w:pPr>
        <w:spacing w:after="0" w:line="240" w:lineRule="auto"/>
        <w:rPr>
          <w:rFonts w:eastAsia="Times New Roman" w:cs="Times New Roman"/>
        </w:rPr>
      </w:pPr>
      <w:r w:rsidRPr="00910103">
        <w:rPr>
          <w:rFonts w:eastAsia="Times New Roman" w:cs="Times New Roman"/>
          <w:color w:val="FF0000"/>
        </w:rPr>
        <w:t>The Merits of One Side of the Issue</w:t>
      </w:r>
    </w:p>
    <w:p w:rsidR="00910103" w:rsidRPr="00910103" w:rsidRDefault="00910103" w:rsidP="00910103">
      <w:pPr>
        <w:spacing w:after="0" w:line="480" w:lineRule="auto"/>
        <w:ind w:firstLine="720"/>
        <w:rPr>
          <w:rFonts w:eastAsia="Times New Roman" w:cs="Times New Roman"/>
        </w:rPr>
      </w:pPr>
      <w:r w:rsidRPr="00910103">
        <w:rPr>
          <w:rFonts w:eastAsia="Times New Roman" w:cs="Times New Roman"/>
          <w:color w:val="000000"/>
        </w:rPr>
        <w:t>Grey hat's have a great knowledge base and insight. Hackers in general are really smart, they have the ability to look at a problem and ask them-self, "how can I make this work for me?"</w:t>
      </w:r>
      <w:r w:rsidR="004C427A">
        <w:rPr>
          <w:rFonts w:eastAsia="Times New Roman" w:cs="Times New Roman"/>
          <w:color w:val="000000"/>
        </w:rPr>
        <w:t xml:space="preserve"> </w:t>
      </w:r>
      <w:r w:rsidRPr="00910103">
        <w:rPr>
          <w:rFonts w:eastAsia="Times New Roman" w:cs="Times New Roman"/>
          <w:color w:val="000000"/>
        </w:rPr>
        <w:t>(which we should all should be asking ourselves)</w:t>
      </w:r>
      <w:r w:rsidR="004C427A">
        <w:rPr>
          <w:rFonts w:eastAsia="Times New Roman" w:cs="Times New Roman"/>
          <w:color w:val="000000"/>
        </w:rPr>
        <w:t>,</w:t>
      </w:r>
      <w:r w:rsidRPr="00910103">
        <w:rPr>
          <w:rFonts w:eastAsia="Times New Roman" w:cs="Times New Roman"/>
          <w:color w:val="000000"/>
        </w:rPr>
        <w:t xml:space="preserve"> </w:t>
      </w:r>
      <w:r w:rsidR="004C427A">
        <w:rPr>
          <w:rFonts w:eastAsia="Times New Roman" w:cs="Times New Roman"/>
          <w:color w:val="000000"/>
        </w:rPr>
        <w:t xml:space="preserve"> w</w:t>
      </w:r>
      <w:r w:rsidRPr="00910103">
        <w:rPr>
          <w:rFonts w:eastAsia="Times New Roman" w:cs="Times New Roman"/>
          <w:color w:val="000000"/>
        </w:rPr>
        <w:t xml:space="preserve">hich is a great asset to society in general. The general public should always keep </w:t>
      </w:r>
      <w:r w:rsidR="004C427A">
        <w:rPr>
          <w:rFonts w:eastAsia="Times New Roman" w:cs="Times New Roman"/>
          <w:color w:val="000000"/>
        </w:rPr>
        <w:t xml:space="preserve">this </w:t>
      </w:r>
      <w:r w:rsidRPr="00910103">
        <w:rPr>
          <w:rFonts w:eastAsia="Times New Roman" w:cs="Times New Roman"/>
          <w:color w:val="000000"/>
        </w:rPr>
        <w:t>in the back of their minds</w:t>
      </w:r>
      <w:r w:rsidR="004C427A">
        <w:rPr>
          <w:rFonts w:eastAsia="Times New Roman" w:cs="Times New Roman"/>
          <w:color w:val="000000"/>
        </w:rPr>
        <w:t>:</w:t>
      </w:r>
      <w:r w:rsidRPr="00910103">
        <w:rPr>
          <w:rFonts w:eastAsia="Times New Roman" w:cs="Times New Roman"/>
          <w:color w:val="000000"/>
        </w:rPr>
        <w:t xml:space="preserve"> hacker is another word for inventor. </w:t>
      </w:r>
    </w:p>
    <w:p w:rsidR="00910103" w:rsidRPr="00910103" w:rsidRDefault="00910103" w:rsidP="00910103">
      <w:pPr>
        <w:spacing w:after="0" w:line="480" w:lineRule="auto"/>
        <w:ind w:firstLine="720"/>
        <w:rPr>
          <w:rFonts w:eastAsia="Times New Roman" w:cs="Times New Roman"/>
        </w:rPr>
      </w:pPr>
      <w:r w:rsidRPr="00910103">
        <w:rPr>
          <w:rFonts w:eastAsia="Times New Roman" w:cs="Times New Roman"/>
          <w:color w:val="000000"/>
        </w:rPr>
        <w:t>Hack doesn’t just mean to gain access, but to make work in your own way. The term of Hacking didn’t have anything to do with computers, but with Model Trains. In 1946 M.I.T. (Massachusetts Institute of Technology) started Tech Model Railroad Club. M.I.T. model train club (which is still in existence today).  They would use the term “hacker” and apply the term to “someone who applies ingenuity to create a clever result, called a ‘hack’.” (Train, 2013) Now one of the first ever computer hacks was attempted on telephones.  In 1969 Quaker, the cereal company</w:t>
      </w:r>
      <w:r w:rsidR="004C427A">
        <w:rPr>
          <w:rFonts w:eastAsia="Times New Roman" w:cs="Times New Roman"/>
          <w:color w:val="000000"/>
        </w:rPr>
        <w:t>,</w:t>
      </w:r>
      <w:r w:rsidRPr="00910103">
        <w:rPr>
          <w:rFonts w:eastAsia="Times New Roman" w:cs="Times New Roman"/>
          <w:color w:val="000000"/>
        </w:rPr>
        <w:t xml:space="preserve"> would include a whistle in each box of Captain Crunch.   These Captain Crunch whistles would produce a 2600 </w:t>
      </w:r>
      <w:proofErr w:type="spellStart"/>
      <w:r w:rsidRPr="00910103">
        <w:rPr>
          <w:rFonts w:eastAsia="Times New Roman" w:cs="Times New Roman"/>
          <w:color w:val="000000"/>
        </w:rPr>
        <w:t>herz</w:t>
      </w:r>
      <w:proofErr w:type="spellEnd"/>
      <w:r w:rsidRPr="00910103">
        <w:rPr>
          <w:rFonts w:eastAsia="Times New Roman" w:cs="Times New Roman"/>
          <w:color w:val="000000"/>
        </w:rPr>
        <w:t xml:space="preserve"> tone, which could be used to fool the phone company and give the person the ability  to make free long distance phone calls. Understanding how the phone system worked, you could obtain the area codes which were used to make calls to different states, countries, offshore sea vessels, and even newly developed satellites. The Captain Crunch whistle was a great example of </w:t>
      </w:r>
      <w:proofErr w:type="spellStart"/>
      <w:r w:rsidRPr="00910103">
        <w:rPr>
          <w:rFonts w:eastAsia="Times New Roman" w:cs="Times New Roman"/>
          <w:color w:val="000000"/>
        </w:rPr>
        <w:t>Phreaking</w:t>
      </w:r>
      <w:proofErr w:type="spellEnd"/>
      <w:r w:rsidRPr="00910103">
        <w:rPr>
          <w:rFonts w:eastAsia="Times New Roman" w:cs="Times New Roman"/>
          <w:color w:val="000000"/>
        </w:rPr>
        <w:t>. (Whistle, 2008)</w:t>
      </w:r>
    </w:p>
    <w:p w:rsidR="00910103" w:rsidRPr="00910103" w:rsidRDefault="00910103" w:rsidP="00910103">
      <w:pPr>
        <w:spacing w:after="0" w:line="480" w:lineRule="auto"/>
        <w:ind w:firstLine="720"/>
        <w:rPr>
          <w:rFonts w:eastAsia="Times New Roman" w:cs="Times New Roman"/>
        </w:rPr>
      </w:pPr>
      <w:r w:rsidRPr="00910103">
        <w:rPr>
          <w:rFonts w:eastAsia="Times New Roman" w:cs="Times New Roman"/>
          <w:color w:val="000000"/>
        </w:rPr>
        <w:t>Discoveries we use today</w:t>
      </w:r>
      <w:r w:rsidR="007A6DA5">
        <w:rPr>
          <w:rFonts w:eastAsia="Times New Roman" w:cs="Times New Roman"/>
          <w:color w:val="000000"/>
        </w:rPr>
        <w:t>,</w:t>
      </w:r>
      <w:r w:rsidRPr="00910103">
        <w:rPr>
          <w:rFonts w:eastAsia="Times New Roman" w:cs="Times New Roman"/>
          <w:color w:val="000000"/>
        </w:rPr>
        <w:t xml:space="preserve"> such as the internet,  personal computers, every invention from the time of the wheel</w:t>
      </w:r>
      <w:r w:rsidR="007A6DA5">
        <w:rPr>
          <w:rFonts w:eastAsia="Times New Roman" w:cs="Times New Roman"/>
          <w:color w:val="000000"/>
        </w:rPr>
        <w:t>,</w:t>
      </w:r>
      <w:r w:rsidRPr="00910103">
        <w:rPr>
          <w:rFonts w:eastAsia="Times New Roman" w:cs="Times New Roman"/>
          <w:color w:val="000000"/>
        </w:rPr>
        <w:t xml:space="preserve"> was a type of a hack. The internet was first named Advanced Research Projects Agency Network (ARPANET) which started out as a way for different universities to communicate with one another. (UCLA, 2004)We need hackers or innovators in today's society because innovation keeps society in general moving in a positive direction.</w:t>
      </w:r>
    </w:p>
    <w:p w:rsidR="00910103" w:rsidRPr="00910103" w:rsidRDefault="00910103" w:rsidP="00910103">
      <w:pPr>
        <w:spacing w:after="0" w:line="240" w:lineRule="auto"/>
        <w:rPr>
          <w:rFonts w:eastAsia="Times New Roman" w:cs="Times New Roman"/>
        </w:rPr>
      </w:pPr>
    </w:p>
    <w:p w:rsidR="00910103" w:rsidRPr="00910103" w:rsidRDefault="00910103" w:rsidP="00910103">
      <w:pPr>
        <w:spacing w:after="0" w:line="240" w:lineRule="auto"/>
        <w:rPr>
          <w:rFonts w:eastAsia="Times New Roman" w:cs="Times New Roman"/>
        </w:rPr>
      </w:pPr>
      <w:r w:rsidRPr="00910103">
        <w:rPr>
          <w:rFonts w:eastAsia="Times New Roman" w:cs="Times New Roman"/>
          <w:color w:val="FF0000"/>
        </w:rPr>
        <w:t>The Merits of the Other Side of the Issue</w:t>
      </w:r>
    </w:p>
    <w:p w:rsidR="00910103" w:rsidRPr="00910103" w:rsidRDefault="00910103" w:rsidP="00910103">
      <w:pPr>
        <w:spacing w:after="0" w:line="480" w:lineRule="auto"/>
        <w:ind w:firstLine="720"/>
        <w:rPr>
          <w:rFonts w:eastAsia="Times New Roman" w:cs="Times New Roman"/>
        </w:rPr>
      </w:pPr>
      <w:r w:rsidRPr="00910103">
        <w:rPr>
          <w:rFonts w:eastAsia="Times New Roman" w:cs="Times New Roman"/>
          <w:color w:val="000000"/>
        </w:rPr>
        <w:t>Gre</w:t>
      </w:r>
      <w:r w:rsidR="007A6DA5">
        <w:rPr>
          <w:rFonts w:eastAsia="Times New Roman" w:cs="Times New Roman"/>
          <w:color w:val="000000"/>
        </w:rPr>
        <w:t>y hat</w:t>
      </w:r>
      <w:r w:rsidRPr="00910103">
        <w:rPr>
          <w:rFonts w:eastAsia="Times New Roman" w:cs="Times New Roman"/>
          <w:color w:val="000000"/>
        </w:rPr>
        <w:t>s are most certainly breaking the law. We have strict laws</w:t>
      </w:r>
      <w:r w:rsidR="007A6DA5">
        <w:rPr>
          <w:rFonts w:eastAsia="Times New Roman" w:cs="Times New Roman"/>
          <w:color w:val="000000"/>
        </w:rPr>
        <w:t>,</w:t>
      </w:r>
      <w:r w:rsidRPr="00910103">
        <w:rPr>
          <w:rFonts w:eastAsia="Times New Roman" w:cs="Times New Roman"/>
          <w:color w:val="000000"/>
        </w:rPr>
        <w:t xml:space="preserve"> like the Computer Fraud and Abuse act of 1986 that makes computer crime laws black and white.  These laws don'</w:t>
      </w:r>
      <w:r w:rsidR="007A6DA5">
        <w:rPr>
          <w:rFonts w:eastAsia="Times New Roman" w:cs="Times New Roman"/>
          <w:color w:val="000000"/>
        </w:rPr>
        <w:t>t take in the account of intent.</w:t>
      </w:r>
      <w:r w:rsidRPr="00910103">
        <w:rPr>
          <w:rFonts w:eastAsia="Times New Roman" w:cs="Times New Roman"/>
          <w:color w:val="000000"/>
        </w:rPr>
        <w:t xml:space="preserve"> </w:t>
      </w:r>
      <w:r w:rsidR="007A6DA5">
        <w:rPr>
          <w:rFonts w:eastAsia="Times New Roman" w:cs="Times New Roman"/>
          <w:color w:val="000000"/>
        </w:rPr>
        <w:t>Y</w:t>
      </w:r>
      <w:r w:rsidRPr="00910103">
        <w:rPr>
          <w:rFonts w:eastAsia="Times New Roman" w:cs="Times New Roman"/>
          <w:color w:val="000000"/>
        </w:rPr>
        <w:t xml:space="preserve">ou were in a place you shouldn't be so therefore I have determined your intent was bad because of the possibility that you might be a black hat.  It's hard to distinguish between grey hats and black hats when they are both wiggling door knobs. (Michael, 2010) </w:t>
      </w:r>
    </w:p>
    <w:p w:rsidR="00910103" w:rsidRPr="00910103" w:rsidRDefault="00910103" w:rsidP="00910103">
      <w:pPr>
        <w:spacing w:after="0" w:line="480" w:lineRule="auto"/>
        <w:ind w:firstLine="720"/>
        <w:rPr>
          <w:rFonts w:eastAsia="Times New Roman" w:cs="Times New Roman"/>
        </w:rPr>
      </w:pPr>
      <w:r w:rsidRPr="00910103">
        <w:rPr>
          <w:rFonts w:eastAsia="Times New Roman" w:cs="Times New Roman"/>
          <w:color w:val="000000"/>
        </w:rPr>
        <w:t>In my Cyber Forensics course</w:t>
      </w:r>
      <w:r w:rsidR="007A6DA5">
        <w:rPr>
          <w:rFonts w:eastAsia="Times New Roman" w:cs="Times New Roman"/>
          <w:color w:val="000000"/>
        </w:rPr>
        <w:t>,</w:t>
      </w:r>
      <w:r w:rsidRPr="00910103">
        <w:rPr>
          <w:rFonts w:eastAsia="Times New Roman" w:cs="Times New Roman"/>
          <w:color w:val="000000"/>
        </w:rPr>
        <w:t xml:space="preserve"> we discussed and came up with this wiggling of a door knob analogy to help other people understand computer crime law. The analogy goes like this</w:t>
      </w:r>
      <w:r w:rsidR="007A6DA5">
        <w:rPr>
          <w:rFonts w:eastAsia="Times New Roman" w:cs="Times New Roman"/>
          <w:color w:val="000000"/>
        </w:rPr>
        <w:t>:</w:t>
      </w:r>
      <w:r w:rsidRPr="00910103">
        <w:rPr>
          <w:rFonts w:eastAsia="Times New Roman" w:cs="Times New Roman"/>
          <w:color w:val="000000"/>
        </w:rPr>
        <w:t xml:space="preserve"> it</w:t>
      </w:r>
      <w:r w:rsidR="007A6DA5">
        <w:rPr>
          <w:rFonts w:eastAsia="Times New Roman" w:cs="Times New Roman"/>
          <w:color w:val="000000"/>
        </w:rPr>
        <w:t>'</w:t>
      </w:r>
      <w:r w:rsidRPr="00910103">
        <w:rPr>
          <w:rFonts w:eastAsia="Times New Roman" w:cs="Times New Roman"/>
          <w:color w:val="000000"/>
        </w:rPr>
        <w:t>s late at night and a guy is going around and checking to see if doors are unlocked</w:t>
      </w:r>
      <w:r w:rsidR="007A6DA5">
        <w:rPr>
          <w:rFonts w:eastAsia="Times New Roman" w:cs="Times New Roman"/>
          <w:color w:val="000000"/>
        </w:rPr>
        <w:t>.</w:t>
      </w:r>
      <w:r w:rsidRPr="00910103">
        <w:rPr>
          <w:rFonts w:eastAsia="Times New Roman" w:cs="Times New Roman"/>
          <w:color w:val="000000"/>
        </w:rPr>
        <w:t xml:space="preserve"> </w:t>
      </w:r>
      <w:r w:rsidR="007A6DA5">
        <w:rPr>
          <w:rFonts w:eastAsia="Times New Roman" w:cs="Times New Roman"/>
          <w:color w:val="000000"/>
        </w:rPr>
        <w:t>W</w:t>
      </w:r>
      <w:r w:rsidRPr="00910103">
        <w:rPr>
          <w:rFonts w:eastAsia="Times New Roman" w:cs="Times New Roman"/>
          <w:color w:val="000000"/>
        </w:rPr>
        <w:t>e don’t know if he is a bad person</w:t>
      </w:r>
      <w:r w:rsidR="007A6DA5">
        <w:rPr>
          <w:rFonts w:eastAsia="Times New Roman" w:cs="Times New Roman"/>
          <w:color w:val="000000"/>
        </w:rPr>
        <w:t xml:space="preserve">, </w:t>
      </w:r>
      <w:r w:rsidRPr="00910103">
        <w:rPr>
          <w:rFonts w:eastAsia="Times New Roman" w:cs="Times New Roman"/>
          <w:color w:val="000000"/>
        </w:rPr>
        <w:t xml:space="preserve"> so we do two thing</w:t>
      </w:r>
      <w:r w:rsidR="007A6DA5">
        <w:rPr>
          <w:rFonts w:eastAsia="Times New Roman" w:cs="Times New Roman"/>
          <w:color w:val="000000"/>
        </w:rPr>
        <w:t>s:</w:t>
      </w:r>
      <w:r w:rsidRPr="00910103">
        <w:rPr>
          <w:rFonts w:eastAsia="Times New Roman" w:cs="Times New Roman"/>
          <w:color w:val="000000"/>
        </w:rPr>
        <w:t xml:space="preserve"> we call the cops and/or sho</w:t>
      </w:r>
      <w:r w:rsidR="007A6DA5">
        <w:rPr>
          <w:rFonts w:eastAsia="Times New Roman" w:cs="Times New Roman"/>
          <w:color w:val="000000"/>
        </w:rPr>
        <w:t>o</w:t>
      </w:r>
      <w:r w:rsidRPr="00910103">
        <w:rPr>
          <w:rFonts w:eastAsia="Times New Roman" w:cs="Times New Roman"/>
          <w:color w:val="000000"/>
        </w:rPr>
        <w:t>t him, and both would be justified</w:t>
      </w:r>
      <w:r w:rsidR="007A6DA5">
        <w:rPr>
          <w:rFonts w:eastAsia="Times New Roman" w:cs="Times New Roman"/>
          <w:color w:val="000000"/>
        </w:rPr>
        <w:t>. But what if that person we sh</w:t>
      </w:r>
      <w:r w:rsidRPr="00910103">
        <w:rPr>
          <w:rFonts w:eastAsia="Times New Roman" w:cs="Times New Roman"/>
          <w:color w:val="000000"/>
        </w:rPr>
        <w:t xml:space="preserve">ot </w:t>
      </w:r>
      <w:r w:rsidR="007A6DA5">
        <w:rPr>
          <w:rFonts w:eastAsia="Times New Roman" w:cs="Times New Roman"/>
          <w:color w:val="000000"/>
        </w:rPr>
        <w:t>was</w:t>
      </w:r>
      <w:r w:rsidRPr="00910103">
        <w:rPr>
          <w:rFonts w:eastAsia="Times New Roman" w:cs="Times New Roman"/>
          <w:color w:val="000000"/>
        </w:rPr>
        <w:t xml:space="preserve"> a security guard doing his rounds and making sure everything is secure</w:t>
      </w:r>
      <w:r w:rsidR="007A6DA5">
        <w:rPr>
          <w:rFonts w:eastAsia="Times New Roman" w:cs="Times New Roman"/>
          <w:color w:val="000000"/>
        </w:rPr>
        <w:t>,</w:t>
      </w:r>
      <w:r w:rsidRPr="00910103">
        <w:rPr>
          <w:rFonts w:eastAsia="Times New Roman" w:cs="Times New Roman"/>
          <w:color w:val="000000"/>
        </w:rPr>
        <w:t xml:space="preserve"> or a curious child</w:t>
      </w:r>
      <w:r w:rsidR="007A6DA5">
        <w:rPr>
          <w:rFonts w:eastAsia="Times New Roman" w:cs="Times New Roman"/>
          <w:color w:val="000000"/>
        </w:rPr>
        <w:t xml:space="preserve">? </w:t>
      </w:r>
      <w:r w:rsidRPr="00910103">
        <w:rPr>
          <w:rFonts w:eastAsia="Times New Roman" w:cs="Times New Roman"/>
          <w:color w:val="000000"/>
        </w:rPr>
        <w:t xml:space="preserve"> I don't know about you, but I would feel </w:t>
      </w:r>
      <w:r w:rsidR="007A6DA5">
        <w:rPr>
          <w:rFonts w:eastAsia="Times New Roman" w:cs="Times New Roman"/>
          <w:color w:val="000000"/>
        </w:rPr>
        <w:t>awful</w:t>
      </w:r>
      <w:r w:rsidRPr="00910103">
        <w:rPr>
          <w:rFonts w:eastAsia="Times New Roman" w:cs="Times New Roman"/>
          <w:color w:val="000000"/>
        </w:rPr>
        <w:t xml:space="preserve"> if either one of those were the case. As a class we determined that even if we could inform someone of a security flaw, we shouldn't because of the possibility of repercussions. Don’t go where you don</w:t>
      </w:r>
      <w:r w:rsidR="007A6DA5">
        <w:rPr>
          <w:rFonts w:eastAsia="Times New Roman" w:cs="Times New Roman"/>
          <w:color w:val="000000"/>
        </w:rPr>
        <w:t>'</w:t>
      </w:r>
      <w:r w:rsidRPr="00910103">
        <w:rPr>
          <w:rFonts w:eastAsia="Times New Roman" w:cs="Times New Roman"/>
          <w:color w:val="000000"/>
        </w:rPr>
        <w:t xml:space="preserve">t have permission, and always have it in writing. </w:t>
      </w:r>
    </w:p>
    <w:p w:rsidR="00910103" w:rsidRPr="00910103" w:rsidRDefault="00910103" w:rsidP="00910103">
      <w:pPr>
        <w:spacing w:after="0" w:line="480" w:lineRule="auto"/>
        <w:ind w:firstLine="720"/>
        <w:rPr>
          <w:rFonts w:eastAsia="Times New Roman" w:cs="Times New Roman"/>
        </w:rPr>
      </w:pPr>
      <w:r w:rsidRPr="00910103">
        <w:rPr>
          <w:rFonts w:eastAsia="Times New Roman" w:cs="Times New Roman"/>
          <w:color w:val="000000"/>
        </w:rPr>
        <w:t>Essentially the government and companies are terrified of what might want to happen and of course they want to protect themselves, thus they prosecute to the highest extent of the law.  Why is this a bad thing though? The truth of the matter is big holes in a hypothetical company network could be identified by a grey hat whose intent is curiosity.</w:t>
      </w:r>
      <w:r w:rsidR="007A6DA5">
        <w:rPr>
          <w:rFonts w:eastAsia="Times New Roman" w:cs="Times New Roman"/>
          <w:color w:val="000000"/>
        </w:rPr>
        <w:t xml:space="preserve"> This</w:t>
      </w:r>
      <w:r w:rsidRPr="00910103">
        <w:rPr>
          <w:rFonts w:eastAsia="Times New Roman" w:cs="Times New Roman"/>
          <w:color w:val="000000"/>
        </w:rPr>
        <w:t xml:space="preserve"> </w:t>
      </w:r>
      <w:r w:rsidR="007A6DA5">
        <w:rPr>
          <w:rFonts w:eastAsia="Times New Roman" w:cs="Times New Roman"/>
          <w:color w:val="000000"/>
        </w:rPr>
        <w:t>w</w:t>
      </w:r>
      <w:r w:rsidRPr="00910103">
        <w:rPr>
          <w:rFonts w:eastAsia="Times New Roman" w:cs="Times New Roman"/>
          <w:color w:val="000000"/>
        </w:rPr>
        <w:t>ouldn't be reported because of the possibility of punishment, which could lead to loss revenue, stolen information, and so much more. A good analogy is you have a two guys in a bank vault. One guy is a robber,  who found an air duct into the vault. The other is a good Samaritan who also found the air duct security flaw out of curiosity. You of course would arrest both because you didn't know the intent of either gentlemen.  I ca</w:t>
      </w:r>
      <w:r w:rsidR="007A6DA5">
        <w:rPr>
          <w:rFonts w:eastAsia="Times New Roman" w:cs="Times New Roman"/>
          <w:color w:val="000000"/>
        </w:rPr>
        <w:t xml:space="preserve">n see why you would arrest both. If </w:t>
      </w:r>
      <w:r w:rsidRPr="00910103">
        <w:rPr>
          <w:rFonts w:eastAsia="Times New Roman" w:cs="Times New Roman"/>
          <w:color w:val="000000"/>
        </w:rPr>
        <w:t>the punishment is extreme</w:t>
      </w:r>
      <w:r w:rsidR="007A6DA5">
        <w:rPr>
          <w:rFonts w:eastAsia="Times New Roman" w:cs="Times New Roman"/>
          <w:color w:val="000000"/>
        </w:rPr>
        <w:t>,</w:t>
      </w:r>
      <w:r w:rsidRPr="00910103">
        <w:rPr>
          <w:rFonts w:eastAsia="Times New Roman" w:cs="Times New Roman"/>
          <w:color w:val="000000"/>
        </w:rPr>
        <w:t xml:space="preserve"> it will deter oth</w:t>
      </w:r>
      <w:r w:rsidR="007A6DA5">
        <w:rPr>
          <w:rFonts w:eastAsia="Times New Roman" w:cs="Times New Roman"/>
          <w:color w:val="000000"/>
        </w:rPr>
        <w:t>er black hats from even trying. However,</w:t>
      </w:r>
      <w:r w:rsidRPr="00910103">
        <w:rPr>
          <w:rFonts w:eastAsia="Times New Roman" w:cs="Times New Roman"/>
          <w:color w:val="000000"/>
        </w:rPr>
        <w:t xml:space="preserve"> </w:t>
      </w:r>
      <w:r w:rsidR="007A6DA5">
        <w:rPr>
          <w:rFonts w:eastAsia="Times New Roman" w:cs="Times New Roman"/>
          <w:color w:val="000000"/>
        </w:rPr>
        <w:t>it also deters would-</w:t>
      </w:r>
      <w:r w:rsidRPr="00910103">
        <w:rPr>
          <w:rFonts w:eastAsia="Times New Roman" w:cs="Times New Roman"/>
          <w:color w:val="000000"/>
        </w:rPr>
        <w:t>be good Samaritans from finding those gaping holes.</w:t>
      </w:r>
    </w:p>
    <w:p w:rsidR="00910103" w:rsidRPr="00910103" w:rsidRDefault="00910103" w:rsidP="00910103">
      <w:pPr>
        <w:spacing w:after="0" w:line="240" w:lineRule="auto"/>
        <w:rPr>
          <w:rFonts w:eastAsia="Times New Roman" w:cs="Times New Roman"/>
        </w:rPr>
      </w:pPr>
    </w:p>
    <w:p w:rsidR="00910103" w:rsidRPr="00910103" w:rsidRDefault="00910103" w:rsidP="00910103">
      <w:pPr>
        <w:spacing w:after="0" w:line="240" w:lineRule="auto"/>
        <w:rPr>
          <w:rFonts w:eastAsia="Times New Roman" w:cs="Times New Roman"/>
        </w:rPr>
      </w:pPr>
      <w:r w:rsidRPr="00910103">
        <w:rPr>
          <w:rFonts w:eastAsia="Times New Roman" w:cs="Times New Roman"/>
          <w:color w:val="FF0000"/>
        </w:rPr>
        <w:t>An Explanation of My Opinion as to Which Side is Correct</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In all this mess</w:t>
      </w:r>
      <w:r w:rsidR="007A6DA5">
        <w:rPr>
          <w:rFonts w:eastAsia="Times New Roman" w:cs="Times New Roman"/>
          <w:color w:val="000000"/>
        </w:rPr>
        <w:t>,</w:t>
      </w:r>
      <w:r w:rsidRPr="00910103">
        <w:rPr>
          <w:rFonts w:eastAsia="Times New Roman" w:cs="Times New Roman"/>
          <w:color w:val="000000"/>
        </w:rPr>
        <w:t xml:space="preserve"> what is the role of the government with regards to hacking and cyber security? Should the government go after these Grey Hats?</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The cyber world is a scary world, full of people wanting what we have as a free society. It is the responsibility  of the United States Government to protect us from the evil Black Hat Hackers. If our government is unable to protect us from these cyber bullies</w:t>
      </w:r>
      <w:r w:rsidR="007A6DA5">
        <w:rPr>
          <w:rFonts w:eastAsia="Times New Roman" w:cs="Times New Roman"/>
          <w:color w:val="000000"/>
        </w:rPr>
        <w:t xml:space="preserve">, </w:t>
      </w:r>
      <w:r w:rsidRPr="00910103">
        <w:rPr>
          <w:rFonts w:eastAsia="Times New Roman" w:cs="Times New Roman"/>
          <w:color w:val="000000"/>
        </w:rPr>
        <w:t xml:space="preserve"> then we are not going to be free of these villains of the Cyber world. Unfortunately, we don’t live in an ideal world where every criminal will be punished for their cyber crimes.  We live in a world where technology is constantly changing around us, and we have out-dated laws that fail to coincide with the advancement of technology.  In a lot of cases</w:t>
      </w:r>
      <w:r w:rsidR="00D5214A">
        <w:rPr>
          <w:rFonts w:eastAsia="Times New Roman" w:cs="Times New Roman"/>
          <w:color w:val="000000"/>
        </w:rPr>
        <w:t>,</w:t>
      </w:r>
      <w:r w:rsidRPr="00910103">
        <w:rPr>
          <w:rFonts w:eastAsia="Times New Roman" w:cs="Times New Roman"/>
          <w:color w:val="000000"/>
        </w:rPr>
        <w:t xml:space="preserve"> criminals are slipping through the loopholes in our outdated laws. Just look at the case in the United Kingdom where a teenager</w:t>
      </w:r>
      <w:r w:rsidR="007A6DA5">
        <w:rPr>
          <w:rFonts w:eastAsia="Times New Roman" w:cs="Times New Roman"/>
          <w:color w:val="000000"/>
        </w:rPr>
        <w:t>,</w:t>
      </w:r>
      <w:r w:rsidRPr="00910103">
        <w:rPr>
          <w:rFonts w:eastAsia="Times New Roman" w:cs="Times New Roman"/>
          <w:color w:val="000000"/>
        </w:rPr>
        <w:t xml:space="preserve"> after getting fired from his job</w:t>
      </w:r>
      <w:r w:rsidR="007A6DA5">
        <w:rPr>
          <w:rFonts w:eastAsia="Times New Roman" w:cs="Times New Roman"/>
          <w:color w:val="000000"/>
        </w:rPr>
        <w:t>,</w:t>
      </w:r>
      <w:r w:rsidRPr="00910103">
        <w:rPr>
          <w:rFonts w:eastAsia="Times New Roman" w:cs="Times New Roman"/>
          <w:color w:val="000000"/>
        </w:rPr>
        <w:t xml:space="preserve"> sent five million emails to his ex-employer causing a denial of service attack (</w:t>
      </w:r>
      <w:proofErr w:type="spellStart"/>
      <w:r w:rsidRPr="00910103">
        <w:rPr>
          <w:rFonts w:eastAsia="Times New Roman" w:cs="Times New Roman"/>
          <w:color w:val="000000"/>
        </w:rPr>
        <w:t>DoS</w:t>
      </w:r>
      <w:proofErr w:type="spellEnd"/>
      <w:r w:rsidRPr="00910103">
        <w:rPr>
          <w:rFonts w:eastAsia="Times New Roman" w:cs="Times New Roman"/>
          <w:color w:val="000000"/>
        </w:rPr>
        <w:t xml:space="preserve"> attack).  This attack crashed his former employers mail servers. The shutdown of his servers would have meant a loss in revenue, but the case was dismissed because denial of service attacks were not covered under the United Kingdom</w:t>
      </w:r>
      <w:r w:rsidR="007A6DA5">
        <w:rPr>
          <w:rFonts w:eastAsia="Times New Roman" w:cs="Times New Roman"/>
          <w:color w:val="000000"/>
        </w:rPr>
        <w:t>'</w:t>
      </w:r>
      <w:r w:rsidRPr="00910103">
        <w:rPr>
          <w:rFonts w:eastAsia="Times New Roman" w:cs="Times New Roman"/>
          <w:color w:val="000000"/>
        </w:rPr>
        <w:t>s Computer Misuse Act (CMA) of 1990.</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On the other hand, we have some organizations</w:t>
      </w:r>
      <w:r w:rsidR="007A6DA5">
        <w:rPr>
          <w:rFonts w:eastAsia="Times New Roman" w:cs="Times New Roman"/>
          <w:color w:val="000000"/>
        </w:rPr>
        <w:t>,</w:t>
      </w:r>
      <w:r w:rsidRPr="00910103">
        <w:rPr>
          <w:rFonts w:eastAsia="Times New Roman" w:cs="Times New Roman"/>
          <w:color w:val="000000"/>
        </w:rPr>
        <w:t xml:space="preserve"> like the Anonymous group</w:t>
      </w:r>
      <w:r w:rsidR="007A6DA5">
        <w:rPr>
          <w:rFonts w:eastAsia="Times New Roman" w:cs="Times New Roman"/>
          <w:color w:val="000000"/>
        </w:rPr>
        <w:t>,</w:t>
      </w:r>
      <w:r w:rsidRPr="00910103">
        <w:rPr>
          <w:rFonts w:eastAsia="Times New Roman" w:cs="Times New Roman"/>
          <w:color w:val="000000"/>
        </w:rPr>
        <w:t xml:space="preserve"> who are supported by the majority of the citizens but technically are committing crimes.  They are considered between Grey Hats and Black Hat Hackers.</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The Department of Homeland Security (DHS) as we know</w:t>
      </w:r>
      <w:r w:rsidR="007A6DA5">
        <w:rPr>
          <w:rFonts w:eastAsia="Times New Roman" w:cs="Times New Roman"/>
          <w:color w:val="000000"/>
        </w:rPr>
        <w:t>,</w:t>
      </w:r>
      <w:r w:rsidRPr="00910103">
        <w:rPr>
          <w:rFonts w:eastAsia="Times New Roman" w:cs="Times New Roman"/>
          <w:color w:val="000000"/>
        </w:rPr>
        <w:t xml:space="preserve"> was formed after 9-11, in response to that awful terrorist attack of the destruction of the twin towers in New York City. The Department of Homeland Security has three basic responsibilities. First, prevention; Second, response; and Third, recovery. Not so much in field response, but the Department of Homeland Security isn’t meant to have an operational arm. Maybe not having much in the operational is a good thing, or maybe it’s not. Going </w:t>
      </w:r>
      <w:r w:rsidRPr="00910103">
        <w:rPr>
          <w:rFonts w:eastAsia="Times New Roman" w:cs="Times New Roman"/>
          <w:color w:val="000000"/>
        </w:rPr>
        <w:lastRenderedPageBreak/>
        <w:t>off the three basic responsibilities we have two major departments within the Department of Homeland Security that handle or combat Cyber Crime.  First, the Secret Services Electronic Crimes Task Forces (ECTFs);   Second, Immigration and Customs Enforcements (ICE)  and Cyber Crime Center (C3). (DHS, 2013)</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The Secret Services Electronic Crimes Task Forces, was a mandate in the USA Patriot Act of October 2001.  I states that the U.S. Secret Service is responsible  to establish a federal cyber crime task force. The Secret Service was a part of the U.S. Department of the Treasury before they became a part of the Department of Homeland Security, and even before the Secret Service was a part of the presidential protective detail. So, Naturally the  Electronic Crime Task Force(</w:t>
      </w:r>
      <w:r w:rsidRPr="00910103">
        <w:rPr>
          <w:rFonts w:eastAsia="Times New Roman" w:cs="Times New Roman"/>
          <w:color w:val="000000"/>
          <w:shd w:val="clear" w:color="auto" w:fill="FFFFFF"/>
        </w:rPr>
        <w:t>ECTF) would be given the task to investigating, and preventing “cyber criminals connected to cyber intrusions, bank fraud, data breaches, and other computer-related crimes.” (DHS, 2013)</w:t>
      </w:r>
      <w:r w:rsidRPr="00910103">
        <w:rPr>
          <w:rFonts w:eastAsia="Times New Roman" w:cs="Times New Roman"/>
          <w:color w:val="000000"/>
        </w:rPr>
        <w:t xml:space="preserve"> What I found interesting is that the National Computer Forensics Institute is run by the Secret Service.</w:t>
      </w:r>
    </w:p>
    <w:p w:rsidR="00910103" w:rsidRPr="00910103" w:rsidRDefault="00910103" w:rsidP="00910103">
      <w:pPr>
        <w:spacing w:after="160" w:line="480" w:lineRule="auto"/>
        <w:rPr>
          <w:rFonts w:eastAsia="Times New Roman" w:cs="Times New Roman"/>
        </w:rPr>
      </w:pPr>
      <w:r w:rsidRPr="00910103">
        <w:rPr>
          <w:rFonts w:eastAsia="Times New Roman" w:cs="Times New Roman"/>
          <w:color w:val="000000"/>
        </w:rPr>
        <w:t>           Immigration and Customs Enforcements (ICE) Cyber Crime Center (C3), consists of four cyber investigative services sections Cyber Crime Section (CCS), Child Exploitation Section (CES), Digital Forensic Section (DFS), and Information Technology and Administrative Section (ITAS).  Cyber Crime Center is responsible for Identity and benefit document fraud, money laundering, Financial fraud, Commercial fraud, Counter –proliferation investigation, narcotics trafficking, illegal exports, and their major focus is child exploitation investigations.  My dream job would be to work for ICE and the C3.  (ICE, 2013)</w:t>
      </w:r>
    </w:p>
    <w:p w:rsidR="00D5214A" w:rsidRDefault="00910103" w:rsidP="00910103">
      <w:pPr>
        <w:spacing w:after="160" w:line="480" w:lineRule="auto"/>
        <w:rPr>
          <w:rFonts w:eastAsia="Times New Roman" w:cs="Times New Roman"/>
          <w:color w:val="000000"/>
        </w:rPr>
      </w:pPr>
      <w:r w:rsidRPr="00910103">
        <w:rPr>
          <w:rFonts w:eastAsia="Times New Roman" w:cs="Times New Roman"/>
          <w:color w:val="000000"/>
        </w:rPr>
        <w:t xml:space="preserve">           Special Agent for the FBI Frank Harrell stated, “Most hackers are of a non-destructive intent [Grey Hats]. The FBI [Federal Bureau of Investigation] doesn’t track the average White hat hacker; we don’t have the resources, the time, or the interest of doing that. We are specifically motivated in catching the individuals that are breaking federal law…” (Wanted, 2010) I agree with Special Agent Harrell, we need </w:t>
      </w:r>
      <w:r w:rsidRPr="00910103">
        <w:rPr>
          <w:rFonts w:eastAsia="Times New Roman" w:cs="Times New Roman"/>
          <w:color w:val="000000"/>
        </w:rPr>
        <w:lastRenderedPageBreak/>
        <w:t xml:space="preserve">those types of Grey Hat Hackers; the </w:t>
      </w:r>
      <w:r w:rsidR="00D5214A">
        <w:rPr>
          <w:rFonts w:eastAsia="Times New Roman" w:cs="Times New Roman"/>
          <w:color w:val="000000"/>
        </w:rPr>
        <w:t>"</w:t>
      </w:r>
      <w:r w:rsidRPr="00910103">
        <w:rPr>
          <w:rFonts w:eastAsia="Times New Roman" w:cs="Times New Roman"/>
          <w:color w:val="000000"/>
        </w:rPr>
        <w:t xml:space="preserve">Butch </w:t>
      </w:r>
      <w:proofErr w:type="spellStart"/>
      <w:r w:rsidRPr="00910103">
        <w:rPr>
          <w:rFonts w:eastAsia="Times New Roman" w:cs="Times New Roman"/>
          <w:color w:val="000000"/>
        </w:rPr>
        <w:t>Cassidy</w:t>
      </w:r>
      <w:r w:rsidR="00D5214A">
        <w:rPr>
          <w:rFonts w:eastAsia="Times New Roman" w:cs="Times New Roman"/>
          <w:color w:val="000000"/>
        </w:rPr>
        <w:t>s</w:t>
      </w:r>
      <w:proofErr w:type="spellEnd"/>
      <w:r w:rsidR="00D5214A">
        <w:rPr>
          <w:rFonts w:eastAsia="Times New Roman" w:cs="Times New Roman"/>
          <w:color w:val="000000"/>
        </w:rPr>
        <w:t>"</w:t>
      </w:r>
      <w:r w:rsidRPr="00910103">
        <w:rPr>
          <w:rFonts w:eastAsia="Times New Roman" w:cs="Times New Roman"/>
          <w:color w:val="000000"/>
        </w:rPr>
        <w:t xml:space="preserve"> or </w:t>
      </w:r>
      <w:r w:rsidR="00D5214A">
        <w:rPr>
          <w:rFonts w:eastAsia="Times New Roman" w:cs="Times New Roman"/>
          <w:color w:val="000000"/>
        </w:rPr>
        <w:t>"</w:t>
      </w:r>
      <w:proofErr w:type="spellStart"/>
      <w:r w:rsidRPr="00910103">
        <w:rPr>
          <w:rFonts w:eastAsia="Times New Roman" w:cs="Times New Roman"/>
          <w:color w:val="000000"/>
        </w:rPr>
        <w:t>Batman</w:t>
      </w:r>
      <w:r w:rsidR="00D5214A">
        <w:rPr>
          <w:rFonts w:eastAsia="Times New Roman" w:cs="Times New Roman"/>
          <w:color w:val="000000"/>
        </w:rPr>
        <w:t>s</w:t>
      </w:r>
      <w:proofErr w:type="spellEnd"/>
      <w:r w:rsidR="00D5214A">
        <w:rPr>
          <w:rFonts w:eastAsia="Times New Roman" w:cs="Times New Roman"/>
          <w:color w:val="000000"/>
        </w:rPr>
        <w:t>"</w:t>
      </w:r>
      <w:r w:rsidRPr="00910103">
        <w:rPr>
          <w:rFonts w:eastAsia="Times New Roman" w:cs="Times New Roman"/>
          <w:color w:val="000000"/>
        </w:rPr>
        <w:t xml:space="preserve"> of the cyber world</w:t>
      </w:r>
      <w:r w:rsidR="00D5214A">
        <w:rPr>
          <w:rFonts w:eastAsia="Times New Roman" w:cs="Times New Roman"/>
          <w:color w:val="000000"/>
        </w:rPr>
        <w:t>,</w:t>
      </w:r>
      <w:r w:rsidRPr="00910103">
        <w:rPr>
          <w:rFonts w:eastAsia="Times New Roman" w:cs="Times New Roman"/>
          <w:color w:val="000000"/>
        </w:rPr>
        <w:t xml:space="preserve"> who are going out there and trying to shut these Black Hat Hackers down. In our justice system it is very hard to make the distinction between legal and illegal when you are talking hacking</w:t>
      </w:r>
      <w:r w:rsidR="00D5214A">
        <w:rPr>
          <w:rFonts w:eastAsia="Times New Roman" w:cs="Times New Roman"/>
          <w:color w:val="000000"/>
        </w:rPr>
        <w:t>,</w:t>
      </w:r>
      <w:r w:rsidRPr="00910103">
        <w:rPr>
          <w:rFonts w:eastAsia="Times New Roman" w:cs="Times New Roman"/>
          <w:color w:val="000000"/>
        </w:rPr>
        <w:t xml:space="preserve"> because intent is very much a part of our criminal justice system</w:t>
      </w:r>
      <w:r w:rsidR="00D5214A">
        <w:rPr>
          <w:rFonts w:eastAsia="Times New Roman" w:cs="Times New Roman"/>
          <w:color w:val="000000"/>
        </w:rPr>
        <w:t>.</w:t>
      </w:r>
      <w:r w:rsidRPr="00910103">
        <w:rPr>
          <w:rFonts w:eastAsia="Times New Roman" w:cs="Times New Roman"/>
          <w:color w:val="000000"/>
        </w:rPr>
        <w:t xml:space="preserve"> </w:t>
      </w:r>
      <w:r w:rsidR="00D5214A">
        <w:rPr>
          <w:rFonts w:eastAsia="Times New Roman" w:cs="Times New Roman"/>
          <w:color w:val="000000"/>
        </w:rPr>
        <w:t>W</w:t>
      </w:r>
      <w:r w:rsidRPr="00910103">
        <w:rPr>
          <w:rFonts w:eastAsia="Times New Roman" w:cs="Times New Roman"/>
          <w:color w:val="000000"/>
        </w:rPr>
        <w:t>e have to realize that in our justice system it is very hard to know what someone’s intent is. I thin</w:t>
      </w:r>
      <w:r w:rsidR="00D5214A">
        <w:rPr>
          <w:rFonts w:eastAsia="Times New Roman" w:cs="Times New Roman"/>
          <w:color w:val="000000"/>
        </w:rPr>
        <w:t xml:space="preserve">k that you can’t use old models and </w:t>
      </w:r>
      <w:r w:rsidRPr="00910103">
        <w:rPr>
          <w:rFonts w:eastAsia="Times New Roman" w:cs="Times New Roman"/>
          <w:color w:val="000000"/>
        </w:rPr>
        <w:t>rules</w:t>
      </w:r>
      <w:r w:rsidR="00D5214A">
        <w:rPr>
          <w:rFonts w:eastAsia="Times New Roman" w:cs="Times New Roman"/>
          <w:color w:val="000000"/>
        </w:rPr>
        <w:t>, then</w:t>
      </w:r>
      <w:r w:rsidRPr="00910103">
        <w:rPr>
          <w:rFonts w:eastAsia="Times New Roman" w:cs="Times New Roman"/>
          <w:color w:val="000000"/>
        </w:rPr>
        <w:t xml:space="preserve"> apply them to these new situation</w:t>
      </w:r>
      <w:r w:rsidR="00D5214A">
        <w:rPr>
          <w:rFonts w:eastAsia="Times New Roman" w:cs="Times New Roman"/>
          <w:color w:val="000000"/>
        </w:rPr>
        <w:t>s.</w:t>
      </w:r>
      <w:r w:rsidRPr="00910103">
        <w:rPr>
          <w:rFonts w:eastAsia="Times New Roman" w:cs="Times New Roman"/>
          <w:color w:val="000000"/>
        </w:rPr>
        <w:t xml:space="preserve"> </w:t>
      </w:r>
      <w:r w:rsidR="00D5214A">
        <w:rPr>
          <w:rFonts w:eastAsia="Times New Roman" w:cs="Times New Roman"/>
          <w:color w:val="000000"/>
        </w:rPr>
        <w:t>T</w:t>
      </w:r>
      <w:r w:rsidRPr="00910103">
        <w:rPr>
          <w:rFonts w:eastAsia="Times New Roman" w:cs="Times New Roman"/>
          <w:color w:val="000000"/>
        </w:rPr>
        <w:t>hey don’t relate very well.</w:t>
      </w:r>
    </w:p>
    <w:p w:rsidR="00910103" w:rsidRPr="00910103" w:rsidRDefault="00D5214A" w:rsidP="00910103">
      <w:pPr>
        <w:spacing w:after="160" w:line="480" w:lineRule="auto"/>
        <w:rPr>
          <w:rFonts w:eastAsia="Times New Roman" w:cs="Times New Roman"/>
        </w:rPr>
      </w:pPr>
      <w:r>
        <w:rPr>
          <w:rFonts w:eastAsia="Times New Roman" w:cs="Times New Roman"/>
          <w:color w:val="000000"/>
        </w:rPr>
        <w:tab/>
      </w:r>
      <w:r w:rsidR="00910103" w:rsidRPr="00910103">
        <w:rPr>
          <w:rFonts w:eastAsia="Times New Roman" w:cs="Times New Roman"/>
          <w:color w:val="000000"/>
        </w:rPr>
        <w:t xml:space="preserve"> Socrates was sentenced to death by drinking a poisonous herb called hemlock because essentially he wouldn’t recognize the Greek gods, for undermining the customs of the time, and for not committing to the traditions of the fathers. After drinking the hemlock which causes a slow and painful death Socrates stated, "To fear death, my friends, is only to think ourselves wise, without being wise: for it is to think that we know what we do not know. For anything that men can tell, death may be the greatest good that can happen to them: but they fear it as if they knew quite well that it was the greatest of evils. And what is this but that shameful ignorance of thinking that we know what we do not know?”  We as human beings fear change, and fight so hard against even the slightest change, but what if as Socrates stated change is good? Once you start punishing these Grey Hats for pointing out system flaws, less will be willing to come out and identify these flaws.  </w:t>
      </w:r>
    </w:p>
    <w:p w:rsidR="00910103" w:rsidRDefault="00910103" w:rsidP="00910103">
      <w:pPr>
        <w:spacing w:after="160" w:line="240" w:lineRule="auto"/>
        <w:rPr>
          <w:rFonts w:ascii="Calibri" w:eastAsia="Times New Roman" w:hAnsi="Calibri" w:cs="Times New Roman"/>
          <w:b/>
          <w:bCs/>
          <w:color w:val="000000"/>
          <w:sz w:val="32"/>
          <w:szCs w:val="32"/>
          <w:u w:val="single"/>
        </w:rPr>
      </w:pPr>
    </w:p>
    <w:p w:rsidR="00910103" w:rsidRPr="00910103" w:rsidRDefault="00910103" w:rsidP="00910103">
      <w:pPr>
        <w:spacing w:after="160" w:line="240" w:lineRule="auto"/>
        <w:rPr>
          <w:rFonts w:ascii="Calibri" w:eastAsia="Times New Roman" w:hAnsi="Calibri" w:cs="Times New Roman"/>
          <w:b/>
          <w:bCs/>
          <w:color w:val="000000"/>
          <w:sz w:val="32"/>
          <w:szCs w:val="32"/>
        </w:rPr>
      </w:pPr>
      <w:r w:rsidRPr="00910103">
        <w:rPr>
          <w:rFonts w:ascii="Calibri" w:eastAsia="Times New Roman" w:hAnsi="Calibri" w:cs="Times New Roman"/>
          <w:b/>
          <w:bCs/>
          <w:color w:val="000000"/>
          <w:sz w:val="32"/>
          <w:szCs w:val="32"/>
          <w:u w:val="single"/>
        </w:rPr>
        <w:t>CITED WORKS</w:t>
      </w:r>
      <w:r w:rsidRPr="00910103">
        <w:rPr>
          <w:rFonts w:ascii="Calibri" w:eastAsia="Times New Roman" w:hAnsi="Calibri" w:cs="Times New Roman"/>
          <w:b/>
          <w:bCs/>
          <w:color w:val="000000"/>
          <w:sz w:val="32"/>
          <w:szCs w:val="32"/>
        </w:rPr>
        <w:t xml:space="preserve">  – </w:t>
      </w:r>
    </w:p>
    <w:p w:rsidR="00910103" w:rsidRPr="00910103" w:rsidRDefault="00910103" w:rsidP="00910103">
      <w:pPr>
        <w:spacing w:after="0" w:line="240" w:lineRule="auto"/>
        <w:rPr>
          <w:rFonts w:ascii="Times New Roman" w:eastAsia="Times New Roman" w:hAnsi="Times New Roman" w:cs="Times New Roman"/>
          <w:sz w:val="24"/>
          <w:szCs w:val="24"/>
        </w:rPr>
      </w:pPr>
    </w:p>
    <w:p w:rsidR="00910103" w:rsidRPr="00910103" w:rsidRDefault="00910103" w:rsidP="00910103">
      <w:pPr>
        <w:spacing w:after="160" w:line="240" w:lineRule="auto"/>
        <w:rPr>
          <w:rFonts w:ascii="Times New Roman" w:eastAsia="Times New Roman" w:hAnsi="Times New Roman" w:cs="Times New Roman"/>
        </w:rPr>
      </w:pPr>
      <w:r w:rsidRPr="00910103">
        <w:rPr>
          <w:rFonts w:ascii="Calibri" w:eastAsia="Times New Roman" w:hAnsi="Calibri" w:cs="Times New Roman"/>
          <w:b/>
          <w:bCs/>
          <w:color w:val="000000"/>
          <w:u w:val="single"/>
        </w:rPr>
        <w:t xml:space="preserve">Scholarly Article: </w:t>
      </w:r>
    </w:p>
    <w:p w:rsidR="00910103" w:rsidRPr="00910103" w:rsidRDefault="00910103" w:rsidP="00910103">
      <w:pPr>
        <w:spacing w:after="160" w:line="240" w:lineRule="auto"/>
        <w:ind w:left="720" w:hanging="720"/>
        <w:rPr>
          <w:rFonts w:ascii="Times New Roman" w:eastAsia="Times New Roman" w:hAnsi="Times New Roman" w:cs="Times New Roman"/>
        </w:rPr>
      </w:pPr>
      <w:r w:rsidRPr="00910103">
        <w:rPr>
          <w:rFonts w:ascii="Calibri" w:eastAsia="Times New Roman" w:hAnsi="Calibri" w:cs="Times New Roman"/>
          <w:color w:val="000000"/>
        </w:rPr>
        <w:t xml:space="preserve">- Soma, J. T., &amp; Banker, E. A. (1996). Computer crime: Substantive statutes &amp; the technical &amp; legal search considerations. </w:t>
      </w:r>
      <w:r w:rsidRPr="00910103">
        <w:rPr>
          <w:rFonts w:ascii="Calibri" w:eastAsia="Times New Roman" w:hAnsi="Calibri" w:cs="Times New Roman"/>
          <w:i/>
          <w:iCs/>
          <w:color w:val="000000"/>
        </w:rPr>
        <w:t>Air Force Law Review</w:t>
      </w:r>
      <w:r w:rsidRPr="00910103">
        <w:rPr>
          <w:rFonts w:ascii="Calibri" w:eastAsia="Times New Roman" w:hAnsi="Calibri" w:cs="Times New Roman"/>
          <w:color w:val="000000"/>
        </w:rPr>
        <w:t xml:space="preserve">, </w:t>
      </w:r>
      <w:r w:rsidRPr="00910103">
        <w:rPr>
          <w:rFonts w:ascii="Calibri" w:eastAsia="Times New Roman" w:hAnsi="Calibri" w:cs="Times New Roman"/>
          <w:i/>
          <w:iCs/>
          <w:color w:val="000000"/>
        </w:rPr>
        <w:t>39</w:t>
      </w:r>
      <w:r w:rsidRPr="00910103">
        <w:rPr>
          <w:rFonts w:ascii="Calibri" w:eastAsia="Times New Roman" w:hAnsi="Calibri" w:cs="Times New Roman"/>
          <w:color w:val="000000"/>
        </w:rPr>
        <w:t xml:space="preserve">225. </w:t>
      </w:r>
    </w:p>
    <w:p w:rsidR="00910103" w:rsidRPr="00910103" w:rsidRDefault="00910103" w:rsidP="00910103">
      <w:pPr>
        <w:spacing w:after="160" w:line="240" w:lineRule="auto"/>
        <w:rPr>
          <w:rFonts w:ascii="Times New Roman" w:eastAsia="Times New Roman" w:hAnsi="Times New Roman" w:cs="Times New Roman"/>
        </w:rPr>
      </w:pPr>
      <w:r w:rsidRPr="00910103">
        <w:rPr>
          <w:rFonts w:ascii="Calibri" w:eastAsia="Times New Roman" w:hAnsi="Calibri" w:cs="Times New Roman"/>
          <w:b/>
          <w:bCs/>
          <w:color w:val="000000"/>
          <w:u w:val="single"/>
        </w:rPr>
        <w:t xml:space="preserve">How and Why: </w:t>
      </w:r>
    </w:p>
    <w:p w:rsidR="00910103" w:rsidRPr="00910103" w:rsidRDefault="00910103" w:rsidP="00910103">
      <w:pPr>
        <w:spacing w:after="160" w:line="240" w:lineRule="auto"/>
        <w:rPr>
          <w:rFonts w:ascii="Times New Roman" w:eastAsia="Times New Roman" w:hAnsi="Times New Roman" w:cs="Times New Roman"/>
        </w:rPr>
      </w:pPr>
      <w:r w:rsidRPr="00910103">
        <w:rPr>
          <w:rFonts w:ascii="Calibri" w:eastAsia="Times New Roman" w:hAnsi="Calibri" w:cs="Times New Roman"/>
          <w:color w:val="000000"/>
        </w:rPr>
        <w:t xml:space="preserve">I looked on the SUU Libraries Academic Search Premier Article database to find my article.  This article is scholarly because it includes different legal statutes and laws, plus it comes from the Air Force Law Review. I believe that the Air Force is </w:t>
      </w:r>
      <w:proofErr w:type="spellStart"/>
      <w:r w:rsidRPr="00910103">
        <w:rPr>
          <w:rFonts w:ascii="Calibri" w:eastAsia="Times New Roman" w:hAnsi="Calibri" w:cs="Times New Roman"/>
          <w:color w:val="000000"/>
        </w:rPr>
        <w:t>apart</w:t>
      </w:r>
      <w:proofErr w:type="spellEnd"/>
      <w:r w:rsidRPr="00910103">
        <w:rPr>
          <w:rFonts w:ascii="Calibri" w:eastAsia="Times New Roman" w:hAnsi="Calibri" w:cs="Times New Roman"/>
          <w:color w:val="000000"/>
        </w:rPr>
        <w:t xml:space="preserve"> of the government, and the government should know the laws pertaining to the government. </w:t>
      </w:r>
    </w:p>
    <w:p w:rsidR="00910103" w:rsidRPr="00910103" w:rsidRDefault="00910103" w:rsidP="00910103">
      <w:pPr>
        <w:spacing w:after="0" w:line="240" w:lineRule="auto"/>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American Time Use Survey Summary. (2013, June 20). </w:t>
      </w:r>
      <w:r w:rsidRPr="00910103">
        <w:rPr>
          <w:rFonts w:ascii="Calibri" w:eastAsia="Times New Roman" w:hAnsi="Calibri" w:cs="Times New Roman"/>
          <w:i/>
          <w:iCs/>
          <w:color w:val="000000"/>
          <w:shd w:val="clear" w:color="auto" w:fill="FFFFFF"/>
        </w:rPr>
        <w:t>U.S. Bureau of Labor Statistics</w:t>
      </w:r>
      <w:r w:rsidRPr="00910103">
        <w:rPr>
          <w:rFonts w:ascii="Calibri" w:eastAsia="Times New Roman" w:hAnsi="Calibri" w:cs="Times New Roman"/>
          <w:color w:val="000000"/>
          <w:shd w:val="clear" w:color="auto" w:fill="FFFFFF"/>
        </w:rPr>
        <w:t>. Retrieved November 8, 2013, from http://www.bls.gov/news.release/atus.nr0.h</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[STUDY] </w:t>
      </w:r>
      <w:proofErr w:type="spellStart"/>
      <w:r w:rsidRPr="00910103">
        <w:rPr>
          <w:rFonts w:ascii="Calibri" w:eastAsia="Times New Roman" w:hAnsi="Calibri" w:cs="Times New Roman"/>
          <w:color w:val="000000"/>
          <w:shd w:val="clear" w:color="auto" w:fill="FFFFFF"/>
        </w:rPr>
        <w:t>Facebook</w:t>
      </w:r>
      <w:proofErr w:type="spellEnd"/>
      <w:r w:rsidRPr="00910103">
        <w:rPr>
          <w:rFonts w:ascii="Calibri" w:eastAsia="Times New Roman" w:hAnsi="Calibri" w:cs="Times New Roman"/>
          <w:color w:val="000000"/>
          <w:shd w:val="clear" w:color="auto" w:fill="FFFFFF"/>
        </w:rPr>
        <w:t xml:space="preserve"> </w:t>
      </w:r>
      <w:proofErr w:type="spellStart"/>
      <w:r w:rsidRPr="00910103">
        <w:rPr>
          <w:rFonts w:ascii="Calibri" w:eastAsia="Times New Roman" w:hAnsi="Calibri" w:cs="Times New Roman"/>
          <w:color w:val="000000"/>
          <w:shd w:val="clear" w:color="auto" w:fill="FFFFFF"/>
        </w:rPr>
        <w:t>Defriending</w:t>
      </w:r>
      <w:proofErr w:type="spellEnd"/>
      <w:r w:rsidRPr="00910103">
        <w:rPr>
          <w:rFonts w:ascii="Calibri" w:eastAsia="Times New Roman" w:hAnsi="Calibri" w:cs="Times New Roman"/>
          <w:color w:val="000000"/>
          <w:shd w:val="clear" w:color="auto" w:fill="FFFFFF"/>
        </w:rPr>
        <w:t xml:space="preserve"> is on the Rise. (2012, February 24). </w:t>
      </w:r>
      <w:proofErr w:type="spellStart"/>
      <w:r w:rsidRPr="00910103">
        <w:rPr>
          <w:rFonts w:ascii="Calibri" w:eastAsia="Times New Roman" w:hAnsi="Calibri" w:cs="Times New Roman"/>
          <w:i/>
          <w:iCs/>
          <w:color w:val="000000"/>
          <w:shd w:val="clear" w:color="auto" w:fill="FFFFFF"/>
        </w:rPr>
        <w:t>ReadWrite</w:t>
      </w:r>
      <w:proofErr w:type="spellEnd"/>
      <w:r w:rsidRPr="00910103">
        <w:rPr>
          <w:rFonts w:ascii="Calibri" w:eastAsia="Times New Roman" w:hAnsi="Calibri" w:cs="Times New Roman"/>
          <w:color w:val="000000"/>
          <w:shd w:val="clear" w:color="auto" w:fill="FFFFFF"/>
        </w:rPr>
        <w:t>. Retrieved November 8, 2013, from http://readwrite.com/2012/02/24/study_face</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rPr>
      </w:pPr>
      <w:r w:rsidRPr="00910103">
        <w:rPr>
          <w:rFonts w:ascii="Calibri" w:eastAsia="Times New Roman" w:hAnsi="Calibri" w:cs="Times New Roman"/>
          <w:color w:val="000000"/>
        </w:rPr>
        <w:t>- Swift, J. (</w:t>
      </w:r>
      <w:proofErr w:type="spellStart"/>
      <w:r w:rsidRPr="00910103">
        <w:rPr>
          <w:rFonts w:ascii="Calibri" w:eastAsia="Times New Roman" w:hAnsi="Calibri" w:cs="Times New Roman"/>
          <w:color w:val="000000"/>
        </w:rPr>
        <w:t>n.d</w:t>
      </w:r>
      <w:proofErr w:type="spellEnd"/>
      <w:r w:rsidRPr="00910103">
        <w:rPr>
          <w:rFonts w:ascii="Calibri" w:eastAsia="Times New Roman" w:hAnsi="Calibri" w:cs="Times New Roman"/>
          <w:color w:val="000000"/>
        </w:rPr>
        <w:t xml:space="preserve">.). Jonathan Swift. </w:t>
      </w:r>
      <w:proofErr w:type="spellStart"/>
      <w:r w:rsidRPr="00910103">
        <w:rPr>
          <w:rFonts w:ascii="Calibri" w:eastAsia="Times New Roman" w:hAnsi="Calibri" w:cs="Times New Roman"/>
          <w:i/>
          <w:iCs/>
          <w:color w:val="000000"/>
        </w:rPr>
        <w:t>BrainyQuote</w:t>
      </w:r>
      <w:proofErr w:type="spellEnd"/>
      <w:r w:rsidRPr="00910103">
        <w:rPr>
          <w:rFonts w:ascii="Calibri" w:eastAsia="Times New Roman" w:hAnsi="Calibri" w:cs="Times New Roman"/>
          <w:color w:val="000000"/>
        </w:rPr>
        <w:t>. Retrieved November 8, 2013, from http://www.brainyquote.com/quotes/quotes/j/jonathansw132411.html</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rPr>
      </w:pPr>
      <w:r w:rsidRPr="00910103">
        <w:rPr>
          <w:rFonts w:ascii="Calibri" w:eastAsia="Times New Roman" w:hAnsi="Calibri" w:cs="Times New Roman"/>
          <w:color w:val="000000"/>
        </w:rPr>
        <w:t xml:space="preserve">- Carl, H. H. (2005, February 23). Pythagoras. </w:t>
      </w:r>
      <w:r w:rsidRPr="00910103">
        <w:rPr>
          <w:rFonts w:ascii="Calibri" w:eastAsia="Times New Roman" w:hAnsi="Calibri" w:cs="Times New Roman"/>
          <w:i/>
          <w:iCs/>
          <w:color w:val="000000"/>
        </w:rPr>
        <w:t>Stanford University</w:t>
      </w:r>
      <w:r w:rsidRPr="00910103">
        <w:rPr>
          <w:rFonts w:ascii="Calibri" w:eastAsia="Times New Roman" w:hAnsi="Calibri" w:cs="Times New Roman"/>
          <w:color w:val="000000"/>
        </w:rPr>
        <w:t>. Retrieved November 8, 2013, from http://plato.stanford.edu/entries/pythagoras/</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Peter, M. M. (2005, March 4). Galileo </w:t>
      </w:r>
      <w:proofErr w:type="spellStart"/>
      <w:r w:rsidRPr="00910103">
        <w:rPr>
          <w:rFonts w:ascii="Calibri" w:eastAsia="Times New Roman" w:hAnsi="Calibri" w:cs="Times New Roman"/>
          <w:color w:val="000000"/>
          <w:shd w:val="clear" w:color="auto" w:fill="FFFFFF"/>
        </w:rPr>
        <w:t>Galilei</w:t>
      </w:r>
      <w:proofErr w:type="spellEnd"/>
      <w:r w:rsidRPr="00910103">
        <w:rPr>
          <w:rFonts w:ascii="Calibri" w:eastAsia="Times New Roman" w:hAnsi="Calibri" w:cs="Times New Roman"/>
          <w:color w:val="000000"/>
          <w:shd w:val="clear" w:color="auto" w:fill="FFFFFF"/>
        </w:rPr>
        <w:t xml:space="preserve">. </w:t>
      </w:r>
      <w:r w:rsidRPr="00910103">
        <w:rPr>
          <w:rFonts w:ascii="Calibri" w:eastAsia="Times New Roman" w:hAnsi="Calibri" w:cs="Times New Roman"/>
          <w:i/>
          <w:iCs/>
          <w:color w:val="000000"/>
          <w:shd w:val="clear" w:color="auto" w:fill="FFFFFF"/>
        </w:rPr>
        <w:t>Stanford University</w:t>
      </w:r>
      <w:r w:rsidRPr="00910103">
        <w:rPr>
          <w:rFonts w:ascii="Calibri" w:eastAsia="Times New Roman" w:hAnsi="Calibri" w:cs="Times New Roman"/>
          <w:color w:val="000000"/>
          <w:shd w:val="clear" w:color="auto" w:fill="FFFFFF"/>
        </w:rPr>
        <w:t>. Retrieved November 8, 2013, from http://plato.stanford.edu/entries/galileo/</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TMRC - Hackers. (</w:t>
      </w:r>
      <w:proofErr w:type="spellStart"/>
      <w:r w:rsidRPr="00910103">
        <w:rPr>
          <w:rFonts w:ascii="Calibri" w:eastAsia="Times New Roman" w:hAnsi="Calibri" w:cs="Times New Roman"/>
          <w:color w:val="000000"/>
          <w:shd w:val="clear" w:color="auto" w:fill="FFFFFF"/>
        </w:rPr>
        <w:t>n.d</w:t>
      </w:r>
      <w:proofErr w:type="spellEnd"/>
      <w:r w:rsidRPr="00910103">
        <w:rPr>
          <w:rFonts w:ascii="Calibri" w:eastAsia="Times New Roman" w:hAnsi="Calibri" w:cs="Times New Roman"/>
          <w:color w:val="000000"/>
          <w:shd w:val="clear" w:color="auto" w:fill="FFFFFF"/>
        </w:rPr>
        <w:t xml:space="preserve">.). </w:t>
      </w:r>
      <w:r w:rsidRPr="00910103">
        <w:rPr>
          <w:rFonts w:ascii="Calibri" w:eastAsia="Times New Roman" w:hAnsi="Calibri" w:cs="Times New Roman"/>
          <w:i/>
          <w:iCs/>
          <w:color w:val="000000"/>
          <w:shd w:val="clear" w:color="auto" w:fill="FFFFFF"/>
        </w:rPr>
        <w:t>TMRC - Hackers</w:t>
      </w:r>
      <w:r w:rsidRPr="00910103">
        <w:rPr>
          <w:rFonts w:ascii="Calibri" w:eastAsia="Times New Roman" w:hAnsi="Calibri" w:cs="Times New Roman"/>
          <w:color w:val="000000"/>
          <w:shd w:val="clear" w:color="auto" w:fill="FFFFFF"/>
        </w:rPr>
        <w:t>. Retrieved November 8, 2013, from http://tmrc.mit.edu/hackers-ref.html</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w:t>
      </w:r>
      <w:proofErr w:type="spellStart"/>
      <w:r w:rsidRPr="00910103">
        <w:rPr>
          <w:rFonts w:ascii="Calibri" w:eastAsia="Times New Roman" w:hAnsi="Calibri" w:cs="Times New Roman"/>
          <w:color w:val="000000"/>
          <w:shd w:val="clear" w:color="auto" w:fill="FFFFFF"/>
        </w:rPr>
        <w:t>Kovalchik</w:t>
      </w:r>
      <w:proofErr w:type="spellEnd"/>
      <w:r w:rsidRPr="00910103">
        <w:rPr>
          <w:rFonts w:ascii="Calibri" w:eastAsia="Times New Roman" w:hAnsi="Calibri" w:cs="Times New Roman"/>
          <w:color w:val="000000"/>
          <w:shd w:val="clear" w:color="auto" w:fill="FFFFFF"/>
        </w:rPr>
        <w:t xml:space="preserve">, K. (2008, August 30). TRUE CRIME: John Draper, the original whistle blower.. </w:t>
      </w:r>
      <w:r w:rsidRPr="00910103">
        <w:rPr>
          <w:rFonts w:ascii="Calibri" w:eastAsia="Times New Roman" w:hAnsi="Calibri" w:cs="Times New Roman"/>
          <w:i/>
          <w:iCs/>
          <w:color w:val="000000"/>
          <w:shd w:val="clear" w:color="auto" w:fill="FFFFFF"/>
        </w:rPr>
        <w:t>Mental Floss</w:t>
      </w:r>
      <w:r w:rsidRPr="00910103">
        <w:rPr>
          <w:rFonts w:ascii="Calibri" w:eastAsia="Times New Roman" w:hAnsi="Calibri" w:cs="Times New Roman"/>
          <w:color w:val="000000"/>
          <w:shd w:val="clear" w:color="auto" w:fill="FFFFFF"/>
        </w:rPr>
        <w:t>. Retrieved November 8, 2013, from http://mentalfloss.com/article/19484/true-crime-john-draper-original-whistle-blower</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Institute for Science and International Security › ISIS Reports › Iran › </w:t>
      </w:r>
      <w:proofErr w:type="spellStart"/>
      <w:r w:rsidRPr="00910103">
        <w:rPr>
          <w:rFonts w:ascii="Calibri" w:eastAsia="Times New Roman" w:hAnsi="Calibri" w:cs="Times New Roman"/>
          <w:color w:val="000000"/>
          <w:shd w:val="clear" w:color="auto" w:fill="FFFFFF"/>
        </w:rPr>
        <w:t>Stuxnet</w:t>
      </w:r>
      <w:proofErr w:type="spellEnd"/>
      <w:r w:rsidRPr="00910103">
        <w:rPr>
          <w:rFonts w:ascii="Calibri" w:eastAsia="Times New Roman" w:hAnsi="Calibri" w:cs="Times New Roman"/>
          <w:color w:val="000000"/>
          <w:shd w:val="clear" w:color="auto" w:fill="FFFFFF"/>
        </w:rPr>
        <w:t xml:space="preserve"> Malware and </w:t>
      </w:r>
      <w:proofErr w:type="spellStart"/>
      <w:r w:rsidRPr="00910103">
        <w:rPr>
          <w:rFonts w:ascii="Calibri" w:eastAsia="Times New Roman" w:hAnsi="Calibri" w:cs="Times New Roman"/>
          <w:color w:val="000000"/>
          <w:shd w:val="clear" w:color="auto" w:fill="FFFFFF"/>
        </w:rPr>
        <w:t>Natanz</w:t>
      </w:r>
      <w:proofErr w:type="spellEnd"/>
      <w:r w:rsidRPr="00910103">
        <w:rPr>
          <w:rFonts w:ascii="Calibri" w:eastAsia="Times New Roman" w:hAnsi="Calibri" w:cs="Times New Roman"/>
          <w:color w:val="000000"/>
          <w:shd w:val="clear" w:color="auto" w:fill="FFFFFF"/>
        </w:rPr>
        <w:t xml:space="preserve">: Update of ISIS December 22, 2010 Report. (2010, December 22). </w:t>
      </w:r>
      <w:r w:rsidRPr="00910103">
        <w:rPr>
          <w:rFonts w:ascii="Calibri" w:eastAsia="Times New Roman" w:hAnsi="Calibri" w:cs="Times New Roman"/>
          <w:i/>
          <w:iCs/>
          <w:color w:val="000000"/>
          <w:shd w:val="clear" w:color="auto" w:fill="FFFFFF"/>
        </w:rPr>
        <w:t xml:space="preserve">Institute for Science and International Security › ISIS Reports › Iran › </w:t>
      </w:r>
      <w:proofErr w:type="spellStart"/>
      <w:r w:rsidRPr="00910103">
        <w:rPr>
          <w:rFonts w:ascii="Calibri" w:eastAsia="Times New Roman" w:hAnsi="Calibri" w:cs="Times New Roman"/>
          <w:i/>
          <w:iCs/>
          <w:color w:val="000000"/>
          <w:shd w:val="clear" w:color="auto" w:fill="FFFFFF"/>
        </w:rPr>
        <w:t>Stuxnet</w:t>
      </w:r>
      <w:proofErr w:type="spellEnd"/>
      <w:r w:rsidRPr="00910103">
        <w:rPr>
          <w:rFonts w:ascii="Calibri" w:eastAsia="Times New Roman" w:hAnsi="Calibri" w:cs="Times New Roman"/>
          <w:i/>
          <w:iCs/>
          <w:color w:val="000000"/>
          <w:shd w:val="clear" w:color="auto" w:fill="FFFFFF"/>
        </w:rPr>
        <w:t xml:space="preserve"> Malware and </w:t>
      </w:r>
      <w:proofErr w:type="spellStart"/>
      <w:r w:rsidRPr="00910103">
        <w:rPr>
          <w:rFonts w:ascii="Calibri" w:eastAsia="Times New Roman" w:hAnsi="Calibri" w:cs="Times New Roman"/>
          <w:i/>
          <w:iCs/>
          <w:color w:val="000000"/>
          <w:shd w:val="clear" w:color="auto" w:fill="FFFFFF"/>
        </w:rPr>
        <w:t>Natanz</w:t>
      </w:r>
      <w:proofErr w:type="spellEnd"/>
      <w:r w:rsidRPr="00910103">
        <w:rPr>
          <w:rFonts w:ascii="Calibri" w:eastAsia="Times New Roman" w:hAnsi="Calibri" w:cs="Times New Roman"/>
          <w:i/>
          <w:iCs/>
          <w:color w:val="000000"/>
          <w:shd w:val="clear" w:color="auto" w:fill="FFFFFF"/>
        </w:rPr>
        <w:t>: Update of ISIS December 22, 2010 Report</w:t>
      </w:r>
      <w:r w:rsidRPr="00910103">
        <w:rPr>
          <w:rFonts w:ascii="Calibri" w:eastAsia="Times New Roman" w:hAnsi="Calibri" w:cs="Times New Roman"/>
          <w:color w:val="000000"/>
          <w:shd w:val="clear" w:color="auto" w:fill="FFFFFF"/>
        </w:rPr>
        <w:t>. Retrieved November 8, 2013, from http://isis-online.org/isis-reports/detail/stuxnet-malware-and-natanz-update-of-isis-december-22-2010-reportsupa-href1/</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General, D. (2011, November 8). Implementation of the NPT Safeguards Agreement and relevant provisions of Security Council resolutions in the Islamic Republic of Iran. </w:t>
      </w:r>
      <w:r w:rsidRPr="00910103">
        <w:rPr>
          <w:rFonts w:ascii="Calibri" w:eastAsia="Times New Roman" w:hAnsi="Calibri" w:cs="Times New Roman"/>
          <w:i/>
          <w:iCs/>
          <w:color w:val="000000"/>
          <w:shd w:val="clear" w:color="auto" w:fill="FFFFFF"/>
        </w:rPr>
        <w:t>Implementation of the NPT Safeguards Agreement and relevant provisions of Security Council resolutions in the Islamic Republic of Iran</w:t>
      </w:r>
      <w:r w:rsidRPr="00910103">
        <w:rPr>
          <w:rFonts w:ascii="Calibri" w:eastAsia="Times New Roman" w:hAnsi="Calibri" w:cs="Times New Roman"/>
          <w:color w:val="000000"/>
          <w:shd w:val="clear" w:color="auto" w:fill="FFFFFF"/>
        </w:rPr>
        <w:t>. Retrieved November 8, 2013, from http://www.iaea.org/Publications/Documents/Board/2011/gov2011-65.pdf</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IRAN (Persia) NEWS. (</w:t>
      </w:r>
      <w:proofErr w:type="spellStart"/>
      <w:r w:rsidRPr="00910103">
        <w:rPr>
          <w:rFonts w:ascii="Calibri" w:eastAsia="Times New Roman" w:hAnsi="Calibri" w:cs="Times New Roman"/>
          <w:color w:val="000000"/>
          <w:shd w:val="clear" w:color="auto" w:fill="FFFFFF"/>
        </w:rPr>
        <w:t>n.d</w:t>
      </w:r>
      <w:proofErr w:type="spellEnd"/>
      <w:r w:rsidRPr="00910103">
        <w:rPr>
          <w:rFonts w:ascii="Calibri" w:eastAsia="Times New Roman" w:hAnsi="Calibri" w:cs="Times New Roman"/>
          <w:color w:val="000000"/>
          <w:shd w:val="clear" w:color="auto" w:fill="FFFFFF"/>
        </w:rPr>
        <w:t xml:space="preserve">.). </w:t>
      </w:r>
      <w:r w:rsidRPr="00910103">
        <w:rPr>
          <w:rFonts w:ascii="Calibri" w:eastAsia="Times New Roman" w:hAnsi="Calibri" w:cs="Times New Roman"/>
          <w:i/>
          <w:iCs/>
          <w:color w:val="000000"/>
          <w:shd w:val="clear" w:color="auto" w:fill="FFFFFF"/>
        </w:rPr>
        <w:t>IRAN (Persia) NEWS</w:t>
      </w:r>
      <w:r w:rsidRPr="00910103">
        <w:rPr>
          <w:rFonts w:ascii="Calibri" w:eastAsia="Times New Roman" w:hAnsi="Calibri" w:cs="Times New Roman"/>
          <w:color w:val="000000"/>
          <w:shd w:val="clear" w:color="auto" w:fill="FFFFFF"/>
        </w:rPr>
        <w:t>. Retrieved November 8, 2013, from http://cj.myfreeforum.org/archive/iran-persia-news__o_t__t_597.html</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Kushner, D. (2013, February 26). The Real Story of </w:t>
      </w:r>
      <w:proofErr w:type="spellStart"/>
      <w:r w:rsidRPr="00910103">
        <w:rPr>
          <w:rFonts w:ascii="Calibri" w:eastAsia="Times New Roman" w:hAnsi="Calibri" w:cs="Times New Roman"/>
          <w:color w:val="000000"/>
          <w:shd w:val="clear" w:color="auto" w:fill="FFFFFF"/>
        </w:rPr>
        <w:t>Stuxnet</w:t>
      </w:r>
      <w:proofErr w:type="spellEnd"/>
      <w:r w:rsidRPr="00910103">
        <w:rPr>
          <w:rFonts w:ascii="Calibri" w:eastAsia="Times New Roman" w:hAnsi="Calibri" w:cs="Times New Roman"/>
          <w:color w:val="000000"/>
          <w:shd w:val="clear" w:color="auto" w:fill="FFFFFF"/>
        </w:rPr>
        <w:t xml:space="preserve">. </w:t>
      </w:r>
      <w:r w:rsidRPr="00910103">
        <w:rPr>
          <w:rFonts w:ascii="Calibri" w:eastAsia="Times New Roman" w:hAnsi="Calibri" w:cs="Times New Roman"/>
          <w:i/>
          <w:iCs/>
          <w:color w:val="000000"/>
          <w:shd w:val="clear" w:color="auto" w:fill="FFFFFF"/>
        </w:rPr>
        <w:t>- IEEE Spectrum</w:t>
      </w:r>
      <w:r w:rsidRPr="00910103">
        <w:rPr>
          <w:rFonts w:ascii="Calibri" w:eastAsia="Times New Roman" w:hAnsi="Calibri" w:cs="Times New Roman"/>
          <w:color w:val="000000"/>
          <w:shd w:val="clear" w:color="auto" w:fill="FFFFFF"/>
        </w:rPr>
        <w:t>. Retrieved November 8, 2013, from http://spectrum.ieee.org/telecom/security/the-real-story-of-stuxnet</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Homeland Security. (</w:t>
      </w:r>
      <w:proofErr w:type="spellStart"/>
      <w:r w:rsidRPr="00910103">
        <w:rPr>
          <w:rFonts w:ascii="Calibri" w:eastAsia="Times New Roman" w:hAnsi="Calibri" w:cs="Times New Roman"/>
          <w:color w:val="000000"/>
          <w:shd w:val="clear" w:color="auto" w:fill="FFFFFF"/>
        </w:rPr>
        <w:t>n.d</w:t>
      </w:r>
      <w:proofErr w:type="spellEnd"/>
      <w:r w:rsidRPr="00910103">
        <w:rPr>
          <w:rFonts w:ascii="Calibri" w:eastAsia="Times New Roman" w:hAnsi="Calibri" w:cs="Times New Roman"/>
          <w:color w:val="000000"/>
          <w:shd w:val="clear" w:color="auto" w:fill="FFFFFF"/>
        </w:rPr>
        <w:t xml:space="preserve">.). </w:t>
      </w:r>
      <w:r w:rsidRPr="00910103">
        <w:rPr>
          <w:rFonts w:ascii="Calibri" w:eastAsia="Times New Roman" w:hAnsi="Calibri" w:cs="Times New Roman"/>
          <w:i/>
          <w:iCs/>
          <w:color w:val="000000"/>
          <w:shd w:val="clear" w:color="auto" w:fill="FFFFFF"/>
        </w:rPr>
        <w:t>Combat Cyber Crime</w:t>
      </w:r>
      <w:r w:rsidRPr="00910103">
        <w:rPr>
          <w:rFonts w:ascii="Calibri" w:eastAsia="Times New Roman" w:hAnsi="Calibri" w:cs="Times New Roman"/>
          <w:color w:val="000000"/>
          <w:shd w:val="clear" w:color="auto" w:fill="FFFFFF"/>
        </w:rPr>
        <w:t>. Retrieved November 8, 2013, from http://www.dhs.gov/combat-cyber-crime</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Cyber Crimes Center. (</w:t>
      </w:r>
      <w:proofErr w:type="spellStart"/>
      <w:r w:rsidRPr="00910103">
        <w:rPr>
          <w:rFonts w:ascii="Calibri" w:eastAsia="Times New Roman" w:hAnsi="Calibri" w:cs="Times New Roman"/>
          <w:color w:val="000000"/>
          <w:shd w:val="clear" w:color="auto" w:fill="FFFFFF"/>
        </w:rPr>
        <w:t>n.d</w:t>
      </w:r>
      <w:proofErr w:type="spellEnd"/>
      <w:r w:rsidRPr="00910103">
        <w:rPr>
          <w:rFonts w:ascii="Calibri" w:eastAsia="Times New Roman" w:hAnsi="Calibri" w:cs="Times New Roman"/>
          <w:color w:val="000000"/>
          <w:shd w:val="clear" w:color="auto" w:fill="FFFFFF"/>
        </w:rPr>
        <w:t xml:space="preserve">.). </w:t>
      </w:r>
      <w:r w:rsidRPr="00910103">
        <w:rPr>
          <w:rFonts w:ascii="Calibri" w:eastAsia="Times New Roman" w:hAnsi="Calibri" w:cs="Times New Roman"/>
          <w:i/>
          <w:iCs/>
          <w:color w:val="000000"/>
          <w:shd w:val="clear" w:color="auto" w:fill="FFFFFF"/>
        </w:rPr>
        <w:t>Cyber Crimes Center</w:t>
      </w:r>
      <w:r w:rsidRPr="00910103">
        <w:rPr>
          <w:rFonts w:ascii="Calibri" w:eastAsia="Times New Roman" w:hAnsi="Calibri" w:cs="Times New Roman"/>
          <w:color w:val="000000"/>
          <w:shd w:val="clear" w:color="auto" w:fill="FFFFFF"/>
        </w:rPr>
        <w:t>. Retrieved November 8, 2013, from http://www.ice.gov/cyber-crimes/</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lastRenderedPageBreak/>
        <w:t xml:space="preserve">- THE Sprawl. (2010, May 20). </w:t>
      </w:r>
      <w:r w:rsidRPr="00910103">
        <w:rPr>
          <w:rFonts w:ascii="Calibri" w:eastAsia="Times New Roman" w:hAnsi="Calibri" w:cs="Times New Roman"/>
          <w:i/>
          <w:iCs/>
          <w:color w:val="000000"/>
          <w:shd w:val="clear" w:color="auto" w:fill="FFFFFF"/>
        </w:rPr>
        <w:t>hackers wanted</w:t>
      </w:r>
      <w:r w:rsidRPr="00910103">
        <w:rPr>
          <w:rFonts w:ascii="Calibri" w:eastAsia="Times New Roman" w:hAnsi="Calibri" w:cs="Times New Roman"/>
          <w:color w:val="000000"/>
          <w:shd w:val="clear" w:color="auto" w:fill="FFFFFF"/>
        </w:rPr>
        <w:t>. Retrieved November 8, 2013, from http://thesprawl.org/simstim/hackers-wanted/</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USDOJ: CRM: Computer Crime &amp; Intellectual Property Section. (</w:t>
      </w:r>
      <w:proofErr w:type="spellStart"/>
      <w:r w:rsidRPr="00910103">
        <w:rPr>
          <w:rFonts w:ascii="Calibri" w:eastAsia="Times New Roman" w:hAnsi="Calibri" w:cs="Times New Roman"/>
          <w:color w:val="000000"/>
          <w:shd w:val="clear" w:color="auto" w:fill="FFFFFF"/>
        </w:rPr>
        <w:t>n.d</w:t>
      </w:r>
      <w:proofErr w:type="spellEnd"/>
      <w:r w:rsidRPr="00910103">
        <w:rPr>
          <w:rFonts w:ascii="Calibri" w:eastAsia="Times New Roman" w:hAnsi="Calibri" w:cs="Times New Roman"/>
          <w:color w:val="000000"/>
          <w:shd w:val="clear" w:color="auto" w:fill="FFFFFF"/>
        </w:rPr>
        <w:t>.).</w:t>
      </w:r>
      <w:r w:rsidRPr="00910103">
        <w:rPr>
          <w:rFonts w:ascii="Calibri" w:eastAsia="Times New Roman" w:hAnsi="Calibri" w:cs="Times New Roman"/>
          <w:i/>
          <w:iCs/>
          <w:color w:val="000000"/>
          <w:shd w:val="clear" w:color="auto" w:fill="FFFFFF"/>
        </w:rPr>
        <w:t>USDOJ: CRM: Computer Crime &amp; Intellectual Property Section</w:t>
      </w:r>
      <w:r w:rsidRPr="00910103">
        <w:rPr>
          <w:rFonts w:ascii="Calibri" w:eastAsia="Times New Roman" w:hAnsi="Calibri" w:cs="Times New Roman"/>
          <w:color w:val="000000"/>
          <w:shd w:val="clear" w:color="auto" w:fill="FFFFFF"/>
        </w:rPr>
        <w:t>. Retrieved November 8, 2013, from http://www.justice.gov/criminal/cybercrime/</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CYBER CRIME. (2010, March 17). </w:t>
      </w:r>
      <w:r w:rsidRPr="00910103">
        <w:rPr>
          <w:rFonts w:ascii="Calibri" w:eastAsia="Times New Roman" w:hAnsi="Calibri" w:cs="Times New Roman"/>
          <w:i/>
          <w:iCs/>
          <w:color w:val="000000"/>
          <w:shd w:val="clear" w:color="auto" w:fill="FFFFFF"/>
        </w:rPr>
        <w:t>FBI</w:t>
      </w:r>
      <w:r w:rsidRPr="00910103">
        <w:rPr>
          <w:rFonts w:ascii="Calibri" w:eastAsia="Times New Roman" w:hAnsi="Calibri" w:cs="Times New Roman"/>
          <w:color w:val="000000"/>
          <w:shd w:val="clear" w:color="auto" w:fill="FFFFFF"/>
        </w:rPr>
        <w:t>. Retrieved November 8, 2013, from http://www.fbi.gov/about-us/investigate/cyber</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Security Response Publications. (2012, January 5). </w:t>
      </w:r>
      <w:r w:rsidRPr="00910103">
        <w:rPr>
          <w:rFonts w:ascii="Calibri" w:eastAsia="Times New Roman" w:hAnsi="Calibri" w:cs="Times New Roman"/>
          <w:i/>
          <w:iCs/>
          <w:color w:val="000000"/>
          <w:shd w:val="clear" w:color="auto" w:fill="FFFFFF"/>
        </w:rPr>
        <w:t>Internet Security Threat Report</w:t>
      </w:r>
      <w:r w:rsidRPr="00910103">
        <w:rPr>
          <w:rFonts w:ascii="Calibri" w:eastAsia="Times New Roman" w:hAnsi="Calibri" w:cs="Times New Roman"/>
          <w:color w:val="000000"/>
          <w:shd w:val="clear" w:color="auto" w:fill="FFFFFF"/>
        </w:rPr>
        <w:t>. Retrieved November 8, 2013, from http://www.symantec.com/security_response</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Nemeth, C. P. (2010). </w:t>
      </w:r>
      <w:r w:rsidRPr="00910103">
        <w:rPr>
          <w:rFonts w:ascii="Calibri" w:eastAsia="Times New Roman" w:hAnsi="Calibri" w:cs="Times New Roman"/>
          <w:i/>
          <w:iCs/>
          <w:color w:val="000000"/>
          <w:shd w:val="clear" w:color="auto" w:fill="FFFFFF"/>
        </w:rPr>
        <w:t>Homeland security: An introduction to principles and practice</w:t>
      </w:r>
      <w:r w:rsidRPr="00910103">
        <w:rPr>
          <w:rFonts w:ascii="Calibri" w:eastAsia="Times New Roman" w:hAnsi="Calibri" w:cs="Times New Roman"/>
          <w:color w:val="000000"/>
          <w:shd w:val="clear" w:color="auto" w:fill="FFFFFF"/>
        </w:rPr>
        <w:t>. Boca Raton, FL: CRC Press.</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Jarrett, H. Marshall; </w:t>
      </w:r>
      <w:proofErr w:type="spellStart"/>
      <w:r w:rsidRPr="00910103">
        <w:rPr>
          <w:rFonts w:ascii="Calibri" w:eastAsia="Times New Roman" w:hAnsi="Calibri" w:cs="Times New Roman"/>
          <w:color w:val="000000"/>
          <w:shd w:val="clear" w:color="auto" w:fill="FFFFFF"/>
        </w:rPr>
        <w:t>Bailie</w:t>
      </w:r>
      <w:proofErr w:type="spellEnd"/>
      <w:r w:rsidRPr="00910103">
        <w:rPr>
          <w:rFonts w:ascii="Calibri" w:eastAsia="Times New Roman" w:hAnsi="Calibri" w:cs="Times New Roman"/>
          <w:color w:val="000000"/>
          <w:shd w:val="clear" w:color="auto" w:fill="FFFFFF"/>
        </w:rPr>
        <w:t xml:space="preserve">, Michael W. (2010). "Prosecution of Computer Crime". </w:t>
      </w:r>
      <w:r w:rsidRPr="00910103">
        <w:rPr>
          <w:rFonts w:ascii="Calibri" w:eastAsia="Times New Roman" w:hAnsi="Calibri" w:cs="Times New Roman"/>
          <w:i/>
          <w:iCs/>
          <w:color w:val="000000"/>
          <w:shd w:val="clear" w:color="auto" w:fill="FFFFFF"/>
        </w:rPr>
        <w:t>justice.gov</w:t>
      </w:r>
      <w:r w:rsidRPr="00910103">
        <w:rPr>
          <w:rFonts w:ascii="Calibri" w:eastAsia="Times New Roman" w:hAnsi="Calibri" w:cs="Times New Roman"/>
          <w:color w:val="000000"/>
          <w:shd w:val="clear" w:color="auto" w:fill="FFFFFF"/>
        </w:rPr>
        <w:t>. Office of Legal Education Executive Office for United States Attorneys. Retrieved June 3, 2013. &lt;http://www.justice.gov/criminal/cybercrime/docs/ccmanual.pdf&gt;.</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160" w:line="240" w:lineRule="auto"/>
        <w:ind w:left="720" w:hanging="720"/>
        <w:contextualSpacing/>
        <w:rPr>
          <w:rFonts w:ascii="Calibri" w:eastAsia="Times New Roman" w:hAnsi="Calibri" w:cs="Times New Roman"/>
          <w:color w:val="000000"/>
          <w:shd w:val="clear" w:color="auto" w:fill="FFFFFF"/>
        </w:rPr>
      </w:pPr>
      <w:r w:rsidRPr="00910103">
        <w:rPr>
          <w:rFonts w:ascii="Calibri" w:eastAsia="Times New Roman" w:hAnsi="Calibri" w:cs="Times New Roman"/>
          <w:color w:val="000000"/>
          <w:shd w:val="clear" w:color="auto" w:fill="FFFFFF"/>
        </w:rPr>
        <w:t xml:space="preserve">- "UCLA Birthplace of the internet." </w:t>
      </w:r>
      <w:r w:rsidRPr="00910103">
        <w:rPr>
          <w:rFonts w:ascii="Calibri" w:eastAsia="Times New Roman" w:hAnsi="Calibri" w:cs="Times New Roman"/>
          <w:i/>
          <w:iCs/>
          <w:color w:val="000000"/>
          <w:shd w:val="clear" w:color="auto" w:fill="FFFFFF"/>
        </w:rPr>
        <w:t>ucla.edu</w:t>
      </w:r>
      <w:r w:rsidRPr="00910103">
        <w:rPr>
          <w:rFonts w:ascii="Calibri" w:eastAsia="Times New Roman" w:hAnsi="Calibri" w:cs="Times New Roman"/>
          <w:color w:val="000000"/>
          <w:shd w:val="clear" w:color="auto" w:fill="FFFFFF"/>
        </w:rPr>
        <w:t xml:space="preserve">. </w:t>
      </w:r>
      <w:proofErr w:type="spellStart"/>
      <w:r w:rsidRPr="00910103">
        <w:rPr>
          <w:rFonts w:ascii="Calibri" w:eastAsia="Times New Roman" w:hAnsi="Calibri" w:cs="Times New Roman"/>
          <w:color w:val="000000"/>
          <w:shd w:val="clear" w:color="auto" w:fill="FFFFFF"/>
        </w:rPr>
        <w:t>N.p</w:t>
      </w:r>
      <w:proofErr w:type="spellEnd"/>
      <w:r w:rsidRPr="00910103">
        <w:rPr>
          <w:rFonts w:ascii="Calibri" w:eastAsia="Times New Roman" w:hAnsi="Calibri" w:cs="Times New Roman"/>
          <w:color w:val="000000"/>
          <w:shd w:val="clear" w:color="auto" w:fill="FFFFFF"/>
        </w:rPr>
        <w:t>., 2 Sept. 2004. Web. 8 Apr. 2014. &lt;http://web.archive.org/web/20080308120314/http://www.engineer.ucla.edu/stories/2004/Internet35.htm&gt;.</w:t>
      </w:r>
    </w:p>
    <w:p w:rsidR="00910103" w:rsidRPr="00910103" w:rsidRDefault="00910103" w:rsidP="00910103">
      <w:pPr>
        <w:spacing w:after="160" w:line="240" w:lineRule="auto"/>
        <w:ind w:left="720" w:hanging="720"/>
        <w:contextualSpacing/>
        <w:rPr>
          <w:rFonts w:ascii="Times New Roman" w:eastAsia="Times New Roman" w:hAnsi="Times New Roman" w:cs="Times New Roman"/>
        </w:rPr>
      </w:pPr>
    </w:p>
    <w:p w:rsidR="00910103" w:rsidRPr="00910103" w:rsidRDefault="00910103" w:rsidP="00910103">
      <w:pPr>
        <w:spacing w:after="0" w:line="240" w:lineRule="auto"/>
        <w:ind w:left="720" w:hanging="720"/>
        <w:contextualSpacing/>
        <w:rPr>
          <w:rFonts w:ascii="Calibri" w:eastAsia="Times New Roman" w:hAnsi="Calibri" w:cs="Times New Roman"/>
          <w:color w:val="000000"/>
        </w:rPr>
      </w:pPr>
      <w:r w:rsidRPr="00910103">
        <w:rPr>
          <w:rFonts w:ascii="Calibri" w:eastAsia="Times New Roman" w:hAnsi="Calibri" w:cs="Times New Roman"/>
          <w:color w:val="000000"/>
        </w:rPr>
        <w:t xml:space="preserve">- </w:t>
      </w:r>
      <w:proofErr w:type="spellStart"/>
      <w:r w:rsidRPr="00910103">
        <w:rPr>
          <w:rFonts w:ascii="Calibri" w:eastAsia="Times New Roman" w:hAnsi="Calibri" w:cs="Times New Roman"/>
          <w:color w:val="000000"/>
        </w:rPr>
        <w:t>Hahne</w:t>
      </w:r>
      <w:proofErr w:type="spellEnd"/>
      <w:r w:rsidRPr="00910103">
        <w:rPr>
          <w:rFonts w:ascii="Calibri" w:eastAsia="Times New Roman" w:hAnsi="Calibri" w:cs="Times New Roman"/>
          <w:color w:val="000000"/>
        </w:rPr>
        <w:t>, Edward . "Grandpa Talk."  Cedar City. 1 Aug. 2009. Speech.</w:t>
      </w:r>
    </w:p>
    <w:p w:rsidR="00910103" w:rsidRPr="00910103" w:rsidRDefault="00910103" w:rsidP="00910103">
      <w:pPr>
        <w:spacing w:after="0" w:line="240" w:lineRule="auto"/>
        <w:ind w:left="720" w:hanging="720"/>
        <w:contextualSpacing/>
        <w:rPr>
          <w:rFonts w:ascii="Times New Roman" w:eastAsia="Times New Roman" w:hAnsi="Times New Roman" w:cs="Times New Roman"/>
        </w:rPr>
      </w:pPr>
    </w:p>
    <w:p w:rsidR="005774B6" w:rsidRPr="00910103" w:rsidRDefault="00910103" w:rsidP="00910103">
      <w:pPr>
        <w:spacing w:after="0" w:line="240" w:lineRule="auto"/>
        <w:ind w:left="720" w:hanging="720"/>
        <w:contextualSpacing/>
        <w:rPr>
          <w:rFonts w:ascii="Calibri" w:eastAsia="Times New Roman" w:hAnsi="Calibri" w:cs="Times New Roman"/>
          <w:color w:val="000000"/>
        </w:rPr>
      </w:pPr>
      <w:r w:rsidRPr="00910103">
        <w:rPr>
          <w:rFonts w:ascii="Calibri" w:eastAsia="Times New Roman" w:hAnsi="Calibri" w:cs="Times New Roman"/>
          <w:color w:val="000000"/>
        </w:rPr>
        <w:t xml:space="preserve">- "Unknown." </w:t>
      </w:r>
      <w:proofErr w:type="spellStart"/>
      <w:r w:rsidRPr="00910103">
        <w:rPr>
          <w:rFonts w:ascii="Calibri" w:eastAsia="Times New Roman" w:hAnsi="Calibri" w:cs="Times New Roman"/>
          <w:color w:val="000000"/>
        </w:rPr>
        <w:t>laporte</w:t>
      </w:r>
      <w:proofErr w:type="spellEnd"/>
      <w:r w:rsidRPr="00910103">
        <w:rPr>
          <w:rFonts w:ascii="Calibri" w:eastAsia="Times New Roman" w:hAnsi="Calibri" w:cs="Times New Roman"/>
          <w:color w:val="000000"/>
        </w:rPr>
        <w:t xml:space="preserve">, </w:t>
      </w:r>
      <w:proofErr w:type="spellStart"/>
      <w:r w:rsidRPr="00910103">
        <w:rPr>
          <w:rFonts w:ascii="Calibri" w:eastAsia="Times New Roman" w:hAnsi="Calibri" w:cs="Times New Roman"/>
          <w:color w:val="000000"/>
        </w:rPr>
        <w:t>leo</w:t>
      </w:r>
      <w:proofErr w:type="spellEnd"/>
      <w:r w:rsidRPr="00910103">
        <w:rPr>
          <w:rFonts w:ascii="Calibri" w:eastAsia="Times New Roman" w:hAnsi="Calibri" w:cs="Times New Roman"/>
          <w:color w:val="000000"/>
        </w:rPr>
        <w:t xml:space="preserve"> . </w:t>
      </w:r>
      <w:r w:rsidRPr="00910103">
        <w:rPr>
          <w:rFonts w:ascii="Calibri" w:eastAsia="Times New Roman" w:hAnsi="Calibri" w:cs="Times New Roman"/>
          <w:i/>
          <w:iCs/>
          <w:color w:val="000000"/>
        </w:rPr>
        <w:t>The Tech Guys</w:t>
      </w:r>
      <w:r w:rsidRPr="00910103">
        <w:rPr>
          <w:rFonts w:ascii="Calibri" w:eastAsia="Times New Roman" w:hAnsi="Calibri" w:cs="Times New Roman"/>
          <w:color w:val="000000"/>
        </w:rPr>
        <w:t xml:space="preserve">. </w:t>
      </w:r>
      <w:proofErr w:type="spellStart"/>
      <w:r w:rsidRPr="00910103">
        <w:rPr>
          <w:rFonts w:ascii="Calibri" w:eastAsia="Times New Roman" w:hAnsi="Calibri" w:cs="Times New Roman"/>
          <w:color w:val="000000"/>
        </w:rPr>
        <w:t>leo</w:t>
      </w:r>
      <w:proofErr w:type="spellEnd"/>
      <w:r w:rsidRPr="00910103">
        <w:rPr>
          <w:rFonts w:ascii="Calibri" w:eastAsia="Times New Roman" w:hAnsi="Calibri" w:cs="Times New Roman"/>
          <w:color w:val="000000"/>
        </w:rPr>
        <w:t xml:space="preserve"> </w:t>
      </w:r>
      <w:proofErr w:type="spellStart"/>
      <w:r w:rsidRPr="00910103">
        <w:rPr>
          <w:rFonts w:ascii="Calibri" w:eastAsia="Times New Roman" w:hAnsi="Calibri" w:cs="Times New Roman"/>
          <w:color w:val="000000"/>
        </w:rPr>
        <w:t>laporte</w:t>
      </w:r>
      <w:proofErr w:type="spellEnd"/>
      <w:r w:rsidRPr="00910103">
        <w:rPr>
          <w:rFonts w:ascii="Calibri" w:eastAsia="Times New Roman" w:hAnsi="Calibri" w:cs="Times New Roman"/>
          <w:color w:val="000000"/>
        </w:rPr>
        <w:t xml:space="preserve"> podcast. 8 Aug. 2004. Radio.</w:t>
      </w:r>
    </w:p>
    <w:p w:rsidR="00910103" w:rsidRPr="00910103" w:rsidRDefault="00910103" w:rsidP="00910103">
      <w:pPr>
        <w:spacing w:after="0" w:line="240" w:lineRule="auto"/>
        <w:rPr>
          <w:rFonts w:ascii="Times New Roman" w:eastAsia="Times New Roman" w:hAnsi="Times New Roman" w:cs="Times New Roman"/>
        </w:rPr>
      </w:pPr>
    </w:p>
    <w:sectPr w:rsidR="00910103" w:rsidRPr="00910103" w:rsidSect="000E259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3FE" w:rsidRDefault="00D023FE" w:rsidP="00910103">
      <w:pPr>
        <w:spacing w:after="0" w:line="240" w:lineRule="auto"/>
      </w:pPr>
      <w:r>
        <w:separator/>
      </w:r>
    </w:p>
  </w:endnote>
  <w:endnote w:type="continuationSeparator" w:id="0">
    <w:p w:rsidR="00D023FE" w:rsidRDefault="00D023FE" w:rsidP="00910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3FE" w:rsidRDefault="00D023FE" w:rsidP="00910103">
      <w:pPr>
        <w:spacing w:after="0" w:line="240" w:lineRule="auto"/>
      </w:pPr>
      <w:r>
        <w:separator/>
      </w:r>
    </w:p>
  </w:footnote>
  <w:footnote w:type="continuationSeparator" w:id="0">
    <w:p w:rsidR="00D023FE" w:rsidRDefault="00D023FE" w:rsidP="009101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103" w:rsidRDefault="00910103">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3073"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3073" inset="0,0,0,0">
            <w:txbxContent>
              <w:p w:rsidR="00910103" w:rsidRDefault="00910103">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00D5214A" w:rsidRPr="00D5214A">
                    <w:rPr>
                      <w:rFonts w:asciiTheme="majorHAnsi" w:hAnsiTheme="majorHAnsi"/>
                      <w:noProof/>
                      <w:sz w:val="28"/>
                      <w:szCs w:val="28"/>
                    </w:rPr>
                    <w:t>10</w:t>
                  </w:r>
                </w:fldSimple>
              </w:p>
            </w:txbxContent>
          </v:textbox>
          <w10:wrap anchorx="page" anchory="margin"/>
        </v:shape>
      </w:pict>
    </w:r>
    <w:sdt>
      <w:sdtPr>
        <w:rPr>
          <w:rFonts w:asciiTheme="majorHAnsi" w:eastAsiaTheme="majorEastAsia" w:hAnsiTheme="majorHAnsi" w:cstheme="majorBidi"/>
          <w:sz w:val="28"/>
          <w:szCs w:val="28"/>
        </w:rPr>
        <w:alias w:val="Title"/>
        <w:id w:val="270721805"/>
        <w:placeholder>
          <w:docPart w:val="42F36B8D61644F96AB04BCA96EA1989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Gover</w:t>
        </w:r>
        <w:r w:rsidR="00D5214A">
          <w:rPr>
            <w:rFonts w:asciiTheme="majorHAnsi" w:eastAsiaTheme="majorEastAsia" w:hAnsiTheme="majorHAnsi" w:cstheme="majorBidi"/>
            <w:sz w:val="28"/>
            <w:szCs w:val="28"/>
          </w:rPr>
          <w:t>n</w:t>
        </w:r>
        <w:r>
          <w:rPr>
            <w:rFonts w:asciiTheme="majorHAnsi" w:eastAsiaTheme="majorEastAsia" w:hAnsiTheme="majorHAnsi" w:cstheme="majorBidi"/>
            <w:sz w:val="28"/>
            <w:szCs w:val="28"/>
          </w:rPr>
          <w:t>ment and Hacking</w:t>
        </w:r>
      </w:sdtContent>
    </w:sdt>
  </w:p>
  <w:p w:rsidR="00910103" w:rsidRDefault="009101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843D3"/>
    <w:multiLevelType w:val="multilevel"/>
    <w:tmpl w:val="5EEA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0E2597"/>
    <w:rsid w:val="000D7665"/>
    <w:rsid w:val="000E2597"/>
    <w:rsid w:val="00163BF6"/>
    <w:rsid w:val="003228F5"/>
    <w:rsid w:val="004C427A"/>
    <w:rsid w:val="00535BF3"/>
    <w:rsid w:val="005774B6"/>
    <w:rsid w:val="007A6DA5"/>
    <w:rsid w:val="00910103"/>
    <w:rsid w:val="00B80289"/>
    <w:rsid w:val="00C035D4"/>
    <w:rsid w:val="00D023FE"/>
    <w:rsid w:val="00D52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597"/>
    <w:pPr>
      <w:spacing w:after="0" w:line="240" w:lineRule="auto"/>
    </w:pPr>
    <w:rPr>
      <w:rFonts w:eastAsiaTheme="minorEastAsia"/>
    </w:rPr>
  </w:style>
  <w:style w:type="character" w:customStyle="1" w:styleId="NoSpacingChar">
    <w:name w:val="No Spacing Char"/>
    <w:basedOn w:val="DefaultParagraphFont"/>
    <w:link w:val="NoSpacing"/>
    <w:uiPriority w:val="1"/>
    <w:rsid w:val="000E2597"/>
    <w:rPr>
      <w:rFonts w:eastAsiaTheme="minorEastAsia"/>
    </w:rPr>
  </w:style>
  <w:style w:type="paragraph" w:styleId="BalloonText">
    <w:name w:val="Balloon Text"/>
    <w:basedOn w:val="Normal"/>
    <w:link w:val="BalloonTextChar"/>
    <w:uiPriority w:val="99"/>
    <w:semiHidden/>
    <w:unhideWhenUsed/>
    <w:rsid w:val="000E2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597"/>
    <w:rPr>
      <w:rFonts w:ascii="Tahoma" w:hAnsi="Tahoma" w:cs="Tahoma"/>
      <w:sz w:val="16"/>
      <w:szCs w:val="16"/>
    </w:rPr>
  </w:style>
  <w:style w:type="paragraph" w:styleId="NormalWeb">
    <w:name w:val="Normal (Web)"/>
    <w:basedOn w:val="Normal"/>
    <w:uiPriority w:val="99"/>
    <w:unhideWhenUsed/>
    <w:rsid w:val="000E25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BF6"/>
    <w:rPr>
      <w:color w:val="0000FF"/>
      <w:u w:val="single"/>
    </w:rPr>
  </w:style>
  <w:style w:type="character" w:customStyle="1" w:styleId="apple-converted-space">
    <w:name w:val="apple-converted-space"/>
    <w:basedOn w:val="DefaultParagraphFont"/>
    <w:rsid w:val="00163BF6"/>
  </w:style>
  <w:style w:type="paragraph" w:styleId="Header">
    <w:name w:val="header"/>
    <w:basedOn w:val="Normal"/>
    <w:link w:val="HeaderChar"/>
    <w:uiPriority w:val="99"/>
    <w:unhideWhenUsed/>
    <w:rsid w:val="0091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103"/>
  </w:style>
  <w:style w:type="paragraph" w:styleId="Footer">
    <w:name w:val="footer"/>
    <w:basedOn w:val="Normal"/>
    <w:link w:val="FooterChar"/>
    <w:uiPriority w:val="99"/>
    <w:semiHidden/>
    <w:unhideWhenUsed/>
    <w:rsid w:val="009101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0103"/>
  </w:style>
  <w:style w:type="paragraph" w:styleId="ListParagraph">
    <w:name w:val="List Paragraph"/>
    <w:basedOn w:val="Normal"/>
    <w:uiPriority w:val="34"/>
    <w:qFormat/>
    <w:rsid w:val="00910103"/>
    <w:pPr>
      <w:ind w:left="720"/>
      <w:contextualSpacing/>
    </w:pPr>
  </w:style>
</w:styles>
</file>

<file path=word/webSettings.xml><?xml version="1.0" encoding="utf-8"?>
<w:webSettings xmlns:r="http://schemas.openxmlformats.org/officeDocument/2006/relationships" xmlns:w="http://schemas.openxmlformats.org/wordprocessingml/2006/main">
  <w:divs>
    <w:div w:id="718016582">
      <w:bodyDiv w:val="1"/>
      <w:marLeft w:val="0"/>
      <w:marRight w:val="0"/>
      <w:marTop w:val="0"/>
      <w:marBottom w:val="0"/>
      <w:divBdr>
        <w:top w:val="none" w:sz="0" w:space="0" w:color="auto"/>
        <w:left w:val="none" w:sz="0" w:space="0" w:color="auto"/>
        <w:bottom w:val="none" w:sz="0" w:space="0" w:color="auto"/>
        <w:right w:val="none" w:sz="0" w:space="0" w:color="auto"/>
      </w:divBdr>
    </w:div>
    <w:div w:id="150447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BDEBCC53D548C0B82345DFF09B20F9"/>
        <w:category>
          <w:name w:val="General"/>
          <w:gallery w:val="placeholder"/>
        </w:category>
        <w:types>
          <w:type w:val="bbPlcHdr"/>
        </w:types>
        <w:behaviors>
          <w:behavior w:val="content"/>
        </w:behaviors>
        <w:guid w:val="{C0E08827-8B31-40C1-BFF4-B991851A7DD6}"/>
      </w:docPartPr>
      <w:docPartBody>
        <w:p w:rsidR="004A59F4" w:rsidRDefault="00DC7D3E" w:rsidP="00DC7D3E">
          <w:pPr>
            <w:pStyle w:val="B9BDEBCC53D548C0B82345DFF09B20F9"/>
          </w:pPr>
          <w:r>
            <w:rPr>
              <w:rFonts w:asciiTheme="majorHAnsi" w:eastAsiaTheme="majorEastAsia" w:hAnsiTheme="majorHAnsi" w:cstheme="majorBidi"/>
              <w:sz w:val="72"/>
              <w:szCs w:val="72"/>
            </w:rPr>
            <w:t>[Type the document title]</w:t>
          </w:r>
        </w:p>
      </w:docPartBody>
    </w:docPart>
    <w:docPart>
      <w:docPartPr>
        <w:name w:val="BA44AA1C5E7E423AA2D4346FC9965101"/>
        <w:category>
          <w:name w:val="General"/>
          <w:gallery w:val="placeholder"/>
        </w:category>
        <w:types>
          <w:type w:val="bbPlcHdr"/>
        </w:types>
        <w:behaviors>
          <w:behavior w:val="content"/>
        </w:behaviors>
        <w:guid w:val="{7F4A0AF1-02F5-4CF6-A564-5556B6FBB5BD}"/>
      </w:docPartPr>
      <w:docPartBody>
        <w:p w:rsidR="004A59F4" w:rsidRDefault="00DC7D3E" w:rsidP="00DC7D3E">
          <w:pPr>
            <w:pStyle w:val="BA44AA1C5E7E423AA2D4346FC9965101"/>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7D3E"/>
    <w:rsid w:val="00110BB1"/>
    <w:rsid w:val="004A59F4"/>
    <w:rsid w:val="00DC7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DEBCC53D548C0B82345DFF09B20F9">
    <w:name w:val="B9BDEBCC53D548C0B82345DFF09B20F9"/>
    <w:rsid w:val="00DC7D3E"/>
  </w:style>
  <w:style w:type="paragraph" w:customStyle="1" w:styleId="BA44AA1C5E7E423AA2D4346FC9965101">
    <w:name w:val="BA44AA1C5E7E423AA2D4346FC9965101"/>
    <w:rsid w:val="00DC7D3E"/>
  </w:style>
  <w:style w:type="paragraph" w:customStyle="1" w:styleId="F217AE2685594E17B69BADB65D6B06DA">
    <w:name w:val="F217AE2685594E17B69BADB65D6B06DA"/>
    <w:rsid w:val="00DC7D3E"/>
  </w:style>
  <w:style w:type="paragraph" w:customStyle="1" w:styleId="42F36B8D61644F96AB04BCA96EA19897">
    <w:name w:val="42F36B8D61644F96AB04BCA96EA19897"/>
    <w:rsid w:val="004A59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558019-0C82-4B04-BFDA-06BBCA1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Goverment and Hacking</vt:lpstr>
    </vt:vector>
  </TitlesOfParts>
  <Company/>
  <LinksUpToDate>false</LinksUpToDate>
  <CharactersWithSpaces>21538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and Hacking</dc:title>
  <dc:subject>Professor Allen</dc:subject>
  <dc:creator>By Alexander M Cannell</dc:creator>
  <cp:lastModifiedBy>Alexander</cp:lastModifiedBy>
  <cp:revision>5</cp:revision>
  <dcterms:created xsi:type="dcterms:W3CDTF">2014-04-08T05:48:00Z</dcterms:created>
  <dcterms:modified xsi:type="dcterms:W3CDTF">2014-04-10T05:40:00Z</dcterms:modified>
</cp:coreProperties>
</file>