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mic Sans MS" w:hAnsi="Comic Sans MS" w:cs="Comic Sans MS" w:eastAsia="Comic Sans MS"/>
          <w:b/>
          <w:sz w:val="40"/>
        </w:rPr>
        <w:t xml:space="preserve">             SITREP č. 4 – povodeň Bystrá</w:t>
      </w:r>
    </w:p>
    <w:p/>
    <w:p>
      <w:r>
        <w:rPr>
          <w:rFonts w:ascii="Times New Roman" w:hAnsi="Times New Roman" w:cs="Times New Roman" w:eastAsia="Times New Roman"/>
          <w:b/>
          <w:sz w:val="24"/>
        </w:rPr>
        <w:t>Obsah</w:t>
      </w:r>
    </w:p>
    <w:p>
      <w:r>
        <w:rPr>
          <w:rFonts w:ascii="Times New Roman" w:hAnsi="Times New Roman" w:cs="Times New Roman" w:eastAsia="Times New Roman"/>
          <w:sz w:val="24"/>
        </w:rPr>
        <w:t>1) Současná situace .................................................................. 1</w:t>
      </w:r>
    </w:p>
    <w:p>
      <w:r>
        <w:rPr>
          <w:rFonts w:ascii="Times New Roman" w:hAnsi="Times New Roman" w:cs="Times New Roman" w:eastAsia="Times New Roman"/>
          <w:sz w:val="24"/>
        </w:rPr>
        <w:t>Prioritní problémy ............................................................................. 3</w:t>
      </w:r>
    </w:p>
    <w:p>
      <w:r>
        <w:rPr>
          <w:rFonts w:ascii="Times New Roman" w:hAnsi="Times New Roman" w:cs="Times New Roman" w:eastAsia="Times New Roman"/>
          <w:sz w:val="24"/>
        </w:rPr>
        <w:t>2) Co víme jistě ............................................................ 1</w:t>
      </w:r>
    </w:p>
    <w:p>
      <w:r>
        <w:rPr>
          <w:rFonts w:ascii="Times New Roman" w:hAnsi="Times New Roman" w:cs="Times New Roman" w:eastAsia="Times New Roman"/>
          <w:sz w:val="24"/>
        </w:rPr>
        <w:t>Kapacity ...................................................................................... 4</w:t>
      </w:r>
    </w:p>
    <w:p>
      <w:r>
        <w:rPr>
          <w:rFonts w:ascii="Times New Roman" w:hAnsi="Times New Roman" w:cs="Times New Roman" w:eastAsia="Times New Roman"/>
          <w:sz w:val="24"/>
        </w:rPr>
        <w:t>Opatření ............................................................................. 2</w:t>
      </w:r>
    </w:p>
    <w:p/>
    <w:p/>
    <w:p>
      <w:r>
        <w:rPr>
          <w:rFonts w:ascii="Arial" w:hAnsi="Arial" w:cs="Arial" w:eastAsia="Arial"/>
          <w:b/>
          <w:sz w:val="28"/>
        </w:rPr>
        <w:t>1) Současná situace</w:t>
      </w:r>
    </w:p>
    <w:p>
      <w:r>
        <w:rPr>
          <w:rFonts w:ascii="Times New Roman" w:hAnsi="Times New Roman" w:cs="Times New Roman" w:eastAsia="Times New Roman"/>
          <w:sz w:val="28"/>
        </w:rPr>
        <w:t>V návaznosti na vývoj hydrometeorologické situace v průběhu dne lze konstatovat, že na řece Bystré v profilu Mostkov dochází od ranních hodin k postupnému poklesu hladiny, přičemž na základě vyhodnocení aktuálních údajů byl ve 14:30 hodin odvolán 3. stupeň povodňové aktivity a v současné době platí 2. stupeň povodňové aktivity, tedy stav pohotovosti. S ohledem na skutečnost, že dle předpovědi nejsou v následujících 24 hodinách očekávány významné srážky, se předpokládá pokračování poklesu hladiny, nicméně situace v zasažených lokalitách i nadále vyžaduje zvýšenou pozornost, neboť v evakuačních centrech se ke 15:30 hodin nacházelo celkem 90 osob a návrat evakuovaných obyvatel do domů v ulicích Nábřežní a Mlýnská bude možný teprve po provedení statického posouzení jednotlivých objektů, které je plánováno na 15. 9. 2026.</w:t>
      </w:r>
    </w:p>
    <w:p/>
    <w:p>
      <w:r>
        <w:rPr>
          <w:rFonts w:ascii="Calibri" w:hAnsi="Calibri" w:cs="Calibri" w:eastAsia="Calibri"/>
          <w:sz w:val="22"/>
        </w:rPr>
        <w:t>Evakuovaní z ulic Nábřežní a Mlýnská jsou v ZŠ Mostkov a v centru "Sokolovna Podlesí".</w:t>
      </w:r>
    </w:p>
    <w:p/>
    <w:p>
      <w:r>
        <w:rPr>
          <w:rFonts w:ascii="Times New Roman" w:hAnsi="Times New Roman" w:cs="Times New Roman" w:eastAsia="Times New Roman"/>
          <w:i/>
          <w:sz w:val="24"/>
        </w:rPr>
        <w:t>Prioritní problémy</w:t>
      </w:r>
    </w:p>
    <w:p>
      <w:r>
        <w:rPr>
          <w:rFonts w:ascii="Times New Roman" w:hAnsi="Times New Roman" w:cs="Times New Roman" w:eastAsia="Times New Roman"/>
          <w:sz w:val="24"/>
        </w:rPr>
        <w:t xml:space="preserve">  1. Most 305-004 je uzavřený minimálně 3 týdny, to bude problém pro dopravu, zásobování i dojíždění.</w:t>
      </w:r>
    </w:p>
    <w:p>
      <w:r>
        <w:rPr>
          <w:rFonts w:ascii="Times New Roman" w:hAnsi="Times New Roman" w:cs="Times New Roman" w:eastAsia="Times New Roman"/>
          <w:sz w:val="24"/>
        </w:rPr>
        <w:t xml:space="preserve">  2. Pitná voda v Podlesí, dokud nepřijdou výsledky od KHS.</w:t>
      </w:r>
    </w:p>
    <w:p>
      <w:r>
        <w:rPr>
          <w:rFonts w:ascii="Times New Roman" w:hAnsi="Times New Roman" w:cs="Times New Roman" w:eastAsia="Times New Roman"/>
          <w:sz w:val="24"/>
        </w:rPr>
        <w:t xml:space="preserve">  3. Návrat 90 evakuovaných, záleží na statickém posouzení domů 15. 9.</w:t>
      </w:r>
    </w:p>
    <w:p/>
    <w:p>
      <w:r>
        <w:rPr>
          <w:rFonts w:ascii="Arial" w:hAnsi="Arial" w:cs="Arial" w:eastAsia="Arial"/>
          <w:b/>
          <w:sz w:val="22"/>
          <w:u w:val="single"/>
        </w:rPr>
        <w:t>2) CO VÍME JISTĚ</w:t>
      </w:r>
    </w:p>
    <w:p>
      <w:r>
        <w:rPr>
          <w:rFonts w:ascii="Arial" w:hAnsi="Arial" w:cs="Arial" w:eastAsia="Arial"/>
          <w:sz w:val="16"/>
        </w:rPr>
        <w:t xml:space="preserve">     - Silnice II/305 v úseku Mostkov–Podlesí i most 305-004 byli nadále uzavřeny.</w:t>
      </w:r>
    </w:p>
    <w:p>
      <w:r>
        <w:rPr>
          <w:rFonts w:ascii="Arial" w:hAnsi="Arial" w:cs="Arial" w:eastAsia="Arial"/>
          <w:sz w:val="16"/>
        </w:rPr>
        <w:t xml:space="preserve">     - Otevření silnice II/305 nejdříve 15. 9. po kontrole Správy a údržby silnic.</w:t>
      </w:r>
    </w:p>
    <w:p>
      <w:r>
        <w:rPr>
          <w:rFonts w:ascii="Arial" w:hAnsi="Arial" w:cs="Arial" w:eastAsia="Arial"/>
          <w:sz w:val="16"/>
        </w:rPr>
        <w:t xml:space="preserve">     - Most 305-004: statik dokončil posouzení v 15:00, poškozený pilíř, most je uzavřen do odvolání, minimálně 3 týdny.</w:t>
      </w:r>
    </w:p>
    <w:p>
      <w:r>
        <w:rPr>
          <w:rFonts w:ascii="Arial" w:hAnsi="Arial" w:cs="Arial" w:eastAsia="Arial"/>
          <w:sz w:val="16"/>
        </w:rPr>
        <w:t xml:space="preserve">     - Sklad zdravotnického materiálu v Lužné není zaplaven (ověřeno 14. 9. ráno).</w:t>
      </w:r>
    </w:p>
    <w:p>
      <w:r>
        <w:rPr>
          <w:rFonts w:ascii="Arial" w:hAnsi="Arial" w:cs="Arial" w:eastAsia="Arial"/>
          <w:sz w:val="16"/>
        </w:rPr>
        <w:t xml:space="preserve">     - Prý jsou kontaminované studny v Podlesí, píšou to lidi na sítích, KHS bere vzorky.</w:t>
      </w:r>
    </w:p>
    <w:p>
      <w:r>
        <w:rPr>
          <w:rFonts w:ascii="Arial" w:hAnsi="Arial" w:cs="Arial" w:eastAsia="Arial"/>
          <w:sz w:val="16"/>
        </w:rPr>
        <w:t xml:space="preserve">     - Pitná voda v Podlesí: cisterna na návsi od 9:00.</w:t>
      </w:r>
    </w:p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rFonts w:ascii="Calibri" w:hAnsi="Calibri" w:cs="Calibri" w:eastAsia="Calibri"/>
          <w:b/>
          <w:sz w:val="16"/>
        </w:rPr>
        <w:t>kapacity EC (stav 15:30)</w:t>
      </w:r>
    </w:p>
    <w:p>
      <w:r>
        <w:rPr>
          <w:rFonts w:ascii="Calibri" w:hAnsi="Calibri" w:cs="Calibri" w:eastAsia="Calibri"/>
          <w:sz w:val="24"/>
        </w:rPr>
        <w:t>ID</w:t>
        <w:tab/>
        <w:t xml:space="preserve">   centrum</w:t>
        <w:tab/>
        <w:tab/>
        <w:tab/>
        <w:t>kapacita     obsazeno</w:t>
        <w:tab/>
        <w:t>volno</w:t>
      </w:r>
    </w:p>
    <w:p>
      <w:r>
        <w:rPr>
          <w:rFonts w:ascii="Calibri" w:hAnsi="Calibri" w:cs="Calibri" w:eastAsia="Calibri"/>
          <w:sz w:val="24"/>
        </w:rPr>
        <w:t>EC-01   ZŠ Mostkov</w:t>
        <w:tab/>
        <w:tab/>
        <w:tab/>
        <w:t>120</w:t>
        <w:tab/>
        <w:t xml:space="preserve">     71</w:t>
        <w:tab/>
        <w:tab/>
        <w:t>49</w:t>
      </w:r>
    </w:p>
    <w:p>
      <w:r>
        <w:rPr>
          <w:rFonts w:ascii="Calibri" w:hAnsi="Calibri" w:cs="Calibri" w:eastAsia="Calibri"/>
          <w:sz w:val="24"/>
        </w:rPr>
        <w:t>EC-02</w:t>
        <w:tab/>
        <w:t>Sokolovna Podlesí         60</w:t>
        <w:tab/>
        <w:tab/>
        <w:t>19</w:t>
        <w:tab/>
        <w:t xml:space="preserve">  41</w:t>
      </w:r>
    </w:p>
    <w:p>
      <w:r>
        <w:rPr>
          <w:rFonts w:ascii="Calibri" w:hAnsi="Calibri" w:cs="Calibri" w:eastAsia="Calibri"/>
          <w:sz w:val="24"/>
        </w:rPr>
        <w:t>EC-03       KD Lužná</w:t>
        <w:tab/>
        <w:tab/>
        <w:tab/>
        <w:t xml:space="preserve">   80</w:t>
        <w:tab/>
        <w:t>0</w:t>
        <w:tab/>
        <w:tab/>
        <w:t>80</w:t>
      </w:r>
    </w:p>
    <w:p>
      <w:r>
        <w:rPr>
          <w:rFonts w:ascii="Calibri" w:hAnsi="Calibri" w:cs="Calibri" w:eastAsia="Calibri"/>
          <w:sz w:val="24"/>
        </w:rPr>
        <w:t>EC-04</w:t>
        <w:tab/>
        <w:t>Tělocvična Kamenice</w:t>
        <w:tab/>
        <w:t>40</w:t>
        <w:tab/>
        <w:tab/>
        <w:t xml:space="preserve">  0</w:t>
        <w:tab/>
        <w:t>40</w:t>
      </w:r>
    </w:p>
    <w:p/>
    <w:p>
      <w:r>
        <w:rPr>
          <w:rFonts w:ascii="Calibri" w:hAnsi="Calibri" w:cs="Calibri" w:eastAsia="Calibri"/>
          <w:b/>
          <w:sz w:val="24"/>
        </w:rPr>
        <w:t>Opatření</w:t>
      </w:r>
    </w:p>
    <w:p>
      <w:r>
        <w:rPr>
          <w:rFonts w:ascii="Courier New" w:hAnsi="Courier New" w:cs="Courier New" w:eastAsia="Courier New"/>
          <w:sz w:val="22"/>
        </w:rPr>
        <w:t>- evakuace části Mostkova (Nábřežní, Mlýnská), EC-01 a EC-02 v provozu, EC-03 a EC-04 připravena</w:t>
      </w:r>
    </w:p>
    <w:p>
      <w:r>
        <w:rPr>
          <w:rFonts w:ascii="Courier New" w:hAnsi="Courier New" w:cs="Courier New" w:eastAsia="Courier New"/>
          <w:sz w:val="22"/>
        </w:rPr>
        <w:t>- uzavírka II/305 a mostu 305-004, objížďka přes Kamenici</w:t>
      </w:r>
    </w:p>
    <w:p>
      <w:r>
        <w:rPr>
          <w:rFonts w:ascii="Courier New" w:hAnsi="Courier New" w:cs="Courier New" w:eastAsia="Courier New"/>
          <w:sz w:val="22"/>
        </w:rPr>
        <w:t>- cisterna s pitnou vodou v Podlesí (od 9:00)</w:t>
      </w:r>
    </w:p>
    <w:p>
      <w:r>
        <w:rPr>
          <w:rFonts w:ascii="Courier New" w:hAnsi="Courier New" w:cs="Courier New" w:eastAsia="Courier New"/>
          <w:sz w:val="22"/>
        </w:rPr>
        <w:t>- informace pro veřejnost č. 2 vydána v 10:00, č. 3 připravena k vydání v 16:00</w:t>
      </w:r>
    </w:p>
    <w:p/>
    <w:p>
      <w:r>
        <w:rPr>
          <w:rFonts w:ascii="Calibri" w:hAnsi="Calibri" w:cs="Calibri" w:eastAsia="Calibri"/>
          <w:b/>
          <w:sz w:val="22"/>
          <w:highlight w:val="yellow"/>
        </w:rPr>
        <w:t>DOPLNIT doporučení + zbytek z poznámek OS !!!</w:t>
      </w:r>
    </w:p>
    <w:p/>
    <w:p/>
    <w:p>
      <w:r>
        <w:rPr>
          <w:rFonts w:ascii="Calibri" w:hAnsi="Calibri" w:cs="Calibri" w:eastAsia="Calibri"/>
          <w:sz w:val="22"/>
        </w:rPr>
        <w:t xml:space="preserve">                                                                              strana 1</w:t>
      </w:r>
    </w:p>
    <w:p>
      <w:r>
        <w:rPr>
          <w:rFonts w:ascii="Calibri" w:hAnsi="Calibri" w:cs="Calibri" w:eastAsia="Calibri"/>
          <w:color w:val="7F7F7F"/>
          <w:sz w:val="16"/>
        </w:rPr>
        <w:t>Cvičný dokument. Všechny údaje jsou smyšlené.</w:t>
      </w:r>
    </w:p>
    <w:sectPr w:rsidR="00FC693F" w:rsidRPr="0006063C" w:rsidSect="00034616">
      <w:pgSz w:w="11906" w:h="16838"/>
      <w:pgMar w:top="1417" w:right="1417" w:bottom="1417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podpora KŠ</dc:creator>
  <cp:keywords/>
  <dc:description>Cvičný dokument. Všechny údaje jsou smyšlené.</dc:description>
  <cp:lastModifiedBy>podpora KŠ</cp:lastModifiedBy>
  <cp:revision>3</cp:revision>
  <dcterms:created xsi:type="dcterms:W3CDTF">2026-09-14T15:40:00Z</dcterms:created>
  <dcterms:modified xsi:type="dcterms:W3CDTF">2026-09-14T15:40:00Z</dcterms:modified>
  <cp:category/>
</cp:coreProperties>
</file>