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6月29日飞机舰船活动情况</w:t>
      </w:r>
    </w:p>
    <w:p>
      <w:r>
        <w:t>当日活动总览：2025.6.29共纳入25起三源核验核心海域活动，飞机14架次、舰艇11艘次。其中东海7起、南海10起、黄海8起，外（台）活动16起。统计以同一活动为单位，轨迹点不重复累计。</w:t>
      </w:r>
    </w:p>
    <w:p>
      <w:r>
        <w:t>任务构成以例行部署（4起）、反潜巡逻（3起）、情报监视侦察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美国EA-18G“咆哮者”电子攻击机（1架次）于20:31—22:56在南海活动，执行电子侦察［D24］。</w:t>
      </w:r>
    </w:p>
    <w:p>
      <w:r>
        <w:t>新加坡G550空中预警机（1架次）于02:27—04:52在成山头外海活动，执行情报监视侦察［D02］。</w:t>
      </w:r>
    </w:p>
    <w:p>
      <w:r>
        <w:t>中国辽宁号航空母舰（1艘次）于08:14—10:39在北康暗沙海域活动，执行例行部署［D09］。</w:t>
      </w:r>
    </w:p>
    <w:p>
      <w:r>
        <w:t>韩国独岛级两栖攻击舰（1艘次）于08:52—10:17在长江口外海活动，执行编队警戒部署［D11］。</w:t>
      </w:r>
    </w:p>
    <w:p>
      <w:r>
        <w:t>印度维克兰特号航空母舰（1艘次）于14:06—16:31在南海北部活动，执行例行部署［D15］。</w:t>
      </w:r>
    </w:p>
    <w:p>
      <w:r>
        <w:t>中国039A型常规潜艇（1艘次）于02:16—04:41在南沙群岛海域活动，执行例行部署［D01］。</w:t>
      </w:r>
    </w:p>
    <w:p>
      <w:r>
        <w:t>中国052C型导弹驱逐舰（1艘次）于02:38—04:03在冲绳海槽活动，执行联合搜救训练［D03］。</w:t>
      </w:r>
    </w:p>
    <w:p>
      <w:r>
        <w:t>菲律宾AW-159“野猫”反潜直升机（1架次）于02:49—04:14在黄海活动，执行海上侦察巡逻［D04］。</w:t>
      </w:r>
    </w:p>
    <w:p>
      <w:r>
        <w:t>分析性判断：按当日已核验事件数，外（台）活动以黄海方向相对集中（6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韩国P-8A“海神”反潜巡逻机同型平台活动线索覆盖2025.5.5至2025.6.29共18个不同日期，本节点仍有核验活动。记录涉及黄海15起、南海3起、东海2起，主要任务为反潜巡逻15起、联合巡逻4起、海上侦察巡逻1起。相邻证据最大间隔9天，含8至14天间隔，呈间歇性再出现线索。</w:t>
      </w:r>
    </w:p>
    <w:p>
      <w:r>
        <w:t>以下阶段由实际任务、区域改变和证据间隔确定。每次区域改变表示不同日期出现于不同海域，并不证明同一机体或舰体跨海域转移；没有明确离开证据时，不推断离开。</w:t>
      </w:r>
    </w:p>
    <w:p>
      <w:r>
        <w:t>第一阶段（2025.5.5至2025.5.5）：1个日期共1起核验活动，区域为南海1起；任务为海上侦察巡逻1起。本阶段仅有一个证据日期，不能推断持续驻留，活动窗口覆盖02:27至04:52（各日记录范围）。</w:t>
      </w:r>
    </w:p>
    <w:p>
      <w:r>
        <w:t>第二阶段（2025.5.12至2025.6.18）：11个日期共12起核验活动，区域为黄海12起；任务为反潜巡逻11起、联合巡逻1起。阶段内相邻证据最大间隔9天，活动窗口覆盖05:07至22:56（各日记录范围）。</w:t>
      </w:r>
    </w:p>
    <w:p>
      <w:r>
        <w:t>第三阶段（2025.6.21至2025.6.29）：6个日期共7起核验活动，区域为东海2起、南海2起、黄海2起、黄海中部1起；任务为反潜巡逻4起、联合巡逻3起。阶段内相邻证据最大间隔4天，活动窗口覆盖02:27至22:34（各日记录范围）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军情009/舆论011</w:t>
              <w:br/>
              <w:t>飞机行29,40,88,149,173,179,215,237,254,256,272,282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军情029/舆论027</w:t>
              <w:br/>
              <w:t>飞机行7,28,39,40,94,95,113,125,155,187,190,217,231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军情017/舆论046</w:t>
              <w:br/>
              <w:t>飞机行7,50,63,97,119,148,216,224,228,264,289,295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军情039/舆论003</w:t>
              <w:br/>
              <w:t>飞机行6,42,62,80,104,120,147,153,162,175,193,275,295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军情027/舆论002</w:t>
              <w:br/>
              <w:t>飞机行9,29,102,111,122,132,167,195,200,277,298,301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军情022/舆论038</w:t>
              <w:br/>
              <w:t>飞机行13,80,104,123,128,159,174,178,180,195,252,276,280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军情002/舆论039</w:t>
              <w:br/>
              <w:t>飞机行24,35,63,130,141,144,172,183,199,216,269,294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军情027/舆论001</w:t>
              <w:br/>
              <w:t>飞机行94,118,140,148,155,199,204,241,243,271,274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08:14—10:39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军情035/舆论040</w:t>
              <w:br/>
              <w:t>飞机行26,70,85,96,115,122,197,246,255,264,276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军情043/舆论019</w:t>
              <w:br/>
              <w:t>飞机行14,31,33,38,59,60,157,175,201,205,208,255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08:14—10:39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军情042/舆论039</w:t>
              <w:br/>
              <w:t>飞机行23,76,78,85,128,145,190,229,235,241,251,290,296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军情019/舆论001</w:t>
              <w:br/>
              <w:t>飞机行13,35,73,90,103,116,180,203,207,245,263,289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军情010/舆论021</w:t>
              <w:br/>
              <w:t>飞机行31,63,113,129,154,210,225,233,257,259,270,301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军情009/舆论011</w:t>
              <w:br/>
              <w:t>飞机行22,75,80,81,86,94,142,193,243,255,260,272,288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军情031/舆论030</w:t>
              <w:br/>
              <w:t>飞机行50,51,74,85,103,126,146,162,185,187,216,280,299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军情043/舆论015</w:t>
              <w:br/>
              <w:t>飞机行13,15,92,114,155,163,180,207,217,261,287,295,300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黄海中部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军情045/舆论020</w:t>
              <w:br/>
              <w:t>飞机行84,111,121,122,124,218,263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军情018/舆论009</w:t>
              <w:br/>
              <w:t>飞机行40,69,120,142,154,156,193,225,257,263,272,280,283,287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军情015/舆论045</w:t>
              <w:br/>
              <w:t>飞机行4,62,94,96,101,151,160,167,172,207,246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军情050/舆论049</w:t>
              <w:br/>
              <w:t>飞机行77,82,99,100,104,120,168,210,221,224,229,280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俄罗斯基洛级常规潜艇（1艘次）于05:56—07:21在南海活动，执行例行部署［D07］。</w:t>
      </w:r>
    </w:p>
    <w:p>
      <w:r>
        <w:t>俄罗斯基洛级常规潜艇（1艘次）于20:42—22:07在渚碧礁附近海域活动，执行战备巡逻［D25］。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加拿大哈利法克斯级导弹护卫舰（1艘次）于05:07—07:32在黄海活动，执行编队警戒部署［D05］。</w:t>
      </w:r>
    </w:p>
    <w:p>
      <w:pPr>
        <w:pStyle w:val="Heading2"/>
      </w:pPr>
      <w:r>
        <w:t>印度当日核验活动</w:t>
      </w:r>
    </w:p>
    <w:p>
      <w:r>
        <w:t>印度维克兰特号航空母舰（1艘次）于14:06—16:31在南海北部活动，执行例行部署［D15］。</w:t>
      </w:r>
    </w:p>
    <w:p>
      <w:r>
        <w:t>印度维沙卡帕特南级导弹驱逐舰（1艘次）于17:24—19:49在舟山外海活动，执行实弹射击训练［D19］。</w:t>
      </w:r>
    </w:p>
    <w:p>
      <w:r>
        <w:t>印度MH-60R反潜直升机（1架次）于17:29—19:54在东海活动，执行反潜巡逻［D20］。</w:t>
      </w:r>
    </w:p>
    <w:p>
      <w:pPr>
        <w:pStyle w:val="Heading2"/>
      </w:pPr>
      <w:r>
        <w:t>新加坡当日核验活动</w:t>
      </w:r>
    </w:p>
    <w:p>
      <w:r>
        <w:t>新加坡G550空中预警机（1架次）于02:27—04:52在成山头外海活动，执行情报监视侦察［D02］。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澳大利亚安扎克级导弹护卫舰（1艘次）于11:10—13:35在南海中部活动，执行远海训练［D12］。</w:t>
      </w:r>
    </w:p>
    <w:p>
      <w:r>
        <w:t>澳大利亚F-35A隐身战斗机（1架次）于14:55—16:20在黄海活动，执行空中警戒［D17］。</w:t>
      </w:r>
    </w:p>
    <w:p>
      <w:pPr>
        <w:pStyle w:val="Heading2"/>
      </w:pPr>
      <w:r>
        <w:t>美国当日核验活动</w:t>
      </w:r>
    </w:p>
    <w:p>
      <w:r>
        <w:t>美国EA-18G“咆哮者”电子攻击机（1架次）于20:31—22:56在南海活动，执行电子侦察［D24］。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英国P-8A“海神”反潜巡逻机（1架次）于05:45—07:10在舟山外海活动，执行反潜巡逻［D06］。</w:t>
      </w:r>
    </w:p>
    <w:p>
      <w:r>
        <w:t>英国P-8A“海神”反潜巡逻机（1架次）于17:13—19:38在黄海活动，执行反潜巡逻［D18］。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菲律宾AW-159“野猫”反潜直升机（1架次）于02:49—04:14在黄海活动，执行海上侦察巡逻［D04］。</w:t>
      </w:r>
    </w:p>
    <w:p>
      <w:pPr>
        <w:pStyle w:val="Heading2"/>
      </w:pPr>
      <w:r>
        <w:t>韩国当日核验活动</w:t>
      </w:r>
    </w:p>
    <w:p>
      <w:r>
        <w:t>韩国独岛级两栖攻击舰（1艘次）于08:52—10:17在长江口外海活动，执行编队警戒部署［D11］。</w:t>
      </w:r>
    </w:p>
    <w:p>
      <w:r>
        <w:t>韩国P-8A“海神”反潜巡逻机（1架次）于20:09—22:34在南海活动，执行联合巡逻［D22］。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马来西亚苏-30MKM多用途战斗机（1架次）于11:21—13:46在黄海中部活动，执行空中警戒［D13］。</w:t>
      </w:r>
    </w:p>
    <w:p>
      <w:pPr>
        <w:pStyle w:val="Heading1"/>
      </w:pPr>
      <w:r>
        <w:t>四、美重要武器平台部署情况</w:t>
      </w:r>
    </w:p>
    <w:p>
      <w:r>
        <w:t>美国EA-18G“咆哮者”电子攻击机（1架次）于20:31—22:56在南海活动，执行电子侦察［D24］。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黄海方向的新加坡G550空中预警机、菲律宾AW-159“野猫”反潜直升机、加拿大哈利法克斯级导弹护卫舰、马来西亚苏-30MKM多用途战斗机、澳大利亚F-35A隐身战斗机、英国P-8A“海神”反潜巡逻机。本日6起核验活动的时间分布为02:27至19:38；后续需同时核对区域、任务和时段，才能判断延续或间歇再出现。此为关注建议，不是对次日活动的预测。</w:t>
      </w:r>
    </w:p>
    <w:p>
      <w:r>
        <w:t>建议跟踪南海方向的俄罗斯基洛级常规潜艇、澳大利亚安扎克级导弹护卫舰、印度维克兰特号航空母舰、韩国P-8A“海神”反潜巡逻机、美国EA-18G“咆哮者”电子攻击机。本日6起核验活动的时间分布为05:56至22:56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舰船行42,79,100,194,196,212,224,255,262,280,290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飞机行23,25,40,48,72,174,188,199,202,222,264,296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舰船行64,77,87,89,105,129,176,193,246,249,277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飞机行45,49,70,172,219,225,227,228,272,274,286,292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舰船行70,123,128,131,142,162,174,230,233,251,264,273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飞机行15,31,63,68,101,103,106,122,156,180,208,261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舰船行34,44,49,76,117,145,167,182,236,247,256,296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飞机行5,74,78,145,191,231,233,235,237,255,266,287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舰船行5,19,25,45,61,68,74,88,97,134,163,257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飞机行3,16,42,58,67,92,102,110,133,186,215,252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舰船行72,82,83,108,124,181,186,235,272,288,300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舰船行51,69,92,104,106,111,146,149,157,179,213,241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飞机行73,83,94,98,107,108,151,193,194,197,234,245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飞机行9,29,71,95,105,161,163,201,204,246,248,260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舰船行6,46,90,154,159,169,202,221,229,259,297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飞机行46,61,64,75,176,177,195,207,241,247,259,290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飞机行4,7,11,18,111,127,144,173,178,185,253,301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飞机行65,69,80,125,128,159,205,206,262,270,283,295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舰船行12,27,122,136,173,187,206,225,267,268,275,292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飞机行28,47,60,76,123,126,131,196,277,297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飞机行14,43,87,91,118,137,140,148,158,217,249,279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飞机行77,82,99,100,104,120,168,210,221,224,229,280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舰船行40,48,66,172,192,215,239,245,258,266,271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飞机行26,135,157,167,192,203,214,226,250,278,284,293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舰船行50,114,115,118,127,184,185,204,211,261,281,299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0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0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33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6月29日飞机舰船活动情况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