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7月17日飞机舰船活动情况</w:t>
      </w:r>
    </w:p>
    <w:p>
      <w:r>
        <w:t>当日活动总览：2025.7.17共纳入28起三源核验核心海域活动，飞机16架次、舰艇13艘次。其中东海8起、南海11起、黄海9起，外（台）活动19起。统计以同一活动为单位，轨迹点不重复累计。</w:t>
      </w:r>
    </w:p>
    <w:p>
      <w:r>
        <w:t>任务构成以对海突击训练（3起）、战备警巡（2起）、编队警戒部署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27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美国B-52H战略轰炸机（2架次）于08:14—10:39在东海活动，执行远程轰炸训练［D10］。</w:t>
      </w:r>
    </w:p>
    <w:p>
      <w:r>
        <w:t>中国075型两栖攻击舰（1艘次）于02:38—04:03在南海北部活动，执行两栖作战训练［D02］。</w:t>
      </w:r>
    </w:p>
    <w:p>
      <w:r>
        <w:t>法国戴高乐号航空母舰（1艘次）于05:07—07:32在南海活动，执行编队警戒部署［D04］。</w:t>
      </w:r>
    </w:p>
    <w:p>
      <w:r>
        <w:t>日本E-767预警与控制机（1架次）于05:23—07:48在南海活动，执行空中警戒［D05］。</w:t>
      </w:r>
    </w:p>
    <w:p>
      <w:r>
        <w:t>日本E-767预警与控制机（1架次）于20:09—22:34在南海活动，执行预警指挥［D25］。</w:t>
      </w:r>
    </w:p>
    <w:p>
      <w:r>
        <w:t>中国075型两栖攻击舰（1艘次）于20:20—22:45在济州岛西部海域活动，执行联合巡航［D26］。</w:t>
      </w:r>
    </w:p>
    <w:p>
      <w:r>
        <w:t>越南苏-30MK2多用途战斗机（1架次）于02:27—04:52在黄海活动，执行联合巡逻［D01］。</w:t>
      </w:r>
    </w:p>
    <w:p>
      <w:r>
        <w:t>马来西亚苏-30MKM多用途战斗机（1架次）于02:49—04:14在南海活动，执行战备警巡［D03］。</w:t>
      </w:r>
    </w:p>
    <w:p>
      <w:r>
        <w:t>分析性判断：按当日已核验事件数，外（台）活动以南海方向相对集中（8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马来西亚苏-30MKM多用途战斗机同型平台活动线索覆盖2025.6.20至2025.7.17共5个不同日期，本节点仍有核验活动。记录涉及南海6起，主要任务为空中警戒3起、任务未核实1起、战备警巡1起。相邻证据最大间隔14天，含8至14天间隔，呈间歇性再出现线索。</w:t>
      </w:r>
    </w:p>
    <w:p>
      <w:r>
        <w:t>节点当日苏-30MKM多用途战斗机在南海仍有活动，优先比较重要平台和具体区域，再比较与当日区域、任务相同的历史比例；5日期仅满足回溯要求并作末位比较，阶段来自具体区域或任务的实际变化。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马来西亚苏-30MKM多用途战斗机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0.667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选用；具体变化支持2阶段；5个日期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美国B-52H战略轰炸机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不足三日或没有支持2—3阶段的实际变化；4个日期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法国戴高乐号航空母舰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印度P-8I反潜巡逻机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澳大利亚EA-18G“咆哮者”电子攻击机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2025.6.20至2025.6.20）：已核实记录主要出现在南海，主要核验任务为空中警戒。具体记录为南海1起；空中警戒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2025.7.4至2025.7.17）：已核实记录主要出现在南海中部，主要核验任务为空中警戒。具体记录为南海中部2起、南沙群岛海域1起、南海1起、珠江口外海1起；空中警戒2起、任务未核实1起、对海突击训练1起、战备警巡1起。阶段内相邻证据最大间隔7天。边界依据：相邻核验日期2025.6.20与2025.7.4之间出现具体区域组合改变、核验任务组合改变、证据间隔14日；前一记录为南海的空中警戒，后一记录为南海中部的任务未核实。阶段内仍含上述不同任务或细区，阶段是观察归纳，不是证明同一平台连续驻留。</w:t>
      </w:r>
    </w:p>
    <w:p>
      <w:r>
        <w:t>可观察变化：较早阶段的记录主要集中于南海，节点所在阶段主要记录在南海中部，可观察到活动记录的具体区域分布改变。最大相邻证据间隔为14日，缺证日期不等于停顿或撤离。</w:t>
      </w:r>
    </w:p>
    <w:p>
      <w:r>
        <w:t>受证据支持的解释：区域与任务组合的改变与按不同任务海域组织活动相容；本节点南海仍有同型平台的对海突击训练、战备警巡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20:47—22:12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军情011/舆论020</w:t>
              <w:br/>
              <w:t>飞机行79,93,136,184,205,229,240,256,261,298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南海中部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任务未核实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军情006/舆论033</w:t>
              <w:br/>
              <w:t>飞机行32,37,53,145,165,202,209,257,270,280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珠江口外海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军情036/舆论025</w:t>
              <w:br/>
              <w:t>飞机行13,87,121,128,141,204,212,216,231,232,252,288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南沙群岛海域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军情024/舆论033</w:t>
              <w:br/>
              <w:t>飞机行26,27,34,42,44,67,82,112,137,142,160,203,209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军情003/舆论031</w:t>
              <w:br/>
              <w:t>飞机行10,12,29,60,120,138,148,149,176,200,268,279,291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南海中部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军情034/舆论006</w:t>
              <w:br/>
              <w:t>飞机行3,18,31,64,89,122,164,189,205,228,231,262,284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俄罗斯守护级导弹护卫舰（1艘次）于17:24—19:49在南黄海活动，执行防空反导训练［D23］。</w:t>
      </w:r>
    </w:p>
    <w:p>
      <w:r>
        <w:t>俄罗斯瓦良格号导弹巡洋舰（1艘次）于20:42—22:07在北黄海活动，执行远海训练［D28］。</w:t>
      </w:r>
    </w:p>
    <w:p>
      <w:pPr>
        <w:pStyle w:val="Heading2"/>
      </w:pPr>
      <w:r>
        <w:t>加拿大当日核验活动</w:t>
      </w:r>
    </w:p>
    <w:p>
      <w:r>
        <w:t>加拿大金斯顿级近海巡逻舰（1艘次）于11:48—13:13在宁波外海活动，执行战备巡逻［D15］。</w:t>
      </w:r>
    </w:p>
    <w:p>
      <w:pPr>
        <w:pStyle w:val="Heading2"/>
      </w:pPr>
      <w:r>
        <w:t>印度当日核验活动</w:t>
      </w:r>
    </w:p>
    <w:p>
      <w:r>
        <w:t>印度加尔各答级导弹驱逐舰（1艘次）于05:34—07:59在黄海中部活动，执行战备巡逻［D06］。</w:t>
      </w:r>
    </w:p>
    <w:p>
      <w:r>
        <w:t>印度P-8I反潜巡逻机（1架次）于05:45—07:10在南海南部活动，执行反潜巡逻［D07］。</w:t>
      </w:r>
    </w:p>
    <w:p>
      <w:r>
        <w:t>印度尼尔吉里级导弹护卫舰（1艘次）于08:52—10:17在东海中部活动，执行实弹射击训练［D12］。</w:t>
      </w:r>
    </w:p>
    <w:p>
      <w:pPr>
        <w:pStyle w:val="Heading2"/>
      </w:pPr>
      <w:r>
        <w:t>台湾当日核验活动</w:t>
      </w:r>
    </w:p>
    <w:p>
      <w:r>
        <w:t>台湾F-16V多用途战斗机（1架次）于14:55—16:20在黄海活动，执行对海突击训练［D20］。</w:t>
      </w:r>
    </w:p>
    <w:p>
      <w:pPr>
        <w:pStyle w:val="Heading2"/>
      </w:pPr>
      <w:r>
        <w:t>日本当日核验活动</w:t>
      </w:r>
    </w:p>
    <w:p>
      <w:r>
        <w:t>日本E-767预警与控制机（1架次）于05:23—07:48在南海活动，执行空中警戒［D05］。</w:t>
      </w:r>
    </w:p>
    <w:p>
      <w:r>
        <w:t>日本E-767预警与控制机（1架次）于20:09—22:34在南海活动，执行预警指挥［D25］。</w:t>
      </w:r>
    </w:p>
    <w:p>
      <w:pPr>
        <w:pStyle w:val="Heading2"/>
      </w:pPr>
      <w:r>
        <w:t>法国当日核验活动</w:t>
      </w:r>
    </w:p>
    <w:p>
      <w:r>
        <w:t>法国戴高乐号航空母舰（1艘次）于05:07—07:32在南海活动，执行编队警戒部署［D04］。</w:t>
      </w:r>
    </w:p>
    <w:p>
      <w:pPr>
        <w:pStyle w:val="Heading2"/>
      </w:pPr>
      <w:r>
        <w:t>澳大利亚当日核验活动</w:t>
      </w:r>
    </w:p>
    <w:p>
      <w:r>
        <w:t>澳大利亚供应级综合补给舰（1艘次）于11:10—13:35在海州湾外海活动，执行海上护航［D13］。</w:t>
      </w:r>
    </w:p>
    <w:p>
      <w:r>
        <w:t>澳大利亚EA-18G“咆哮者”电子攻击机（1架次）于17:13—19:38在东海油气田海域活动，执行电子侦察［D22］。</w:t>
      </w:r>
    </w:p>
    <w:p>
      <w:pPr>
        <w:pStyle w:val="Heading2"/>
      </w:pPr>
      <w:r>
        <w:t>美国当日核验活动</w:t>
      </w:r>
    </w:p>
    <w:p>
      <w:r>
        <w:t>美国B-52H战略轰炸机（2架次）于08:14—10:39在东海活动，执行远程轰炸训练［D10］。</w:t>
      </w:r>
    </w:p>
    <w:p>
      <w:pPr>
        <w:pStyle w:val="Heading2"/>
      </w:pPr>
      <w:r>
        <w:t>越南当日核验活动</w:t>
      </w:r>
    </w:p>
    <w:p>
      <w:r>
        <w:t>越南苏-30MK2多用途战斗机（1架次）于02:27—04:52在黄海活动，执行联合巡逻［D01］。</w:t>
      </w:r>
    </w:p>
    <w:p>
      <w:r>
        <w:t>越南猎豹3.9级导弹护卫舰（1艘次）于14:28—16:53在万安滩海域活动，执行例行部署［D19］。</w:t>
      </w:r>
    </w:p>
    <w:p>
      <w:pPr>
        <w:pStyle w:val="Heading2"/>
      </w:pPr>
      <w:r>
        <w:t>韩国当日核验活动</w:t>
      </w:r>
    </w:p>
    <w:p>
      <w:r>
        <w:t>韩国F-15K多用途战斗机（1架次）于20:31—22:56在南康暗沙海域活动，执行对海突击训练［D27］。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马来西亚苏-30MKM多用途战斗机（1架次）于02:49—04:14在南海活动，执行战备警巡［D03］。</w:t>
      </w:r>
    </w:p>
    <w:p>
      <w:r>
        <w:t>马来西亚苏-30MKM多用途战斗机（1架次）于08:03—10:28在南海中部活动，执行对海突击训练［D09］。</w:t>
      </w:r>
    </w:p>
    <w:p>
      <w:r>
        <w:t>马来西亚莱库号导弹护卫舰（1艘次）于14:06—16:31在东海活动，执行海上护航［D17］。</w:t>
      </w:r>
    </w:p>
    <w:p>
      <w:pPr>
        <w:pStyle w:val="Heading1"/>
      </w:pPr>
      <w:r>
        <w:t>四、美重要武器平台部署情况</w:t>
      </w:r>
    </w:p>
    <w:p>
      <w:r>
        <w:t>美国B-52H战略轰炸机（2架次）于08:14—10:39在东海活动，执行远程轰炸训练［D10］。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南海方向的马来西亚苏-30MKM多用途战斗机、法国戴高乐号航空母舰、日本E-767预警与控制机、印度P-8I反潜巡逻机、越南猎豹3.9级导弹护卫舰、韩国F-15K多用途战斗机。本日8起核验活动的时间分布为02:49至22:56；后续需同时核对区域、任务和时段，才能判断延续或间歇再出现。此为关注建议，不是对次日活动的预测。</w:t>
      </w:r>
    </w:p>
    <w:p>
      <w:r>
        <w:t>建议跟踪黄海方向的越南苏-30MK2多用途战斗机、印度加尔各答级导弹驱逐舰、澳大利亚供应级综合补给舰、台湾F-16V多用途战斗机、俄罗斯守护级导弹护卫舰、俄罗斯瓦良格号导弹巡洋舰。本日6起核验活动的时间分布为02:27至22:07；后续需同时核对区域、任务和时段，才能判断延续或间歇再出现。此为关注建议，不是对次日活动的预测。</w:t>
      </w:r>
    </w:p>
    <w:p>
      <w:pPr>
        <w:pStyle w:val="Heading1"/>
        <w:pageBreakBefore w:val="0"/>
      </w:pPr>
      <w:r>
        <w:t>当日证据索引</w:t>
      </w:r>
    </w:p>
    <w:p>
      <w:pPr>
        <w:keepNext/>
      </w:pPr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飞机行35,50,71,94,102,130,162,173,177,188,218,237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舰船行20,41,54,64,71,89,124,147,153,214,294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飞机行10,12,29,60,120,138,148,149,176,200,268,279,291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舰船行10,35,38,78,108,123,145,151,209,236,240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飞机行32,55,57,82,136,154,166,168,202,209,264,267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舰船行27,91,105,106,185,207,226,235,251,265,280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飞机行4,5,27,34,81,132,170,212,213,223,278,292,297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舰船行52,55,69,74,88,131,169,211,249,258,263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飞机行3,18,31,64,89,122,164,189,205,228,231,262,284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飞机行2,43,54,65,160,163,183,204,219,254,286,287,294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飞机行26,38,51,78,140,146,157,169,174,182,193,216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舰船行8,16,65,67,86,133,166,168,173,181,257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舰船行58,119,121,127,138,140,155,165,196,227,270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飞机行16,74,101,131,150,158,184,194,234,256,280,288,289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舰船行7,19,47,50,100,102,158,200,223,238,255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飞机行6,41,56,67,109,114,134,167,185,187,233,277,293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舰船行25,42,144,152,183,197,204,242,244,275,285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飞机行15,25,28,44,46,69,72,84,121,139,244,271,281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舰船行4,15,44,98,130,132,160,205,247,284,290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飞机行128,172,239,240,259,260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舰船行34,70,80,83,116,141,148,178,218,277,301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飞机行45,62,76,106,123,129,147,208,217,266,270,285,295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舰船行13,22,43,46,73,109,134,164,231,246,298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飞机行108,110,226,249,261,290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飞机行37,77,104,111,125,206,211,235,242,246,247,255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舰船行14,39,92,136,161,176,184,224,248,259,260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飞机行19,21,42,66,80,93,141,161,178,227,248,283,301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舰船行51,62,90,94,175,182,213,215,220,274,281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236302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6302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7月17日飞机舰船活动情况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