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F2C5F" w14:textId="26B9751C" w:rsidR="00465F9F" w:rsidRPr="00465F9F" w:rsidRDefault="00465F9F" w:rsidP="00465F9F">
      <w:pPr>
        <w:spacing w:line="360" w:lineRule="auto"/>
        <w:rPr>
          <w:rFonts w:ascii="Times New Roman" w:hAnsi="Times New Roman" w:cs="Times New Roman"/>
          <w:sz w:val="22"/>
          <w:szCs w:val="22"/>
        </w:rPr>
      </w:pPr>
      <w:r w:rsidRPr="00465F9F">
        <w:rPr>
          <w:rFonts w:ascii="Times New Roman" w:hAnsi="Times New Roman" w:cs="Times New Roman"/>
          <w:sz w:val="22"/>
          <w:szCs w:val="22"/>
        </w:rPr>
        <w:t>Background</w:t>
      </w:r>
    </w:p>
    <w:p w14:paraId="49F7C2AC" w14:textId="3F854D7B" w:rsidR="00A66B85" w:rsidRPr="00013088" w:rsidRDefault="00465F9F" w:rsidP="00013088">
      <w:pPr>
        <w:autoSpaceDE w:val="0"/>
        <w:autoSpaceDN w:val="0"/>
        <w:adjustRightInd w:val="0"/>
        <w:spacing w:line="360" w:lineRule="auto"/>
      </w:pPr>
      <w:r w:rsidRPr="00465F9F">
        <w:rPr>
          <w:rFonts w:ascii="Times New Roman" w:hAnsi="Times New Roman" w:cs="Times New Roman"/>
          <w:sz w:val="22"/>
          <w:szCs w:val="22"/>
        </w:rPr>
        <w:t xml:space="preserve">Circadian clocks maintain temporal synchronization of behavior and physiology for all organisms, from cyanobacteria to vertebrates </w:t>
      </w:r>
      <w:r w:rsidRPr="00465F9F">
        <w:rPr>
          <w:rFonts w:ascii="Times New Roman" w:hAnsi="Times New Roman" w:cs="Times New Roman"/>
          <w:sz w:val="22"/>
          <w:szCs w:val="22"/>
        </w:rPr>
        <w:fldChar w:fldCharType="begin" w:fldLock="1"/>
      </w:r>
      <w:r w:rsidRPr="00465F9F">
        <w:rPr>
          <w:rFonts w:ascii="Times New Roman" w:hAnsi="Times New Roman" w:cs="Times New Roman"/>
          <w:sz w:val="22"/>
          <w:szCs w:val="22"/>
        </w:rPr>
        <w:instrText>ADDIN CSL_CITATION {"citationItems":[{"id":"ITEM-1","itemData":{"author":[{"dropping-particle":"","family":"Dunlap","given":"Jay C","non-dropping-particle":"","parse-names":false,"suffix":""},{"dropping-particle":"","family":"Loros","given":"Jennifer J","non-dropping-particle":"","parse-names":false,"suffix":""},{"dropping-particle":"","family":"Decoursey","given":"Patricia J","non-dropping-particle":"","parse-names":false,"suffix":""}],"editor":[{"dropping-particle":"","family":"Dunlap","given":"Jay C","non-dropping-particle":"","parse-names":false,"suffix":""},{"dropping-particle":"","family":"Loros","given":"Jennifer J","non-dropping-particle":"","parse-names":false,"suffix":""},{"dropping-particle":"","family":"Decoursey","given":"Patricia J","non-dropping-particle":"","parse-names":false,"suffix":""}],"id":"ITEM-1","issued":{"date-parts":[["2004"]]},"publisher":"Sinauer Associates, Inc.","publisher-place":"Sunderland, Massachusetts","title":"Chronobiology: Biological Timekeeping","type":"book"},"uris":["http://www.mendeley.com/documents/?uuid=c89cfe00-98d9-4e0f-8145-38d37412b6e6"]},{"id":"ITEM-2","itemData":{"author":[{"dropping-particle":"","family":"Foster","given":"R G","non-dropping-particle":"","parse-names":false,"suffix":""},{"dropping-particle":"","family":"Kreitzman","given":"Leon","non-dropping-particle":"","parse-names":false,"suffix":""}],"container-title":"Rhythms of Life: The Biological Clocks That Control the Daily Lives of Every Living Thing","id":"ITEM-2","issued":{"date-parts":[["2005","1","1"]]},"page":"1-278","title":"Rhythms of life: The biological clocks that control the daily lives of every living thing","type":"article-journal"},"uris":["http://www.mendeley.com/documents/?uuid=2de85f59-304d-4f6d-8af8-3768ce6f436f"]}],"mendeley":{"formattedCitation":"(Dunlap et al., 2004; Foster and Kreitzman, 2005)","plainTextFormattedCitation":"(Dunlap et al., 2004; Foster and Kreitzman, 2005)","previouslyFormattedCitation":"(Dunlap et al., 2004; Foster and Kreitzman, 2005)"},"properties":{"noteIndex":0},"schema":"https://github.com/citation-style-language/schema/raw/master/csl-citation.json"}</w:instrText>
      </w:r>
      <w:r w:rsidRPr="00465F9F">
        <w:rPr>
          <w:rFonts w:ascii="Times New Roman" w:hAnsi="Times New Roman" w:cs="Times New Roman"/>
          <w:sz w:val="22"/>
          <w:szCs w:val="22"/>
        </w:rPr>
        <w:fldChar w:fldCharType="separate"/>
      </w:r>
      <w:r w:rsidRPr="00465F9F">
        <w:rPr>
          <w:rFonts w:ascii="Times New Roman" w:hAnsi="Times New Roman" w:cs="Times New Roman"/>
          <w:noProof/>
          <w:sz w:val="22"/>
          <w:szCs w:val="22"/>
        </w:rPr>
        <w:t>(Dunlap et al., 2004; Foster and Kreitzman, 2005)</w:t>
      </w:r>
      <w:r w:rsidRPr="00465F9F">
        <w:rPr>
          <w:rFonts w:ascii="Times New Roman" w:hAnsi="Times New Roman" w:cs="Times New Roman"/>
          <w:sz w:val="22"/>
          <w:szCs w:val="22"/>
        </w:rPr>
        <w:fldChar w:fldCharType="end"/>
      </w:r>
      <w:r w:rsidRPr="00465F9F">
        <w:rPr>
          <w:rFonts w:ascii="Times New Roman" w:hAnsi="Times New Roman" w:cs="Times New Roman"/>
          <w:sz w:val="22"/>
          <w:szCs w:val="22"/>
        </w:rPr>
        <w:t xml:space="preserve">. Light is one of the strongest zeitgebers, or external synchronizing cues, of endogenous circadian rhythms across taxa </w:t>
      </w:r>
      <w:r w:rsidRPr="00465F9F">
        <w:rPr>
          <w:rFonts w:ascii="Times New Roman" w:hAnsi="Times New Roman" w:cs="Times New Roman"/>
          <w:sz w:val="22"/>
          <w:szCs w:val="22"/>
        </w:rPr>
        <w:fldChar w:fldCharType="begin" w:fldLock="1"/>
      </w:r>
      <w:r w:rsidRPr="00465F9F">
        <w:rPr>
          <w:rFonts w:ascii="Times New Roman" w:hAnsi="Times New Roman" w:cs="Times New Roman"/>
          <w:sz w:val="22"/>
          <w:szCs w:val="22"/>
        </w:rPr>
        <w:instrText>ADDIN CSL_CITATION {"citationItems":[{"id":"ITEM-1","itemData":{"DOI":"10.1111/j.1751-1097.1997.tb03188.x","ISSN":"0031-8655","PMID":"9383985","abstract":"The spatial and temporal features of the environment have provided the abiotic selection pressures that have shaped the evolution of life on earth.","author":[{"dropping-particle":"","family":"Roenneberg","given":"Till","non-dropping-particle":"","parse-names":false,"suffix":""},{"dropping-particle":"","family":"Foster","given":"Russell G","non-dropping-particle":"","parse-names":false,"suffix":""}],"container-title":"Photochemistry and Photobiology","id":"ITEM-1","issue":"5","issued":{"date-parts":[["1997","11","1"]]},"note":"From Duplicate 2 (Twilight Times: Light and the Circadian System - Roenneberg, Till; Foster, Russell G)\n\ndoi: 10.1111/j.1751-1097.1997.tb03188.x","page":"549-561","publisher":"John Wiley &amp; Sons, Ltd (10.1111)","title":"Twilight Times: Light and the Circadian System","type":"article-journal","volume":"66"},"uris":["http://www.mendeley.com/documents/?uuid=169dd155-bcb0-4bf5-9d9e-cdce86a07853"]},{"id":"ITEM-2","itemData":{"DOI":"10.1146/annurev.ecolsys.37.091305.110115","ISSN":"1543-592X","abstract":"AbstractPhotoperiodism is the ability of organisms to assess and use the day length as an anticipatory cue to time seasonal events in their life histories. Photoperiodism is especially important in initiating physiological and developmental processes that are typically irrevocable and that culminate at a future time or at a distant place; the further away in space or time, the more likely a seasonal event is initiated by photoperiod. The pervasiveness of photoperiodism across broad taxa, from rotifers to rodents, and the predictable changes of photoperiodic response with geography identify it as a central component of fitness in temperate and polar seasonal environments. Consequently, the role of day length cannot be disregarded when evaluating the mechanisms underlying life-historical events, range expansions, invasions of novel species, and response to climate change among animals in the temperate and polar regions of the world.","author":[{"dropping-particle":"","family":"Bradshaw","given":"William E","non-dropping-particle":"","parse-names":false,"suffix":""},{"dropping-particle":"","family":"Holzapfel","given":"Christina M","non-dropping-particle":"","parse-names":false,"suffix":""}],"container-title":"Annual Review of Ecology, Evolution, and Systematics","id":"ITEM-2","issue":"1","issued":{"date-parts":[["2007","12","1"]]},"note":"doi: 10.1146/annurev.ecolsys.37.091305.110115","page":"1-25","publisher":"Annual Reviews","title":"Evolution of Animal Photoperiodism","type":"article-journal","volume":"38"},"uris":["http://www.mendeley.com/documents/?uuid=1f2944e4-4bc0-4dbb-9954-2b0728cf40b3"]}],"mendeley":{"formattedCitation":"(Bradshaw and Holzapfel, 2007; Roenneberg and Foster, 1997)","plainTextFormattedCitation":"(Bradshaw and Holzapfel, 2007; Roenneberg and Foster, 1997)","previouslyFormattedCitation":"(Bradshaw and Holzapfel, 2007; Roenneberg and Foster, 1997)"},"properties":{"noteIndex":0},"schema":"https://github.com/citation-style-language/schema/raw/master/csl-citation.json"}</w:instrText>
      </w:r>
      <w:r w:rsidRPr="00465F9F">
        <w:rPr>
          <w:rFonts w:ascii="Times New Roman" w:hAnsi="Times New Roman" w:cs="Times New Roman"/>
          <w:sz w:val="22"/>
          <w:szCs w:val="22"/>
        </w:rPr>
        <w:fldChar w:fldCharType="separate"/>
      </w:r>
      <w:r w:rsidRPr="00465F9F">
        <w:rPr>
          <w:rFonts w:ascii="Times New Roman" w:hAnsi="Times New Roman" w:cs="Times New Roman"/>
          <w:noProof/>
          <w:sz w:val="22"/>
          <w:szCs w:val="22"/>
        </w:rPr>
        <w:t>(Bradshaw and Holzapfel, 2007; Roenneberg and Foster, 1997)</w:t>
      </w:r>
      <w:r w:rsidRPr="00465F9F">
        <w:rPr>
          <w:rFonts w:ascii="Times New Roman" w:hAnsi="Times New Roman" w:cs="Times New Roman"/>
          <w:sz w:val="22"/>
          <w:szCs w:val="22"/>
        </w:rPr>
        <w:fldChar w:fldCharType="end"/>
      </w:r>
      <w:r w:rsidRPr="00465F9F">
        <w:rPr>
          <w:rFonts w:ascii="Times New Roman" w:hAnsi="Times New Roman" w:cs="Times New Roman"/>
          <w:sz w:val="22"/>
          <w:szCs w:val="22"/>
        </w:rPr>
        <w:t xml:space="preserve">, and circadian oscillators exist in all vertebrate cells regulating basic biological processes such as sleep–wake cycles, body temperature, hormone secretion, cardiovascular systems, and metabolism with the natural patterns of sunlight </w:t>
      </w:r>
      <w:r w:rsidRPr="00465F9F">
        <w:rPr>
          <w:rFonts w:ascii="Times New Roman" w:hAnsi="Times New Roman" w:cs="Times New Roman"/>
          <w:sz w:val="22"/>
          <w:szCs w:val="22"/>
        </w:rPr>
        <w:fldChar w:fldCharType="begin" w:fldLock="1"/>
      </w:r>
      <w:r w:rsidRPr="00465F9F">
        <w:rPr>
          <w:rFonts w:ascii="Times New Roman" w:hAnsi="Times New Roman" w:cs="Times New Roman"/>
          <w:sz w:val="22"/>
          <w:szCs w:val="22"/>
        </w:rPr>
        <w:instrText>ADDIN CSL_CITATION {"citationItems":[{"id":"ITEM-1","itemData":{"ISBN":"9788132236863","author":[{"dropping-particle":"","family":"Kumar","given":"Vinod","non-dropping-particle":"","parse-names":false,"suffix":""}],"editor":[{"dropping-particle":"","family":"Kumar","given":"Vinod","non-dropping-particle":"","parse-names":false,"suffix":""}],"id":"ITEM-1","issued":{"date-parts":[["2017"]]},"publisher":"Springer (India) Pvt. Ltd.","publisher-place":"New Delhi","title":"Biological Timekeeping : Clocks , Rhythms and Behaviour","type":"book"},"uris":["http://www.mendeley.com/documents/?uuid=12c8b746-9227-40ff-a4cb-739acf98041f"]},{"id":"ITEM-2","itemData":{"DOI":"10.1038/s41569-019-0167-4","ISSN":"1759-5010","abstract":"The Earth turns on its axis every 24 h; almost all life on the planet has a mechanism — circadian rhythmicity — to anticipate the daily changes caused by this rotation. The molecular clocks that control circadian rhythms are being revealed as important regulators of physiology and disease. In humans, circadian rhythms have been studied extensively in the cardiovascular system. Many cardiovascular functions, such as endothelial function, thrombus formation, blood pressure and heart rate, are now known to be regulated by the circadian clock. Additionally, the onset of acute myocardial infarction, stroke, arrhythmias and other adverse cardiovascular events show circadian rhythmicity. In this Review, we summarize the role of the circadian clock in all major cardiovascular cell types and organs. Second, we discuss the role of circadian rhythms in cardiovascular physiology and disease. Finally, we postulate how circadian rhythms can serve as a therapeutic target by exploiting or altering molecular time to improve existing therapies and develop novel ones.","author":[{"dropping-particle":"","family":"Crnko","given":"Sandra","non-dropping-particle":"","parse-names":false,"suffix":""},{"dropping-particle":"","family":"Pré","given":"Bastiaan C","non-dropping-particle":"Du","parse-names":false,"suffix":""},{"dropping-particle":"","family":"Sluijter","given":"Joost P G","non-dropping-particle":"","parse-names":false,"suffix":""},{"dropping-particle":"","family":"Laake","given":"Linda W","non-dropping-particle":"Van","parse-names":false,"suffix":""}],"container-title":"Nature Reviews Cardiology","id":"ITEM-2","issue":"7","issued":{"date-parts":[["2019"]]},"page":"437-447","title":"Circadian rhythms and the molecular clock in cardiovascular biology and disease","type":"article-journal","volume":"16"},"uris":["http://www.mendeley.com/documents/?uuid=33c26402-a86a-43d7-b613-a294e43b2d79"]},{"id":"ITEM-3","itemData":{"DOI":"10.1677/JOE-07-0378","author":[{"dropping-particle":"","family":"Hastings","given":"Michael","non-dropping-particle":"","parse-names":false,"suffix":""},{"dropping-particle":"","family":"O’Neill","given":"John S","non-dropping-particle":"","parse-names":false,"suffix":""},{"dropping-particle":"","family":"Maywood","given":"Elizabeth S","non-dropping-particle":"","parse-names":false,"suffix":""}],"container-title":"Journal of Endocrinology","id":"ITEM-3","issue":"2","issued":{"date-parts":[["2007"]]},"language":"English","page":"187-198","publisher":"BioScientifica","publisher-place":"Bristol, UK","title":"Circadian clocks: regulators of endocrine and metabolic rhythms","type":"article-journal","volume":"195"},"uris":["http://www.mendeley.com/documents/?uuid=435436c9-b861-4ebc-892d-4136bc2c1cad"]}],"mendeley":{"formattedCitation":"(Crnko et al., 2019; Hastings et al., 2007; Kumar, 2017)","plainTextFormattedCitation":"(Crnko et al., 2019; Hastings et al., 2007; Kumar, 2017)","previouslyFormattedCitation":"(Crnko et al., 2019; Hastings et al., 2007; Kumar, 2017)"},"properties":{"noteIndex":0},"schema":"https://github.com/citation-style-language/schema/raw/master/csl-citation.json"}</w:instrText>
      </w:r>
      <w:r w:rsidRPr="00465F9F">
        <w:rPr>
          <w:rFonts w:ascii="Times New Roman" w:hAnsi="Times New Roman" w:cs="Times New Roman"/>
          <w:sz w:val="22"/>
          <w:szCs w:val="22"/>
        </w:rPr>
        <w:fldChar w:fldCharType="separate"/>
      </w:r>
      <w:r w:rsidRPr="00465F9F">
        <w:rPr>
          <w:rFonts w:ascii="Times New Roman" w:hAnsi="Times New Roman" w:cs="Times New Roman"/>
          <w:noProof/>
          <w:sz w:val="22"/>
          <w:szCs w:val="22"/>
        </w:rPr>
        <w:t>(Crnko et al., 2019; Hastings et al., 2007; Kumar, 2017)</w:t>
      </w:r>
      <w:r w:rsidRPr="00465F9F">
        <w:rPr>
          <w:rFonts w:ascii="Times New Roman" w:hAnsi="Times New Roman" w:cs="Times New Roman"/>
          <w:sz w:val="22"/>
          <w:szCs w:val="22"/>
        </w:rPr>
        <w:fldChar w:fldCharType="end"/>
      </w:r>
      <w:r w:rsidRPr="00465F9F">
        <w:rPr>
          <w:rFonts w:ascii="Times New Roman" w:hAnsi="Times New Roman" w:cs="Times New Roman"/>
          <w:sz w:val="22"/>
          <w:szCs w:val="22"/>
        </w:rPr>
        <w:t xml:space="preserve">.  The invention of artificial light, however, has disrupted natural photoperiodic cues used to entrain these rhythms and has led to consequences for humans and wildlife alike </w:t>
      </w:r>
      <w:r w:rsidRPr="00465F9F">
        <w:rPr>
          <w:rFonts w:ascii="Times New Roman" w:hAnsi="Times New Roman" w:cs="Times New Roman"/>
          <w:sz w:val="22"/>
          <w:szCs w:val="22"/>
        </w:rPr>
        <w:fldChar w:fldCharType="begin" w:fldLock="1"/>
      </w:r>
      <w:r w:rsidRPr="00465F9F">
        <w:rPr>
          <w:rFonts w:ascii="Times New Roman" w:hAnsi="Times New Roman" w:cs="Times New Roman"/>
          <w:sz w:val="22"/>
          <w:szCs w:val="22"/>
        </w:rPr>
        <w:instrText>ADDIN CSL_CITATION {"citationItems":[{"id":"ITEM-1","itemData":{"DOI":"10.1007/s00442-014-3088-2","ISBN":"0029-8549","ISSN":"00298549","PMID":"25239105","abstract":"Artificial light at night is profoundly altering natural light cycles, particularly as perceived by many organisms, over extensive areas of the globe. This alteration comprises the introduction of light at night at places and times at which it has not previously occurred, and with different spectral signatures. Given the long geological periods for which light cycles have previously been consistent, this constitutes a novel environmental pressure, and one for which there is evidence for biological effects that span from molecular to community level. Here we provide a synthesis of understanding of the form and extent of this alteration, some of the key consequences for terrestrial and aquatic ecosystems, interactions and synergies with other anthropogenic pressures on the environment, major uncertainties, and future prospects and management options. This constitutes a compelling example of the need for a thoroughly interdisciplinary approach to understanding and managing the impact of one particular anthropogenic pressure. The former requires insights that span molecular biology to ecosystem ecology, and the latter contributions of biologists, policy makers and engineers.","author":[{"dropping-particle":"","family":"Gaston","given":"Kevin J.","non-dropping-particle":"","parse-names":false,"suffix":""},{"dropping-particle":"","family":"Duffy","given":"James P.","non-dropping-particle":"","parse-names":false,"suffix":""},{"dropping-particle":"","family":"Gaston","given":"Sian","non-dropping-particle":"","parse-names":false,"suffix":""},{"dropping-particle":"","family":"Bennie","given":"Jonathan","non-dropping-particle":"","parse-names":false,"suffix":""},{"dropping-particle":"","family":"Davies","given":"Thomas W.","non-dropping-particle":"","parse-names":false,"suffix":""}],"container-title":"Oecologia","id":"ITEM-1","issue":"4","issued":{"date-parts":[["2014"]]},"note":"Review of ALAN impacts for animals and ecosystems in general.\n\nGreat figure of potential influence on interspecific interactions, community structure, and ecosystem funcion!\n\nCitings for how ALAN disrupts habitat: &amp;quot;structurally unaltered habitat unusable by some organisms, available to others, and creates barrier/corridors&amp;quot;","page":"917-931","title":"Human alteration of natural light cycles: causes and ecological consequences","type":"article-journal","volume":"176"},"uris":["http://www.mendeley.com/documents/?uuid=75ede2d9-82a9-41f0-a6ce-bf501f5d8ec5"]},{"id":"ITEM-2","itemData":{"author":[{"dropping-particle":"","family":"Rich","given":"Catherine","non-dropping-particle":"","parse-names":false,"suffix":""},{"dropping-particle":"","family":"Longcore","given":"Travis","non-dropping-particle":"","parse-names":false,"suffix":""}],"id":"ITEM-2","issued":{"date-parts":[["2006"]]},"publisher":"Island Press","publisher-place":"Washington","title":"Ecological Consequences of Artificial Night Lighting","type":"book"},"uris":["http://www.mendeley.com/documents/?uuid=6aef2a54-8929-4761-839f-b610cba816ef"]}],"mendeley":{"formattedCitation":"(Gaston et al., 2014; Rich and Longcore, 2006)","plainTextFormattedCitation":"(Gaston et al., 2014; Rich and Longcore, 2006)","previouslyFormattedCitation":"(Gaston et al., 2014; Rich and Longcore, 2006)"},"properties":{"noteIndex":0},"schema":"https://github.com/citation-style-language/schema/raw/master/csl-citation.json"}</w:instrText>
      </w:r>
      <w:r w:rsidRPr="00465F9F">
        <w:rPr>
          <w:rFonts w:ascii="Times New Roman" w:hAnsi="Times New Roman" w:cs="Times New Roman"/>
          <w:sz w:val="22"/>
          <w:szCs w:val="22"/>
        </w:rPr>
        <w:fldChar w:fldCharType="separate"/>
      </w:r>
      <w:r w:rsidRPr="00465F9F">
        <w:rPr>
          <w:rFonts w:ascii="Times New Roman" w:hAnsi="Times New Roman" w:cs="Times New Roman"/>
          <w:noProof/>
          <w:sz w:val="22"/>
          <w:szCs w:val="22"/>
        </w:rPr>
        <w:t>(Gaston et al., 2014; Rich and Longcore, 2006)</w:t>
      </w:r>
      <w:r w:rsidRPr="00465F9F">
        <w:rPr>
          <w:rFonts w:ascii="Times New Roman" w:hAnsi="Times New Roman" w:cs="Times New Roman"/>
          <w:sz w:val="22"/>
          <w:szCs w:val="22"/>
        </w:rPr>
        <w:fldChar w:fldCharType="end"/>
      </w:r>
      <w:r w:rsidRPr="00465F9F">
        <w:rPr>
          <w:rFonts w:ascii="Times New Roman" w:hAnsi="Times New Roman" w:cs="Times New Roman"/>
          <w:sz w:val="22"/>
          <w:szCs w:val="22"/>
        </w:rPr>
        <w:t xml:space="preserve">. It is now well documented that exposure to artificial light at night (ALAN) alters behavior, endocrine pathways </w:t>
      </w:r>
      <w:r w:rsidRPr="00465F9F">
        <w:rPr>
          <w:rFonts w:ascii="Times New Roman" w:hAnsi="Times New Roman" w:cs="Times New Roman"/>
          <w:sz w:val="22"/>
          <w:szCs w:val="22"/>
        </w:rPr>
        <w:fldChar w:fldCharType="begin" w:fldLock="1"/>
      </w:r>
      <w:r w:rsidRPr="00465F9F">
        <w:rPr>
          <w:rFonts w:ascii="Times New Roman" w:hAnsi="Times New Roman" w:cs="Times New Roman"/>
          <w:sz w:val="22"/>
          <w:szCs w:val="22"/>
        </w:rPr>
        <w:instrText xml:space="preserve">ADDIN CSL_CITATION {"citationItems":[{"id":"ITEM-1","itemData":{"DOI":"10.1016/j.physbeh.2017.08.029","ISSN":"1873507X","abstract":"Environmental endocrine disruptors (EEDs) are often consequences of human activity; however, the effects of EEDs are not limited to humans. A primary focus over the past </w:instrText>
      </w:r>
      <w:r w:rsidRPr="00465F9F">
        <w:rPr>
          <w:rFonts w:ascii="Cambria Math" w:hAnsi="Cambria Math" w:cs="Cambria Math"/>
          <w:sz w:val="22"/>
          <w:szCs w:val="22"/>
        </w:rPr>
        <w:instrText>∼</w:instrText>
      </w:r>
      <w:r w:rsidRPr="00465F9F">
        <w:rPr>
          <w:rFonts w:ascii="Times New Roman" w:hAnsi="Times New Roman" w:cs="Times New Roman"/>
          <w:sz w:val="22"/>
          <w:szCs w:val="22"/>
        </w:rPr>
        <w:instrText xml:space="preserve"> 30 years has been on chemical EEDs, but the repercussions of non-chemical EEDs, such as artificial light at night (LAN), are of increasing interest. The sensitivity of the circadian system to light and the influence of circadian organization on overall physiology and behavior make the system a target for disruption with widespread effects. Indeed, there is increasing evidence for a role of LAN in human health, including disruption of circadian regulation and melatonin signaling, metabolic dysregulation, cancer risk, and disruption of other hormonally-driven systems. These effects are not limited to humans; domesticated animals as well as wildlife are also exposed to LAN, and at risk for disrupted circadian rhythms. Here, we review data that support the role of LAN as an endocrine disruptor in humans to be considered in treatments and lifestyle suggestions. We also present the effects of LAN in other animals, and discuss the potential for ecosystem-wide effects of artificial LAN. This can inform decisions in agricultural practices and urban lighting decisions to avoid unintended outcomes.","author":[{"dropping-particle":"","family":"Russart","given":"Kathryn L.G.","non-dropping-particle":"","parse-names":false,"suffix":""},{"dropping-particle":"","family":"Nelson","given":"Randy J.","non-dropping-particle":"","parse-names":false,"suffix":""}],"container-title":"Physiology and Behavior","id":"ITEM-1","issue":"August 2017","issued":{"date-parts":[["2018"]]},"page":"82-89","publisher":"Elsevier","title":"Light at night as an environmental endocrine disruptor","type":"article-journal","volume":"190"},"uris":["http://www.mendeley.com/documents/?uuid=edf2268a-0e9b-4327-8a1c-3a6154692126"]},{"id":"ITEM-2","itemData":{"abstract":"Alternation between day and night is a predictable environmental fluctuation that organisms use to time their activities. Since the invention of artificial lighting, this predictability has been disrupted and continues to change in a unidirectional fashion with increasing urbanization. As hormones mediate individual responses to changing environments, endocrine systems might be one of the first systems affected, as well as being the first line of defense to ameliorate any negative health impacts. In this Review, we first highlight how light can influence endocrine function in vertebrates. We then focus on four endocrine axes that might be affected by artificial light at night (ALAN): pineal, reproductive, adrenal and thyroid. Throughout, we highlight key findings, rather than performing an exhaustive review, in order to emphasize knowledge gaps that are hindering progress on proposing impactful and concrete plans to ameliorate the negative effects of ALAN. We discuss these findings with respect to impacts on human and animal health, with a focus on the consequences of anthropogenic modification of the night-time environment for non-human organisms. Lastly, we stress the need for the integration of field and lab experiments as well as the need for long-term integrative eco-physiological studies in the rapidly expanding field of light pollution.","author":[{"dropping-particle":"","family":"Ouyang","given":"Jenny Q","non-dropping-particle":"","parse-names":false,"suffix":""},{"dropping-particle":"","family":"Davies","given":"Scott","non-dropping-particle":"","parse-names":false,"suffix":""},{"dropping-particle":"","family":"Dominoni","given":"Davide","non-dropping-particle":"","parse-names":false,"suffix":""}],"container-title":"The Journal of Experimental Biology","id":"ITEM-2","issue":"6","issued":{"date-parts":[["2018","3","15"]]},"title":"Hormonally mediated effects of artificial light at night on behavior and fitness: linking endocrine mechanisms with function","type":"article-journal","volume":"221"},"uris":["http://www.mendeley.com/documents/?uuid=d6bd7fb5-10cb-4947-8fea-2e6e60426ed8"]}],"mendeley":{"formattedCitation":"(Ouyang et al., 2018; Russart and Nelson, 2018)","plainTextFormattedCitation":"(Ouyang et al., 2018; Russart and Nelson, 2018)","previouslyFormattedCitation":"(Ouyang et al., 2018; Russart and Nelson, 2018)"},"properties":{"noteIndex":0},"schema":"https://github.com/citation-style-language/schema/raw/master/csl-citation.json"}</w:instrText>
      </w:r>
      <w:r w:rsidRPr="00465F9F">
        <w:rPr>
          <w:rFonts w:ascii="Times New Roman" w:hAnsi="Times New Roman" w:cs="Times New Roman"/>
          <w:sz w:val="22"/>
          <w:szCs w:val="22"/>
        </w:rPr>
        <w:fldChar w:fldCharType="separate"/>
      </w:r>
      <w:r w:rsidRPr="00465F9F">
        <w:rPr>
          <w:rFonts w:ascii="Times New Roman" w:hAnsi="Times New Roman" w:cs="Times New Roman"/>
          <w:noProof/>
          <w:sz w:val="22"/>
          <w:szCs w:val="22"/>
        </w:rPr>
        <w:t>(Ouyang et al., 2018; Russart and Nelson, 2018)</w:t>
      </w:r>
      <w:r w:rsidRPr="00465F9F">
        <w:rPr>
          <w:rFonts w:ascii="Times New Roman" w:hAnsi="Times New Roman" w:cs="Times New Roman"/>
          <w:sz w:val="22"/>
          <w:szCs w:val="22"/>
        </w:rPr>
        <w:fldChar w:fldCharType="end"/>
      </w:r>
      <w:r w:rsidRPr="00465F9F">
        <w:rPr>
          <w:rFonts w:ascii="Times New Roman" w:hAnsi="Times New Roman" w:cs="Times New Roman"/>
          <w:sz w:val="22"/>
          <w:szCs w:val="22"/>
        </w:rPr>
        <w:t xml:space="preserve">, metabolism </w:t>
      </w:r>
      <w:r w:rsidRPr="00465F9F">
        <w:rPr>
          <w:rFonts w:ascii="Times New Roman" w:hAnsi="Times New Roman" w:cs="Times New Roman"/>
          <w:sz w:val="22"/>
          <w:szCs w:val="22"/>
        </w:rPr>
        <w:fldChar w:fldCharType="begin" w:fldLock="1"/>
      </w:r>
      <w:r w:rsidRPr="00465F9F">
        <w:rPr>
          <w:rFonts w:ascii="Times New Roman" w:hAnsi="Times New Roman" w:cs="Times New Roman"/>
          <w:sz w:val="22"/>
          <w:szCs w:val="22"/>
        </w:rPr>
        <w:instrText>ADDIN CSL_CITATION {"citationItems":[{"id":"ITEM-1","itemData":{"DOI":"10.1210/er.2013-1051","ISSN":"0163-769X","abstract":"Most organisms display endogenously produced similar to 24-hour\nfluctuations in physiology and behavior, termed circadian rhythms.\nCircadian rhythms are driven by a transcriptional-translational feedback\nloop that is hierarchically expressed throughout the brain and body,\nwith the suprachiasmatic nucleus of the hypothalamus serving as the\nmaster circadian oscillator at the top of the hierarchy. Appropriate\ncircadian regulation is important for many homeostatic functions\nincluding energy regulation. Multiple genes involved in nutrient\nmetabolism display rhythmic oscillations, and metabolically related\nhormones such as glucagon, insulin, ghrelin, leptin, and corticosterone\nare released in a circadian fashion. Mice harboring mutations in\ncircadian clock genes alter feeding behavior, endocrine signaling, and\ndietary fat absorption. Moreover, misalignment between behavioral and\nmolecular circadian clocks can result in obesity in both rodents and\nhumans. Importantly, circadian rhythms are most potently synchronized to\nthe external environment by light information and exposure to light at\nnight potentially disrupts circadian system function. Since the advent\nof electric lights around the turn of the 20th century, exposure to\nartificial and irregular light schedules has become commonplace. The\nincrease in exposure to light at night parallels the global increase in\nthe prevalence of obesity and metabolic disorders. In this review, we\npropose that exposure to light at night alters metabolic function\nthrough disruption of the circadian system. We first provide an\nintroduction to the circadian system, with a specific emphasis on the\neffects of light on circadian rhythms. Next we address interactions\nbetween the circadian system and metabolism. Finally, were view current\nexperimental and epidemiological work directly associating exposure to\nlight at night and metabolism.","author":[{"dropping-particle":"","family":"Fonken","given":"Laura K.","non-dropping-particle":"","parse-names":false,"suffix":""},{"dropping-particle":"","family":"Nelson","given":"Randy J.","non-dropping-particle":"","parse-names":false,"suffix":""}],"container-title":"Endocrine Reviews","id":"ITEM-1","issue":"4","issued":{"date-parts":[["2014","8"]]},"page":"648-670","title":"The Effects of Light at Night on Circadian Clocks and Metabolism","type":"article-journal","volume":"35"},"uris":["http://www.mendeley.com/documents/?uuid=ec44fd69-6d66-4c1c-9887-1f6650ad750a"]}],"mendeley":{"formattedCitation":"(Fonken and Nelson, 2014)","plainTextFormattedCitation":"(Fonken and Nelson, 2014)","previouslyFormattedCitation":"(Fonken and Nelson, 2014)"},"properties":{"noteIndex":0},"schema":"https://github.com/citation-style-language/schema/raw/master/csl-citation.json"}</w:instrText>
      </w:r>
      <w:r w:rsidRPr="00465F9F">
        <w:rPr>
          <w:rFonts w:ascii="Times New Roman" w:hAnsi="Times New Roman" w:cs="Times New Roman"/>
          <w:sz w:val="22"/>
          <w:szCs w:val="22"/>
        </w:rPr>
        <w:fldChar w:fldCharType="separate"/>
      </w:r>
      <w:r w:rsidRPr="00465F9F">
        <w:rPr>
          <w:rFonts w:ascii="Times New Roman" w:hAnsi="Times New Roman" w:cs="Times New Roman"/>
          <w:noProof/>
          <w:sz w:val="22"/>
          <w:szCs w:val="22"/>
        </w:rPr>
        <w:t>(Fonken and Nelson, 2014)</w:t>
      </w:r>
      <w:r w:rsidRPr="00465F9F">
        <w:rPr>
          <w:rFonts w:ascii="Times New Roman" w:hAnsi="Times New Roman" w:cs="Times New Roman"/>
          <w:sz w:val="22"/>
          <w:szCs w:val="22"/>
        </w:rPr>
        <w:fldChar w:fldCharType="end"/>
      </w:r>
      <w:r w:rsidRPr="00465F9F">
        <w:rPr>
          <w:rFonts w:ascii="Times New Roman" w:hAnsi="Times New Roman" w:cs="Times New Roman"/>
          <w:sz w:val="22"/>
          <w:szCs w:val="22"/>
        </w:rPr>
        <w:t xml:space="preserve">, cardiovascular function </w:t>
      </w:r>
      <w:r w:rsidRPr="00465F9F">
        <w:rPr>
          <w:rFonts w:ascii="Times New Roman" w:hAnsi="Times New Roman" w:cs="Times New Roman"/>
          <w:sz w:val="22"/>
          <w:szCs w:val="22"/>
        </w:rPr>
        <w:fldChar w:fldCharType="begin" w:fldLock="1"/>
      </w:r>
      <w:r w:rsidRPr="00465F9F">
        <w:rPr>
          <w:rFonts w:ascii="Times New Roman" w:hAnsi="Times New Roman" w:cs="Times New Roman"/>
          <w:sz w:val="22"/>
          <w:szCs w:val="22"/>
        </w:rPr>
        <w:instrText>ADDIN CSL_CITATION {"citationItems":[{"id":"ITEM-1","itemData":{"DOI":"10.3389/fneur.2017.00541","ISSN":"16642295","abstract":"Light impinging on the retina fulfils a dual function: it serves for vision and it is required for proper entrainment of the endogenous circadian timing system to the 24-h day, thus influencing behaviors that promote health and optimal quality of life but that are independent of image formation. The circadian pacemaker located in the suprachiasmatic nuclei modulates the cardiovascular system with an intrinsic ability to anticipate morning solar time and with a circadian nature of adverse cardiovascular events. Here we infer that light exposure might affect cardiovascular function and provide evidence from existing research. Findings show time-of-day dependent increase in relative sympathetic tone associated with bright light in the morning but not in the evening hours. Furthermore, dynamic light in the early morning hours can reduce the deleterious sleep-to-wake evoked transition on cardiac modulation. On the contrary, effects of numerous light parameters, such as illuminance level and wavelength of monochromatic light, on cardiac function are mixed. Therefore, in future research studies, light modalities, such as timing, duration and its wavelength composition, should be taken in to account when testing the potential of light as a non-invasive countermeasure for adverse cardiovascular events.","author":[{"dropping-particle":"","family":"Chellappa","given":"Sarah L.","non-dropping-particle":"","parse-names":false,"suffix":""},{"dropping-particle":"","family":"Lasauskaite","given":"Ruta","non-dropping-particle":"","parse-names":false,"suffix":""},{"dropping-particle":"","family":"Cajochen","given":"Christian","non-dropping-particle":"","parse-names":false,"suffix":""}],"container-title":"Frontiers in Neurology","id":"ITEM-1","issue":"OCT","issued":{"date-parts":[["2017"]]},"page":"1-7","title":"In a heartbeat: Light and cardiovascular physiology","type":"article-journal","volume":"8"},"uris":["http://www.mendeley.com/documents/?uuid=ca65d38d-1688-42ed-9dd9-f70f0ba13a68"]},{"id":"ITEM-2","itemData":{"ISSN":"1995-1892","PMID":"18776968","abstract":"The practice of shift-work scheduling has long been part of normal work duties in emergency services such as health and security. It is only recently, in the wake of growing job opportunities and booming industries, where more employees are needed to keep services running over 24-hour periods that studies on the effects of shift work on workers' health have begun to delve deeper. The desynchronisation that occurs in circadian rhythms, with respect to sleep cycles, predisposes employees to coronary heart disease, gastrointestinal disturbances, increased risk of breast cancer and poor pregnancy outcomes. This literature review focuses on circadian rhythms, their molecular components, disturbances of these rhythms as a result of shift work and the adverse effects thereof on the cardiovascular system.","author":[{"dropping-particle":"","family":"Mosendane","given":"T","non-dropping-particle":"","parse-names":false,"suffix":""},{"dropping-particle":"","family":"Mosendane","given":"T","non-dropping-particle":"","parse-names":false,"suffix":""},{"dropping-particle":"","family":"Raal","given":"F J","non-dropping-particle":"","parse-names":false,"suffix":""}],"container-title":"Cardiovascular journal of Africa","id":"ITEM-2","issue":"4","issued":{"date-parts":[["2008"]]},"language":"eng","page":"210-215","publisher":"Clinics Cardive Publishing","title":"Shift work and its effects on the cardiovascular system","type":"article-journal","volume":"19"},"uris":["http://www.mendeley.com/documents/?uuid=1fd1feb6-8cfc-432b-97b2-9beeab2016b4"]}],"mendeley":{"formattedCitation":"(Chellappa et al., 2017; Mosendane et al., 2008)","plainTextFormattedCitation":"(Chellappa et al., 2017; Mosendane et al., 2008)","previouslyFormattedCitation":"(Chellappa et al., 2017; Mosendane et al., 2008)"},"properties":{"noteIndex":0},"schema":"https://github.com/citation-style-language/schema/raw/master/csl-citation.json"}</w:instrText>
      </w:r>
      <w:r w:rsidRPr="00465F9F">
        <w:rPr>
          <w:rFonts w:ascii="Times New Roman" w:hAnsi="Times New Roman" w:cs="Times New Roman"/>
          <w:sz w:val="22"/>
          <w:szCs w:val="22"/>
        </w:rPr>
        <w:fldChar w:fldCharType="separate"/>
      </w:r>
      <w:r w:rsidRPr="00465F9F">
        <w:rPr>
          <w:rFonts w:ascii="Times New Roman" w:hAnsi="Times New Roman" w:cs="Times New Roman"/>
          <w:noProof/>
          <w:sz w:val="22"/>
          <w:szCs w:val="22"/>
        </w:rPr>
        <w:t>(Chellappa et al., 2017; Mosendane et al., 2008)</w:t>
      </w:r>
      <w:r w:rsidRPr="00465F9F">
        <w:rPr>
          <w:rFonts w:ascii="Times New Roman" w:hAnsi="Times New Roman" w:cs="Times New Roman"/>
          <w:sz w:val="22"/>
          <w:szCs w:val="22"/>
        </w:rPr>
        <w:fldChar w:fldCharType="end"/>
      </w:r>
      <w:r w:rsidRPr="00465F9F">
        <w:rPr>
          <w:rFonts w:ascii="Times New Roman" w:hAnsi="Times New Roman" w:cs="Times New Roman"/>
          <w:sz w:val="22"/>
          <w:szCs w:val="22"/>
        </w:rPr>
        <w:t xml:space="preserve">, and leads to pathology </w:t>
      </w:r>
      <w:r w:rsidRPr="00465F9F">
        <w:rPr>
          <w:rFonts w:ascii="Times New Roman" w:hAnsi="Times New Roman" w:cs="Times New Roman"/>
          <w:sz w:val="22"/>
          <w:szCs w:val="22"/>
        </w:rPr>
        <w:fldChar w:fldCharType="begin" w:fldLock="1"/>
      </w:r>
      <w:r w:rsidRPr="00465F9F">
        <w:rPr>
          <w:rFonts w:ascii="Times New Roman" w:hAnsi="Times New Roman" w:cs="Times New Roman"/>
          <w:sz w:val="22"/>
          <w:szCs w:val="22"/>
        </w:rPr>
        <w:instrText>ADDIN CSL_CITATION {"citationItems":[{"id":"ITEM-1","itemData":{"DOI":"10.1111/j.1600-079X.2007.00473.x","ISBN":"07423098 (ISSN)","ISSN":"07423098","PMID":"17803517","abstract":"Organisms must adapt to the temporal characteristics of their surroundings to successfully survive and reproduce. Variation in the daily light cycle, for example, acts through endocrine and neurobiological mechanisms to control several downstream physiological and behavioral processes. Interruptions in normal circadian light cycles and the resulting disruption of normal melatonin rhythms cause widespread disruptive effects involving multiple body systems, the results of which can have serious medical consequences for individuals, as well as large-scale ecological implications for populations. With the invention of electrical lights about a century ago, the temporal organization of the environment has been drastically altered for many species, including humans. In addition to the incidental exposure to light at night through light pollution, humans also engage in increasing amounts of shift-work, resulting in repeated and often long-term circadian disruption. The increasing prevalence of exposure to light at night has significant social, ecological, behavioral, and health consequences that are only now becoming apparent. This review addresses the complicated web of potential behavioral and physiological consequences resulting from exposure to light at night, as well as the large-scale medical and ecological implications that may result.","author":[{"dropping-particle":"","family":"Navara","given":"Kristen J.","non-dropping-particle":"","parse-names":false,"suffix":""},{"dropping-particle":"","family":"Nelson","given":"Randy J.","non-dropping-particle":"","parse-names":false,"suffix":""}],"container-title":"Journal of Pineal Research","id":"ITEM-1","issue":"3","issued":{"date-parts":[["2007"]]},"page":"215-224","title":"The dark side of light at night: Physiological, epidemiological, and ecological consequences","type":"article-journal","volume":"43"},"uris":["http://www.mendeley.com/documents/?uuid=7c9890e6-4f03-4145-8280-f25fd79acea5"]},{"id":"ITEM-2","itemData":{"DOI":"10.3109/07420528.2015.1073158","ISSN":"0742-0528","author":[{"dropping-particle":"","family":"Choi","given":"Jaewook","non-dropping-particle":"","parse-names":false,"suffix":""},{"dropping-particle":"","family":"Kim","given":"Kyung Hee","non-dropping-particle":"","parse-names":false,"suffix":""},{"dropping-particle":"","family":"Cho","given":"YongMin","non-dropping-particle":"","parse-names":false,"suffix":""},{"dropping-particle":"","family":"Lee","given":"Byeo Ri","non-dropping-particle":"","parse-names":false,"suffix":""},{"dropping-particle":"","family":"Lee","given":"Eunil","non-dropping-particle":"","parse-names":false,"suffix":""},{"dropping-particle":"","family":"Ryu","given":"Seung-Hun","non-dropping-particle":"","parse-names":false,"suffix":""}],"container-title":"Chronobiology International","id":"ITEM-2","issue":"9","issued":{"date-parts":[["2015"]]},"page":"1294-1310","title":"Effects of artificial light at night on human health: A literature review of observational and experimental studies applied to exposure assessment","type":"article-journal","volume":"32"},"uris":["http://www.mendeley.com/documents/?uuid=517daf5e-1a46-4a5c-a923-e0c54a4c9534"]}],"mendeley":{"formattedCitation":"(Choi et al., 2015; Navara and Nelson, 2007)","plainTextFormattedCitation":"(Choi et al., 2015; Navara and Nelson, 2007)","previouslyFormattedCitation":"(Choi et al., 2015; Navara and Nelson, 2007)"},"properties":{"noteIndex":0},"schema":"https://github.com/citation-style-language/schema/raw/master/csl-citation.json"}</w:instrText>
      </w:r>
      <w:r w:rsidRPr="00465F9F">
        <w:rPr>
          <w:rFonts w:ascii="Times New Roman" w:hAnsi="Times New Roman" w:cs="Times New Roman"/>
          <w:sz w:val="22"/>
          <w:szCs w:val="22"/>
        </w:rPr>
        <w:fldChar w:fldCharType="separate"/>
      </w:r>
      <w:r w:rsidRPr="00465F9F">
        <w:rPr>
          <w:rFonts w:ascii="Times New Roman" w:hAnsi="Times New Roman" w:cs="Times New Roman"/>
          <w:noProof/>
          <w:sz w:val="22"/>
          <w:szCs w:val="22"/>
        </w:rPr>
        <w:t>(Choi et al., 2015; Navara and Nelson, 2007)</w:t>
      </w:r>
      <w:r w:rsidRPr="00465F9F">
        <w:rPr>
          <w:rFonts w:ascii="Times New Roman" w:hAnsi="Times New Roman" w:cs="Times New Roman"/>
          <w:sz w:val="22"/>
          <w:szCs w:val="22"/>
        </w:rPr>
        <w:fldChar w:fldCharType="end"/>
      </w:r>
      <w:r w:rsidRPr="00465F9F">
        <w:rPr>
          <w:rFonts w:ascii="Times New Roman" w:hAnsi="Times New Roman" w:cs="Times New Roman"/>
          <w:sz w:val="22"/>
          <w:szCs w:val="22"/>
        </w:rPr>
        <w:t xml:space="preserve">.  Still, it remains unclear whether the mechanism underlying downstream effects are related to circadian rhythm regulation.  Does ALAN alter behavior and physiology and cause long-term pathology through circadian rhythm misalignment, or act on behavior and physiology directly?  </w:t>
      </w:r>
      <w:proofErr w:type="gramStart"/>
      <w:r w:rsidR="00013088">
        <w:rPr>
          <w:rFonts w:asciiTheme="majorHAnsi" w:hAnsiTheme="majorHAnsi" w:cstheme="majorHAnsi"/>
        </w:rPr>
        <w:t>In order to</w:t>
      </w:r>
      <w:proofErr w:type="gramEnd"/>
      <w:r w:rsidR="00013088">
        <w:rPr>
          <w:rFonts w:asciiTheme="majorHAnsi" w:hAnsiTheme="majorHAnsi" w:cstheme="majorHAnsi"/>
        </w:rPr>
        <w:t xml:space="preserve"> effectively mitigate the effects of light pollution, i</w:t>
      </w:r>
      <w:r w:rsidR="00013088" w:rsidRPr="003357F2">
        <w:rPr>
          <w:rFonts w:asciiTheme="majorHAnsi" w:hAnsiTheme="majorHAnsi" w:cstheme="majorHAnsi"/>
        </w:rPr>
        <w:t xml:space="preserve">t is important to understand the mechanisms by which exposure to </w:t>
      </w:r>
      <w:r w:rsidR="00013088">
        <w:rPr>
          <w:rFonts w:asciiTheme="majorHAnsi" w:hAnsiTheme="majorHAnsi" w:cstheme="majorHAnsi"/>
        </w:rPr>
        <w:t>dim, environmentally relevant</w:t>
      </w:r>
      <w:r w:rsidR="00013088" w:rsidRPr="003357F2">
        <w:rPr>
          <w:rFonts w:asciiTheme="majorHAnsi" w:hAnsiTheme="majorHAnsi" w:cstheme="majorHAnsi"/>
        </w:rPr>
        <w:t xml:space="preserve"> levels of night-light </w:t>
      </w:r>
      <w:r w:rsidR="00013088">
        <w:rPr>
          <w:rFonts w:asciiTheme="majorHAnsi" w:hAnsiTheme="majorHAnsi" w:cstheme="majorHAnsi"/>
        </w:rPr>
        <w:t>a</w:t>
      </w:r>
      <w:r w:rsidR="00013088" w:rsidRPr="003357F2">
        <w:rPr>
          <w:rFonts w:asciiTheme="majorHAnsi" w:hAnsiTheme="majorHAnsi" w:cstheme="majorHAnsi"/>
        </w:rPr>
        <w:t>ffect behavior and physiology in</w:t>
      </w:r>
      <w:r w:rsidR="00013088">
        <w:rPr>
          <w:rFonts w:asciiTheme="majorHAnsi" w:hAnsiTheme="majorHAnsi" w:cstheme="majorHAnsi"/>
        </w:rPr>
        <w:t xml:space="preserve"> diurnal</w:t>
      </w:r>
      <w:r w:rsidR="00013088" w:rsidRPr="003357F2">
        <w:rPr>
          <w:rFonts w:asciiTheme="majorHAnsi" w:hAnsiTheme="majorHAnsi" w:cstheme="majorHAnsi"/>
        </w:rPr>
        <w:t xml:space="preserve"> organisms. </w:t>
      </w:r>
    </w:p>
    <w:p w14:paraId="6E275B87" w14:textId="6C03B95B" w:rsidR="00013088" w:rsidRDefault="00013088" w:rsidP="00465F9F">
      <w:pPr>
        <w:pStyle w:val="ListParagraph"/>
        <w:spacing w:line="360" w:lineRule="auto"/>
        <w:ind w:left="0" w:firstLine="720"/>
        <w:rPr>
          <w:rFonts w:asciiTheme="majorHAnsi" w:hAnsiTheme="majorHAnsi" w:cstheme="majorHAnsi"/>
          <w:i/>
        </w:rPr>
      </w:pPr>
      <w:r>
        <w:rPr>
          <w:rFonts w:asciiTheme="majorHAnsi" w:hAnsiTheme="majorHAnsi" w:cstheme="majorHAnsi"/>
        </w:rPr>
        <w:t>Birds are a useful diurnal model for answering this question, as the neuroendocrine</w:t>
      </w:r>
      <w:r w:rsidRPr="00D569F7">
        <w:rPr>
          <w:rFonts w:asciiTheme="majorHAnsi" w:hAnsiTheme="majorHAnsi" w:cstheme="majorHAnsi"/>
        </w:rPr>
        <w:t xml:space="preserve"> pathways </w:t>
      </w:r>
      <w:r>
        <w:rPr>
          <w:rFonts w:asciiTheme="majorHAnsi" w:hAnsiTheme="majorHAnsi" w:cstheme="majorHAnsi"/>
        </w:rPr>
        <w:t xml:space="preserve">that </w:t>
      </w:r>
      <w:r w:rsidRPr="00FE6922">
        <w:rPr>
          <w:rFonts w:asciiTheme="majorHAnsi" w:hAnsiTheme="majorHAnsi" w:cstheme="majorHAnsi"/>
        </w:rPr>
        <w:t>transduce light information from sensory systems to downstream processe</w:t>
      </w:r>
      <w:r w:rsidRPr="00D569F7">
        <w:rPr>
          <w:rFonts w:asciiTheme="majorHAnsi" w:hAnsiTheme="majorHAnsi" w:cstheme="majorHAnsi"/>
        </w:rPr>
        <w:t>s have been well described</w:t>
      </w:r>
      <w:r>
        <w:rPr>
          <w:rFonts w:asciiTheme="majorHAnsi" w:hAnsiTheme="majorHAnsi" w:cstheme="majorHAnsi"/>
        </w:rPr>
        <w:t xml:space="preserve"> and are conserved across vertebrates</w:t>
      </w:r>
      <w:r w:rsidRPr="00D569F7">
        <w:rPr>
          <w:rFonts w:asciiTheme="majorHAnsi" w:hAnsiTheme="majorHAnsi" w:cstheme="majorHAnsi"/>
        </w:rPr>
        <w:t>.</w:t>
      </w:r>
      <w:r>
        <w:rPr>
          <w:rFonts w:asciiTheme="majorHAnsi" w:hAnsiTheme="majorHAnsi" w:cstheme="majorHAnsi"/>
        </w:rPr>
        <w:t xml:space="preserve"> In birds, l</w:t>
      </w:r>
      <w:r w:rsidRPr="00D569F7">
        <w:rPr>
          <w:rFonts w:asciiTheme="majorHAnsi" w:hAnsiTheme="majorHAnsi" w:cstheme="majorHAnsi"/>
        </w:rPr>
        <w:t xml:space="preserve">ight stimulates non-visual photoreceptors (opsins) in the retina, the pineal gland, and </w:t>
      </w:r>
      <w:r w:rsidRPr="00AB2332">
        <w:rPr>
          <w:rFonts w:asciiTheme="majorHAnsi" w:hAnsiTheme="majorHAnsi" w:cstheme="majorHAnsi"/>
        </w:rPr>
        <w:t>suprachiasmatic nuclei</w:t>
      </w:r>
      <w:r>
        <w:rPr>
          <w:rFonts w:asciiTheme="majorHAnsi" w:hAnsiTheme="majorHAnsi" w:cstheme="majorHAnsi"/>
        </w:rPr>
        <w:t xml:space="preserve"> (</w:t>
      </w:r>
      <w:r w:rsidRPr="00D569F7">
        <w:rPr>
          <w:rFonts w:asciiTheme="majorHAnsi" w:hAnsiTheme="majorHAnsi" w:cstheme="majorHAnsi"/>
        </w:rPr>
        <w:t>SCN</w:t>
      </w:r>
      <w:r>
        <w:rPr>
          <w:rFonts w:asciiTheme="majorHAnsi" w:hAnsiTheme="majorHAnsi" w:cstheme="majorHAnsi"/>
        </w:rPr>
        <w:t>)</w:t>
      </w:r>
      <w:r w:rsidRPr="00D569F7">
        <w:rPr>
          <w:rFonts w:asciiTheme="majorHAnsi" w:hAnsiTheme="majorHAnsi" w:cstheme="majorHAnsi"/>
        </w:rPr>
        <w:t xml:space="preserve"> of the hypothalamus </w:t>
      </w:r>
      <w:r w:rsidRPr="00FE6922">
        <w:rPr>
          <w:rFonts w:asciiTheme="majorHAnsi" w:hAnsiTheme="majorHAnsi" w:cstheme="majorHAnsi"/>
          <w:color w:val="000000"/>
        </w:rPr>
        <w:fldChar w:fldCharType="begin" w:fldLock="1"/>
      </w:r>
      <w:r>
        <w:rPr>
          <w:rFonts w:asciiTheme="majorHAnsi" w:hAnsiTheme="majorHAnsi" w:cstheme="majorHAnsi"/>
          <w:color w:val="000000"/>
        </w:rPr>
        <w:instrText>ADDIN CSL_CITATION {"citationItems":[{"id":"ITEM-1","itemData":{"DOI":"10.1007/BF00340684","ISSN":"03407594","author":[{"dropping-particle":"","family":"Gwinner","given":"Eberhard G.","non-dropping-particle":"","parse-names":false,"suffix":""},{"dropping-particle":"","family":"Turek","given":"Fred W.","non-dropping-particle":"","parse-names":false,"suffix":""},{"dropping-particle":"","family":"Smith","given":"Susan D.","non-dropping-particle":"","parse-names":false,"suffix":""}],"container-title":"Z. Verg. Physiologie","id":"ITEM-1","issue":"3","issued":{"date-parts":[["1971"]]},"page":"323-331","title":"Extraocular light perception in photoperiodic responses of the White-crowned sparrow (Zonotrichia leucophrys) and of the Golden-crowned sparrow (Z. atricapilla)","type":"article-journal","volume":"75"},"uris":["http://www.mendeley.com/documents/?uuid=2c3d3724-c9ac-4506-8e32-0a2a3e4b786c"]},{"id":"ITEM-2","itemData":{"DOI":"10.1016/j.ygcen.2014.06.001","ISSN":"0016-6480","author":[{"dropping-particle":"","family":"Kumar","given":"Vinod","non-dropping-particle":"","parse-names":false,"suffix":""}],"container-title":"General and Comparative Endocrinology","id":"ITEM-2","issued":{"date-parts":[["2015"]]},"page":"13-22","publisher":"Elsevier Inc.","title":"Avian photoreceptors and their role in the regulation of daily and seasonal physiology","type":"article-journal","volume":"220"},"uris":["http://www.mendeley.com/documents/?uuid=1150d33c-3d7c-477c-a13a-a75bff261326"]}],"mendeley":{"formattedCitation":"(Gwinner et al., 1971; Kumar, 2015)","plainTextFormattedCitation":"(Gwinner et al., 1971; Kumar, 2015)","previouslyFormattedCitation":"(Gwinner et al., 1971; Kumar, 2015)"},"properties":{"noteIndex":0},"schema":"https://github.com/citation-style-language/schema/raw/master/csl-citation.json"}</w:instrText>
      </w:r>
      <w:r w:rsidRPr="00FE6922">
        <w:rPr>
          <w:rFonts w:asciiTheme="majorHAnsi" w:hAnsiTheme="majorHAnsi" w:cstheme="majorHAnsi"/>
          <w:color w:val="000000"/>
        </w:rPr>
        <w:fldChar w:fldCharType="separate"/>
      </w:r>
      <w:r w:rsidRPr="00D6465C">
        <w:rPr>
          <w:rFonts w:asciiTheme="majorHAnsi" w:hAnsiTheme="majorHAnsi" w:cstheme="majorHAnsi"/>
          <w:noProof/>
          <w:color w:val="000000"/>
        </w:rPr>
        <w:t>(Gwinner et al., 1971; Kumar, 2015)</w:t>
      </w:r>
      <w:r w:rsidRPr="00FE6922">
        <w:rPr>
          <w:rFonts w:asciiTheme="majorHAnsi" w:hAnsiTheme="majorHAnsi" w:cstheme="majorHAnsi"/>
          <w:color w:val="000000"/>
        </w:rPr>
        <w:fldChar w:fldCharType="end"/>
      </w:r>
      <w:r w:rsidRPr="00FE6922">
        <w:rPr>
          <w:rFonts w:asciiTheme="majorHAnsi" w:hAnsiTheme="majorHAnsi" w:cstheme="majorHAnsi"/>
          <w:color w:val="000000"/>
        </w:rPr>
        <w:t>. Stimulation by light results</w:t>
      </w:r>
      <w:r w:rsidRPr="00FE6922">
        <w:rPr>
          <w:rFonts w:asciiTheme="majorHAnsi" w:hAnsiTheme="majorHAnsi" w:cstheme="majorHAnsi"/>
          <w:color w:val="000000"/>
          <w:sz w:val="32"/>
          <w:szCs w:val="17"/>
        </w:rPr>
        <w:t xml:space="preserve"> </w:t>
      </w:r>
      <w:r w:rsidRPr="00FE6922">
        <w:rPr>
          <w:rFonts w:asciiTheme="majorHAnsi" w:hAnsiTheme="majorHAnsi" w:cstheme="majorHAnsi"/>
          <w:color w:val="000000"/>
          <w:szCs w:val="17"/>
        </w:rPr>
        <w:t xml:space="preserve">in </w:t>
      </w:r>
      <w:r>
        <w:rPr>
          <w:rFonts w:asciiTheme="majorHAnsi" w:hAnsiTheme="majorHAnsi" w:cstheme="majorHAnsi"/>
          <w:color w:val="000000"/>
          <w:szCs w:val="17"/>
        </w:rPr>
        <w:t xml:space="preserve">the </w:t>
      </w:r>
      <w:r w:rsidRPr="00FE6922">
        <w:rPr>
          <w:rFonts w:asciiTheme="majorHAnsi" w:hAnsiTheme="majorHAnsi" w:cstheme="majorHAnsi"/>
        </w:rPr>
        <w:t xml:space="preserve">expression of </w:t>
      </w:r>
      <w:r>
        <w:rPr>
          <w:rFonts w:asciiTheme="majorHAnsi" w:hAnsiTheme="majorHAnsi" w:cstheme="majorHAnsi"/>
        </w:rPr>
        <w:t>pacemaker</w:t>
      </w:r>
      <w:r w:rsidRPr="00D569F7">
        <w:rPr>
          <w:rFonts w:asciiTheme="majorHAnsi" w:hAnsiTheme="majorHAnsi" w:cstheme="majorHAnsi"/>
        </w:rPr>
        <w:t xml:space="preserve"> genes </w:t>
      </w:r>
      <w:r w:rsidRPr="00EB0CD0">
        <w:rPr>
          <w:rFonts w:asciiTheme="majorHAnsi" w:hAnsiTheme="majorHAnsi" w:cstheme="majorHAnsi"/>
          <w:i/>
        </w:rPr>
        <w:t>Clock</w:t>
      </w:r>
      <w:r w:rsidRPr="00D569F7">
        <w:rPr>
          <w:rFonts w:asciiTheme="majorHAnsi" w:hAnsiTheme="majorHAnsi" w:cstheme="majorHAnsi"/>
        </w:rPr>
        <w:t xml:space="preserve"> </w:t>
      </w:r>
      <w:r w:rsidRPr="00D57464">
        <w:rPr>
          <w:rFonts w:asciiTheme="majorHAnsi" w:hAnsiTheme="majorHAnsi" w:cstheme="majorHAnsi"/>
        </w:rPr>
        <w:t>(</w:t>
      </w:r>
      <w:proofErr w:type="spellStart"/>
      <w:r w:rsidRPr="00D57464">
        <w:rPr>
          <w:rFonts w:asciiTheme="majorHAnsi" w:hAnsiTheme="majorHAnsi" w:cstheme="majorHAnsi"/>
        </w:rPr>
        <w:t>Clk</w:t>
      </w:r>
      <w:proofErr w:type="spellEnd"/>
      <w:r w:rsidRPr="00D57464">
        <w:rPr>
          <w:rFonts w:asciiTheme="majorHAnsi" w:hAnsiTheme="majorHAnsi" w:cstheme="majorHAnsi"/>
        </w:rPr>
        <w:t>)</w:t>
      </w:r>
      <w:r>
        <w:rPr>
          <w:rFonts w:asciiTheme="majorHAnsi" w:hAnsiTheme="majorHAnsi" w:cstheme="majorHAnsi"/>
        </w:rPr>
        <w:t xml:space="preserve"> </w:t>
      </w:r>
      <w:r w:rsidRPr="00D569F7">
        <w:rPr>
          <w:rFonts w:asciiTheme="majorHAnsi" w:hAnsiTheme="majorHAnsi" w:cstheme="majorHAnsi"/>
        </w:rPr>
        <w:t xml:space="preserve">and </w:t>
      </w:r>
      <w:r w:rsidRPr="00A62493">
        <w:rPr>
          <w:rFonts w:asciiTheme="majorHAnsi" w:hAnsiTheme="majorHAnsi" w:cstheme="majorHAnsi"/>
          <w:i/>
        </w:rPr>
        <w:t xml:space="preserve">Brain and muscle </w:t>
      </w:r>
      <w:proofErr w:type="spellStart"/>
      <w:r w:rsidRPr="00A62493">
        <w:rPr>
          <w:rFonts w:asciiTheme="majorHAnsi" w:hAnsiTheme="majorHAnsi" w:cstheme="majorHAnsi"/>
          <w:i/>
        </w:rPr>
        <w:t>Arnt</w:t>
      </w:r>
      <w:proofErr w:type="spellEnd"/>
      <w:r w:rsidRPr="00A62493">
        <w:rPr>
          <w:rFonts w:asciiTheme="majorHAnsi" w:hAnsiTheme="majorHAnsi" w:cstheme="majorHAnsi"/>
          <w:i/>
        </w:rPr>
        <w:t>-like protein-1</w:t>
      </w:r>
      <w:r>
        <w:rPr>
          <w:rFonts w:asciiTheme="majorHAnsi" w:hAnsiTheme="majorHAnsi" w:cstheme="majorHAnsi"/>
          <w:i/>
        </w:rPr>
        <w:t xml:space="preserve"> </w:t>
      </w:r>
      <w:r w:rsidRPr="00A62493">
        <w:rPr>
          <w:rFonts w:asciiTheme="majorHAnsi" w:hAnsiTheme="majorHAnsi" w:cstheme="majorHAnsi"/>
        </w:rPr>
        <w:t>(Bmal1</w:t>
      </w:r>
      <w:r>
        <w:rPr>
          <w:rFonts w:asciiTheme="majorHAnsi" w:hAnsiTheme="majorHAnsi" w:cstheme="majorHAnsi"/>
        </w:rPr>
        <w:t>)</w:t>
      </w:r>
      <w:r w:rsidRPr="00A62493">
        <w:rPr>
          <w:rFonts w:asciiTheme="majorHAnsi" w:hAnsiTheme="majorHAnsi" w:cstheme="majorHAnsi"/>
        </w:rPr>
        <w:t>,</w:t>
      </w:r>
      <w:r w:rsidRPr="00D569F7">
        <w:rPr>
          <w:rFonts w:asciiTheme="majorHAnsi" w:hAnsiTheme="majorHAnsi" w:cstheme="majorHAnsi"/>
        </w:rPr>
        <w:t xml:space="preserve"> which thereafter </w:t>
      </w:r>
      <w:r>
        <w:rPr>
          <w:rFonts w:asciiTheme="majorHAnsi" w:hAnsiTheme="majorHAnsi" w:cstheme="majorHAnsi"/>
        </w:rPr>
        <w:t>induces expression of</w:t>
      </w:r>
      <w:r w:rsidRPr="00D569F7">
        <w:rPr>
          <w:rFonts w:asciiTheme="majorHAnsi" w:hAnsiTheme="majorHAnsi" w:cstheme="majorHAnsi"/>
        </w:rPr>
        <w:t xml:space="preserve"> </w:t>
      </w:r>
      <w:r w:rsidRPr="00EB0CD0">
        <w:rPr>
          <w:rFonts w:asciiTheme="majorHAnsi" w:hAnsiTheme="majorHAnsi" w:cstheme="majorHAnsi"/>
          <w:i/>
        </w:rPr>
        <w:t>Period</w:t>
      </w:r>
      <w:r>
        <w:rPr>
          <w:rFonts w:asciiTheme="majorHAnsi" w:hAnsiTheme="majorHAnsi" w:cstheme="majorHAnsi"/>
        </w:rPr>
        <w:t xml:space="preserve"> (Per) and</w:t>
      </w:r>
      <w:r w:rsidRPr="00D569F7">
        <w:rPr>
          <w:rFonts w:asciiTheme="majorHAnsi" w:hAnsiTheme="majorHAnsi" w:cstheme="majorHAnsi"/>
        </w:rPr>
        <w:t xml:space="preserve"> </w:t>
      </w:r>
      <w:r w:rsidRPr="00EB0CD0">
        <w:rPr>
          <w:rFonts w:asciiTheme="majorHAnsi" w:hAnsiTheme="majorHAnsi" w:cstheme="majorHAnsi"/>
          <w:i/>
        </w:rPr>
        <w:t>Cryptochrome</w:t>
      </w:r>
      <w:r>
        <w:rPr>
          <w:rFonts w:asciiTheme="majorHAnsi" w:hAnsiTheme="majorHAnsi" w:cstheme="majorHAnsi"/>
        </w:rPr>
        <w:t xml:space="preserve"> (Cry), </w:t>
      </w:r>
      <w:r w:rsidRPr="00D569F7">
        <w:rPr>
          <w:rFonts w:asciiTheme="majorHAnsi" w:hAnsiTheme="majorHAnsi" w:cstheme="majorHAnsi"/>
        </w:rPr>
        <w:t>creating an autoregulatory feedback loop where e</w:t>
      </w:r>
      <w:r w:rsidRPr="00C23840">
        <w:rPr>
          <w:rFonts w:asciiTheme="majorHAnsi" w:hAnsiTheme="majorHAnsi" w:cstheme="majorHAnsi"/>
        </w:rPr>
        <w:t>xpression of each gene oscillates in a unique 24-hour rhythm</w:t>
      </w:r>
      <w:r>
        <w:rPr>
          <w:rFonts w:asciiTheme="majorHAnsi" w:hAnsiTheme="majorHAnsi" w:cstheme="majorHAnsi"/>
        </w:rPr>
        <w:t xml:space="preserve"> </w:t>
      </w:r>
      <w:r>
        <w:rPr>
          <w:rFonts w:asciiTheme="majorHAnsi" w:hAnsiTheme="majorHAnsi" w:cstheme="majorHAnsi"/>
        </w:rPr>
        <w:fldChar w:fldCharType="begin" w:fldLock="1"/>
      </w:r>
      <w:r>
        <w:rPr>
          <w:rFonts w:asciiTheme="majorHAnsi" w:hAnsiTheme="majorHAnsi" w:cstheme="majorHAnsi"/>
        </w:rPr>
        <w:instrText>ADDIN CSL_CITATION {"citationItems":[{"id":"ITEM-1","itemData":{"DOI":"10.1016/j.yfrne.2013.10.002.Avian","author":[{"dropping-particle":"","family":"Cassone","given":"Vincent M","non-dropping-particle":"","parse-names":false,"suffix":""}],"container-title":"Frontiers in Neuroendocrinology","id":"ITEM-1","issue":"1","issued":{"date-parts":[["2014"]]},"page":"76-88","title":"Avian Circadian Organizaton: A Chorus of Clocks","type":"article-journal","volume":"35"},"uris":["http://www.mendeley.com/documents/?uuid=e00e89f5-11ef-4ad1-ad77-8a33f6369746"]},{"id":"ITEM-2","itemData":{"DOI":"10.1080/07420520500521871","ISBN":"0742052050052","ISSN":"0742-0528","abstract":"Birds are equipped with a complex circadian pacemaking system that regulates the rhythmicity of physiology and behavior. As with all organisms, transcriptional and translational feedback loops of clock genes represent the basic molecular mechanism of rhythm generation in birds. To investigate avian clock gene expression, partial cDNA sequences of six mammalian clock gene homologs (Bmal1, Clock, Per2, Per3, Cry1, and Cry2) and a novel avian cryptochrome gene (Cry4) were cloned from the house sparrow, a model system in circadian research. Expression patterns were analyzed by semi?quantitative RT?PCR and RNase protection assays using total RNA extracted from adult male house sparrow brains. With the exception of Cry4, pronounced rhythmic mRNA expression of all the clock genes analyzed was encountered, with mRNA levels varying considerably between the various genes. Although some basic features of the molecular circadian feedback loop appear to be similar between mammals and birds, the precise phase relationships of the clock gene mRNA rhythms relative to each other and to the light zeitgeber differ significantly between the house sparrow and mammals. Our results point to the existence of differences in the organization of avian and mammalian circadian clock mechanisms.","author":[{"dropping-particle":"","family":"Helfer","given":"Gisela","non-dropping-particle":"","parse-names":false,"suffix":""},{"dropping-particle":"","family":"Fidler","given":"Andrew E","non-dropping-particle":"","parse-names":false,"suffix":""},{"dropping-particle":"","family":"Vallone","given":"Daniela","non-dropping-particle":"","parse-names":false,"suffix":""},{"dropping-particle":"","family":"Foulkes","given":"Nicholas S","non-dropping-particle":"","parse-names":false,"suffix":""},{"dropping-particle":"","family":"Brandstaetter","given":"Roland","non-dropping-particle":"","parse-names":false,"suffix":""},{"dropping-particle":"","family":"Helfer","given":"Gisela","non-dropping-particle":"","parse-names":false,"suffix":""},{"dropping-particle":"","family":"Fidler","given":"Andrew E","non-dropping-particle":"","parse-names":false,"suffix":""},{"dropping-particle":"","family":"Vallone","given":"Daniela","non-dropping-particle":"","parse-names":false,"suffix":""},{"dropping-particle":"","family":"Foulkes","given":"Nicholas S","non-dropping-particle":"","parse-names":false,"suffix":""}],"container-title":"Chronobiology International","id":"ITEM-2","issue":"1-2","issued":{"date-parts":[["2006","1","1"]]},"note":"From Duplicate 2 (Molecular Analysis of Clock Gene Expression in the Avian Brain - Helfer, Gisela; Fidler, Andrew E; Vallone, Daniela; Foulkes, Nicholas S; Brandstaetter, Roland)\n\ndoi: 10.1080/07420520500521871","page":"113-127","publisher":"Taylor &amp; Francis","title":"Molecular Analysis of Clock Gene Expression in the Avian Brain","type":"article-journal","volume":"23"},"uris":["http://www.mendeley.com/documents/?uuid=f053c267-5fbc-409a-b5ad-c3634c1728aa"]}],"mendeley":{"formattedCitation":"(Cassone, 2014; Helfer et al., 2006)","plainTextFormattedCitation":"(Cassone, 2014; Helfer et al., 2006)","previouslyFormattedCitation":"(Cassone, 2014; Helfer et al., 2006)"},"properties":{"noteIndex":0},"schema":"https://github.com/citation-style-language/schema/raw/master/csl-citation.json"}</w:instrText>
      </w:r>
      <w:r>
        <w:rPr>
          <w:rFonts w:asciiTheme="majorHAnsi" w:hAnsiTheme="majorHAnsi" w:cstheme="majorHAnsi"/>
        </w:rPr>
        <w:fldChar w:fldCharType="separate"/>
      </w:r>
      <w:r w:rsidRPr="00D6465C">
        <w:rPr>
          <w:rFonts w:asciiTheme="majorHAnsi" w:hAnsiTheme="majorHAnsi" w:cstheme="majorHAnsi"/>
          <w:noProof/>
        </w:rPr>
        <w:t>(Cassone, 2014; Helfer et al., 2006)</w:t>
      </w:r>
      <w:r>
        <w:rPr>
          <w:rFonts w:asciiTheme="majorHAnsi" w:hAnsiTheme="majorHAnsi" w:cstheme="majorHAnsi"/>
        </w:rPr>
        <w:fldChar w:fldCharType="end"/>
      </w:r>
      <w:r w:rsidRPr="00C23840">
        <w:rPr>
          <w:rFonts w:asciiTheme="majorHAnsi" w:hAnsiTheme="majorHAnsi" w:cstheme="majorHAnsi"/>
        </w:rPr>
        <w:t xml:space="preserve">. This central </w:t>
      </w:r>
      <w:r w:rsidRPr="00FC3464">
        <w:rPr>
          <w:rFonts w:asciiTheme="majorHAnsi" w:hAnsiTheme="majorHAnsi" w:cstheme="majorHAnsi"/>
        </w:rPr>
        <w:t xml:space="preserve">clock </w:t>
      </w:r>
      <w:r>
        <w:rPr>
          <w:rFonts w:asciiTheme="majorHAnsi" w:hAnsiTheme="majorHAnsi" w:cstheme="majorHAnsi"/>
        </w:rPr>
        <w:t xml:space="preserve">in the brain </w:t>
      </w:r>
      <w:r w:rsidRPr="00FC3464">
        <w:rPr>
          <w:rFonts w:asciiTheme="majorHAnsi" w:hAnsiTheme="majorHAnsi" w:cstheme="majorHAnsi"/>
        </w:rPr>
        <w:t>entrains circadia</w:t>
      </w:r>
      <w:r>
        <w:rPr>
          <w:rFonts w:asciiTheme="majorHAnsi" w:hAnsiTheme="majorHAnsi" w:cstheme="majorHAnsi"/>
        </w:rPr>
        <w:t xml:space="preserve">n </w:t>
      </w:r>
      <w:r w:rsidRPr="0080707F">
        <w:rPr>
          <w:rFonts w:asciiTheme="majorHAnsi" w:hAnsiTheme="majorHAnsi" w:cstheme="majorHAnsi"/>
        </w:rPr>
        <w:t>oscillators in peripheral tissues</w:t>
      </w:r>
      <w:r>
        <w:rPr>
          <w:rFonts w:asciiTheme="majorHAnsi" w:hAnsiTheme="majorHAnsi" w:cstheme="majorHAnsi"/>
        </w:rPr>
        <w:t>,</w:t>
      </w:r>
      <w:r w:rsidRPr="0080707F">
        <w:rPr>
          <w:rFonts w:asciiTheme="majorHAnsi" w:hAnsiTheme="majorHAnsi" w:cstheme="majorHAnsi"/>
        </w:rPr>
        <w:t xml:space="preserve"> </w:t>
      </w:r>
      <w:r>
        <w:rPr>
          <w:rFonts w:asciiTheme="majorHAnsi" w:hAnsiTheme="majorHAnsi" w:cstheme="majorHAnsi"/>
        </w:rPr>
        <w:t>such as the liver and heart, and affects downstream physiology and behavior</w:t>
      </w:r>
      <w:r w:rsidRPr="0080707F">
        <w:rPr>
          <w:rFonts w:asciiTheme="majorHAnsi" w:hAnsiTheme="majorHAnsi" w:cstheme="majorHAnsi"/>
        </w:rPr>
        <w:t xml:space="preserve"> by regulating synthesis and release of </w:t>
      </w:r>
      <w:r w:rsidR="00173995">
        <w:rPr>
          <w:rFonts w:asciiTheme="majorHAnsi" w:hAnsiTheme="majorHAnsi" w:cstheme="majorHAnsi"/>
        </w:rPr>
        <w:t>melatonin</w:t>
      </w:r>
      <w:r>
        <w:rPr>
          <w:rFonts w:asciiTheme="majorHAnsi" w:hAnsiTheme="majorHAnsi" w:cstheme="majorHAnsi"/>
        </w:rPr>
        <w:t xml:space="preserve"> </w:t>
      </w:r>
      <w:r>
        <w:rPr>
          <w:rFonts w:asciiTheme="majorHAnsi" w:hAnsiTheme="majorHAnsi" w:cstheme="majorHAnsi"/>
        </w:rPr>
        <w:fldChar w:fldCharType="begin" w:fldLock="1"/>
      </w:r>
      <w:r>
        <w:rPr>
          <w:rFonts w:asciiTheme="majorHAnsi" w:hAnsiTheme="majorHAnsi" w:cstheme="majorHAnsi"/>
        </w:rPr>
        <w:instrText>ADDIN CSL_CITATION {"citationItems":[{"id":"ITEM-1","itemData":{"DOI":"10.1016/j.yfrne.2013.10.002.Avian","author":[{"dropping-particle":"","family":"Cassone","given":"Vincent M","non-dropping-particle":"","parse-names":false,"suffix":""}],"container-title":"Frontiers in Neuroendocrinology","id":"ITEM-1","issue":"1","issued":{"date-parts":[["2014"]]},"page":"76-88","title":"Avian Circadian Organizaton: A Chorus of Clocks","type":"article-journal","volume":"35"},"uris":["http://www.mendeley.com/documents/?uuid=e00e89f5-11ef-4ad1-ad77-8a33f6369746"]},{"id":"ITEM-2","itemData":{"author":[{"dropping-particle":"","family":"Yoshimura","given":"Takashi","non-dropping-particle":"","parse-names":false,"suffix":""},{"dropping-particle":"","family":"Suzuki","given":"Yoshikazu","non-dropping-particle":"","parse-names":false,"suffix":""},{"dropping-particle":"","family":"Makino","given":"Eri","non-dropping-particle":"","parse-names":false,"suffix":""},{"dropping-particle":"","family":"Suzuki","given":"Tomohiro","non-dropping-particle":"","parse-names":false,"suffix":""},{"dropping-particle":"","family":"Kuroiwa","given":"Asato","non-dropping-particle":"","parse-names":false,"suffix":""},{"dropping-particle":"","family":"Matsuda","given":"Yoichi","non-dropping-particle":"","parse-names":false,"suffix":""},{"dropping-particle":"","family":"Namikawa","given":"Takao","non-dropping-particle":"","parse-names":false,"suffix":""},{"dropping-particle":"","family":"Ebihara","given":"Shizufumi","non-dropping-particle":"","parse-names":false,"suffix":""}],"container-title":"Molecular Brain Research","id":"ITEM-2","issued":{"date-parts":[["2000"]]},"page":"207-215","title":"Molecular analysis of avian circadian clock genes","type":"article-journal","volume":"78"},"uris":["http://www.mendeley.com/documents/?uuid=71a816cf-2f73-4387-bad6-92c56e0ddaf6"]}],"mendeley":{"formattedCitation":"(Cassone, 2014; Yoshimura et al., 2000)","plainTextFormattedCitation":"(Cassone, 2014; Yoshimura et al., 2000)","previouslyFormattedCitation":"(Cassone, 2014; Yoshimura et al., 2000)"},"properties":{"noteIndex":0},"schema":"https://github.com/citation-style-language/schema/raw/master/csl-citation.json"}</w:instrText>
      </w:r>
      <w:r>
        <w:rPr>
          <w:rFonts w:asciiTheme="majorHAnsi" w:hAnsiTheme="majorHAnsi" w:cstheme="majorHAnsi"/>
        </w:rPr>
        <w:fldChar w:fldCharType="separate"/>
      </w:r>
      <w:r w:rsidRPr="00D6465C">
        <w:rPr>
          <w:rFonts w:asciiTheme="majorHAnsi" w:hAnsiTheme="majorHAnsi" w:cstheme="majorHAnsi"/>
          <w:noProof/>
        </w:rPr>
        <w:t>(Cassone, 2014; Yoshimura et al., 2000)</w:t>
      </w:r>
      <w:r>
        <w:rPr>
          <w:rFonts w:asciiTheme="majorHAnsi" w:hAnsiTheme="majorHAnsi" w:cstheme="majorHAnsi"/>
        </w:rPr>
        <w:fldChar w:fldCharType="end"/>
      </w:r>
      <w:r w:rsidRPr="0080707F">
        <w:rPr>
          <w:rFonts w:asciiTheme="majorHAnsi" w:hAnsiTheme="majorHAnsi" w:cstheme="majorHAnsi"/>
        </w:rPr>
        <w:t>.</w:t>
      </w:r>
      <w:r w:rsidRPr="0080707F">
        <w:rPr>
          <w:rFonts w:asciiTheme="majorHAnsi" w:hAnsiTheme="majorHAnsi" w:cstheme="majorHAnsi"/>
          <w:i/>
        </w:rPr>
        <w:t xml:space="preserve"> </w:t>
      </w:r>
    </w:p>
    <w:p w14:paraId="6D864C23" w14:textId="07A2085C" w:rsidR="00A66B85" w:rsidRPr="00013088" w:rsidRDefault="00A66B85" w:rsidP="00465F9F">
      <w:pPr>
        <w:pStyle w:val="ListParagraph"/>
        <w:spacing w:line="360" w:lineRule="auto"/>
        <w:ind w:left="0" w:firstLine="720"/>
        <w:rPr>
          <w:rFonts w:ascii="Times New Roman" w:hAnsi="Times New Roman" w:cs="Times New Roman"/>
          <w:sz w:val="22"/>
          <w:szCs w:val="22"/>
        </w:rPr>
      </w:pPr>
      <w:r w:rsidRPr="00013088">
        <w:rPr>
          <w:rFonts w:ascii="Times New Roman" w:hAnsi="Times New Roman" w:cs="Times New Roman"/>
        </w:rPr>
        <w:lastRenderedPageBreak/>
        <w:t>In this study we link expression of key pacemaker genes (</w:t>
      </w:r>
      <w:proofErr w:type="spellStart"/>
      <w:r w:rsidRPr="00013088">
        <w:rPr>
          <w:rFonts w:ascii="Times New Roman" w:hAnsi="Times New Roman" w:cs="Times New Roman"/>
          <w:i/>
        </w:rPr>
        <w:t>Clk</w:t>
      </w:r>
      <w:proofErr w:type="spellEnd"/>
      <w:r w:rsidRPr="00013088">
        <w:rPr>
          <w:rFonts w:ascii="Times New Roman" w:hAnsi="Times New Roman" w:cs="Times New Roman"/>
          <w:i/>
        </w:rPr>
        <w:t>, Cry1, Per1, Per2</w:t>
      </w:r>
      <w:r w:rsidRPr="00013088">
        <w:rPr>
          <w:rFonts w:ascii="Times New Roman" w:hAnsi="Times New Roman" w:cs="Times New Roman"/>
        </w:rPr>
        <w:t>) in central (brain) and peripheral (liver) clocks and an endocrinal mediator (melatonin), with the behavioral (activity) response</w:t>
      </w:r>
      <w:r w:rsidR="00013088" w:rsidRPr="00013088">
        <w:rPr>
          <w:rFonts w:ascii="Times New Roman" w:hAnsi="Times New Roman" w:cs="Times New Roman"/>
        </w:rPr>
        <w:t>s to ALAN</w:t>
      </w:r>
      <w:r w:rsidRPr="00013088">
        <w:rPr>
          <w:rFonts w:ascii="Times New Roman" w:hAnsi="Times New Roman" w:cs="Times New Roman"/>
        </w:rPr>
        <w:t xml:space="preserve">. </w:t>
      </w:r>
      <w:proofErr w:type="spellStart"/>
      <w:r w:rsidRPr="00013088">
        <w:rPr>
          <w:rFonts w:ascii="Times New Roman" w:hAnsi="Times New Roman" w:cs="Times New Roman"/>
        </w:rPr>
        <w:t>We</w:t>
      </w:r>
      <w:proofErr w:type="spellEnd"/>
      <w:r w:rsidRPr="00013088">
        <w:rPr>
          <w:rFonts w:ascii="Times New Roman" w:hAnsi="Times New Roman" w:cs="Times New Roman"/>
        </w:rPr>
        <w:t xml:space="preserve"> predict that individuals exposed to ALAN </w:t>
      </w:r>
      <w:r w:rsidR="00013088" w:rsidRPr="00013088">
        <w:rPr>
          <w:rFonts w:ascii="Times New Roman" w:hAnsi="Times New Roman" w:cs="Times New Roman"/>
        </w:rPr>
        <w:t xml:space="preserve">for 10 days </w:t>
      </w:r>
      <w:r w:rsidRPr="00013088">
        <w:rPr>
          <w:rFonts w:ascii="Times New Roman" w:hAnsi="Times New Roman" w:cs="Times New Roman"/>
        </w:rPr>
        <w:t xml:space="preserve">will have disrupted </w:t>
      </w:r>
      <w:r w:rsidRPr="00013088">
        <w:rPr>
          <w:rFonts w:ascii="Times New Roman" w:hAnsi="Times New Roman" w:cs="Times New Roman"/>
        </w:rPr>
        <w:t xml:space="preserve">circadian </w:t>
      </w:r>
      <w:r w:rsidRPr="00013088">
        <w:rPr>
          <w:rFonts w:ascii="Times New Roman" w:hAnsi="Times New Roman" w:cs="Times New Roman"/>
        </w:rPr>
        <w:t xml:space="preserve">rhythms of </w:t>
      </w:r>
      <w:r w:rsidRPr="00013088">
        <w:rPr>
          <w:rFonts w:ascii="Times New Roman" w:hAnsi="Times New Roman" w:cs="Times New Roman"/>
        </w:rPr>
        <w:t xml:space="preserve">activity, </w:t>
      </w:r>
      <w:r w:rsidRPr="00013088">
        <w:rPr>
          <w:rFonts w:ascii="Times New Roman" w:hAnsi="Times New Roman" w:cs="Times New Roman"/>
        </w:rPr>
        <w:t xml:space="preserve">circadian gene expression </w:t>
      </w:r>
      <w:r w:rsidRPr="00013088">
        <w:rPr>
          <w:rFonts w:ascii="Times New Roman" w:hAnsi="Times New Roman" w:cs="Times New Roman"/>
        </w:rPr>
        <w:t>and</w:t>
      </w:r>
      <w:r w:rsidRPr="00013088">
        <w:rPr>
          <w:rFonts w:ascii="Times New Roman" w:hAnsi="Times New Roman" w:cs="Times New Roman"/>
        </w:rPr>
        <w:t xml:space="preserve"> plasma melatonin</w:t>
      </w:r>
      <w:r w:rsidR="00013088" w:rsidRPr="00013088">
        <w:rPr>
          <w:rFonts w:ascii="Times New Roman" w:hAnsi="Times New Roman" w:cs="Times New Roman"/>
        </w:rPr>
        <w:t xml:space="preserve"> compared to controls</w:t>
      </w:r>
      <w:r w:rsidRPr="00013088">
        <w:rPr>
          <w:rFonts w:ascii="Times New Roman" w:hAnsi="Times New Roman" w:cs="Times New Roman"/>
        </w:rPr>
        <w:t xml:space="preserve">. </w:t>
      </w:r>
    </w:p>
    <w:p w14:paraId="5077E678" w14:textId="77777777" w:rsidR="00465F9F" w:rsidRPr="00465F9F" w:rsidRDefault="00465F9F" w:rsidP="00465F9F">
      <w:pPr>
        <w:pStyle w:val="ListParagraph"/>
        <w:spacing w:line="360" w:lineRule="auto"/>
        <w:ind w:left="0" w:firstLine="720"/>
        <w:rPr>
          <w:rFonts w:ascii="Times New Roman" w:hAnsi="Times New Roman" w:cs="Times New Roman"/>
          <w:sz w:val="22"/>
          <w:szCs w:val="22"/>
        </w:rPr>
      </w:pPr>
    </w:p>
    <w:p w14:paraId="1970E389" w14:textId="7BBAB99B" w:rsidR="00465F9F" w:rsidRDefault="00465F9F" w:rsidP="00465F9F">
      <w:pPr>
        <w:spacing w:line="360" w:lineRule="auto"/>
        <w:rPr>
          <w:rFonts w:ascii="Times New Roman" w:hAnsi="Times New Roman" w:cs="Times New Roman"/>
          <w:sz w:val="22"/>
          <w:szCs w:val="22"/>
        </w:rPr>
      </w:pPr>
      <w:r w:rsidRPr="00465F9F">
        <w:rPr>
          <w:rFonts w:ascii="Times New Roman" w:hAnsi="Times New Roman" w:cs="Times New Roman"/>
          <w:sz w:val="22"/>
          <w:szCs w:val="22"/>
        </w:rPr>
        <w:t>Data collection</w:t>
      </w:r>
    </w:p>
    <w:p w14:paraId="456F6E76" w14:textId="5EED8825" w:rsidR="00A66B85" w:rsidRPr="00A66B85" w:rsidRDefault="00A66B85" w:rsidP="00A66B85">
      <w:pPr>
        <w:spacing w:line="360" w:lineRule="auto"/>
        <w:ind w:firstLine="360"/>
        <w:rPr>
          <w:rFonts w:ascii="Times New Roman" w:hAnsi="Times New Roman" w:cs="Times New Roman"/>
          <w:sz w:val="22"/>
          <w:szCs w:val="22"/>
        </w:rPr>
      </w:pPr>
      <w:r w:rsidRPr="00A66B85">
        <w:rPr>
          <w:rFonts w:ascii="Times New Roman" w:hAnsi="Times New Roman" w:cs="Times New Roman"/>
        </w:rPr>
        <w:t xml:space="preserve">All procedures were carried out </w:t>
      </w:r>
      <w:r w:rsidRPr="00A66B85">
        <w:rPr>
          <w:rFonts w:ascii="Times New Roman" w:hAnsi="Times New Roman" w:cs="Times New Roman"/>
          <w:highlight w:val="white"/>
        </w:rPr>
        <w:t>in accordance with National Institute of Health guidelines and were approved by the University of Nevada, Reno Institutional Animal Care and Use Committee</w:t>
      </w:r>
      <w:r w:rsidRPr="00A66B85">
        <w:rPr>
          <w:rFonts w:ascii="Times New Roman" w:hAnsi="Times New Roman" w:cs="Times New Roman"/>
        </w:rPr>
        <w:t xml:space="preserve">. Twenty-four male and female zebra finches obtained from Magnolia Bird Farm in Anaheim, California, were housed in individual 47x31x36 cm cages and habituated to 10L:14D photoperiod for 4 weeks. Daylights turned on at 07:00 and turned off at 17:00 and were provided by a circular 1.4-Watt 5000K LED aluminum fixture rated at 95 Lumens. Night lights turned on at 17:00 and turned off at 07:00 and were provided by a 20cm X 1.5cm 5000K LED strip and standardized at 1.5 lux </w:t>
      </w:r>
      <w:r w:rsidRPr="00A66B85">
        <w:rPr>
          <w:rFonts w:ascii="Times New Roman" w:eastAsia="MS Gothic" w:hAnsi="Times New Roman" w:cs="Times New Roman"/>
        </w:rPr>
        <w:t>±</w:t>
      </w:r>
      <w:r w:rsidRPr="00A66B85">
        <w:rPr>
          <w:rFonts w:ascii="Times New Roman" w:hAnsi="Times New Roman" w:cs="Times New Roman"/>
        </w:rPr>
        <w:t xml:space="preserve">0.01 using an </w:t>
      </w:r>
      <w:proofErr w:type="spellStart"/>
      <w:r w:rsidRPr="00A66B85">
        <w:rPr>
          <w:rFonts w:ascii="Times New Roman" w:hAnsi="Times New Roman" w:cs="Times New Roman"/>
        </w:rPr>
        <w:t>Extech</w:t>
      </w:r>
      <w:proofErr w:type="spellEnd"/>
      <w:r w:rsidRPr="00A66B85">
        <w:rPr>
          <w:rFonts w:ascii="Times New Roman" w:hAnsi="Times New Roman" w:cs="Times New Roman"/>
        </w:rPr>
        <w:t xml:space="preserve"> </w:t>
      </w:r>
      <w:proofErr w:type="spellStart"/>
      <w:r w:rsidRPr="00A66B85">
        <w:rPr>
          <w:rFonts w:ascii="Times New Roman" w:hAnsi="Times New Roman" w:cs="Times New Roman"/>
        </w:rPr>
        <w:t>Easyview</w:t>
      </w:r>
      <w:proofErr w:type="spellEnd"/>
      <w:r w:rsidRPr="00A66B85">
        <w:rPr>
          <w:rFonts w:ascii="Times New Roman" w:hAnsi="Times New Roman" w:cs="Times New Roman"/>
        </w:rPr>
        <w:t xml:space="preserve"> Digital Light Meter (model EA13).</w:t>
      </w:r>
    </w:p>
    <w:p w14:paraId="1AD5BF96" w14:textId="77777777" w:rsidR="00465F9F" w:rsidRPr="00465F9F" w:rsidRDefault="00465F9F" w:rsidP="00465F9F">
      <w:pPr>
        <w:spacing w:line="360" w:lineRule="auto"/>
        <w:ind w:firstLine="360"/>
        <w:rPr>
          <w:rFonts w:ascii="Times New Roman" w:hAnsi="Times New Roman" w:cs="Times New Roman"/>
          <w:sz w:val="22"/>
          <w:szCs w:val="22"/>
        </w:rPr>
      </w:pPr>
      <w:r w:rsidRPr="00465F9F">
        <w:rPr>
          <w:rFonts w:ascii="Times New Roman" w:hAnsi="Times New Roman" w:cs="Times New Roman"/>
          <w:sz w:val="22"/>
          <w:szCs w:val="22"/>
        </w:rPr>
        <w:t>Active perches within each cage recorded movement on/</w:t>
      </w:r>
      <w:proofErr w:type="gramStart"/>
      <w:r w:rsidRPr="00465F9F">
        <w:rPr>
          <w:rFonts w:ascii="Times New Roman" w:hAnsi="Times New Roman" w:cs="Times New Roman"/>
          <w:sz w:val="22"/>
          <w:szCs w:val="22"/>
        </w:rPr>
        <w:t>off of</w:t>
      </w:r>
      <w:proofErr w:type="gramEnd"/>
      <w:r w:rsidRPr="00465F9F">
        <w:rPr>
          <w:rFonts w:ascii="Times New Roman" w:hAnsi="Times New Roman" w:cs="Times New Roman"/>
          <w:sz w:val="22"/>
          <w:szCs w:val="22"/>
        </w:rPr>
        <w:t xml:space="preserve"> the perch constantly, which is a reliable measure of circadian</w:t>
      </w:r>
      <w:r w:rsidRPr="00465F9F">
        <w:rPr>
          <w:rFonts w:ascii="Times New Roman" w:hAnsi="Times New Roman" w:cs="Times New Roman"/>
          <w:color w:val="FF0000"/>
          <w:sz w:val="22"/>
          <w:szCs w:val="22"/>
        </w:rPr>
        <w:t xml:space="preserve"> </w:t>
      </w:r>
      <w:r w:rsidRPr="00465F9F">
        <w:rPr>
          <w:rFonts w:ascii="Times New Roman" w:hAnsi="Times New Roman" w:cs="Times New Roman"/>
          <w:color w:val="000000" w:themeColor="text1"/>
          <w:sz w:val="22"/>
          <w:szCs w:val="22"/>
        </w:rPr>
        <w:t xml:space="preserve">activity </w:t>
      </w:r>
      <w:r w:rsidRPr="00465F9F">
        <w:rPr>
          <w:rFonts w:ascii="Times New Roman" w:hAnsi="Times New Roman" w:cs="Times New Roman"/>
          <w:sz w:val="22"/>
          <w:szCs w:val="22"/>
        </w:rPr>
        <w:t>(</w:t>
      </w:r>
      <w:proofErr w:type="spellStart"/>
      <w:r w:rsidRPr="00465F9F">
        <w:rPr>
          <w:rFonts w:ascii="Times New Roman" w:hAnsi="Times New Roman" w:cs="Times New Roman"/>
          <w:sz w:val="22"/>
          <w:szCs w:val="22"/>
        </w:rPr>
        <w:t>Astheimer</w:t>
      </w:r>
      <w:proofErr w:type="spellEnd"/>
      <w:r w:rsidRPr="00465F9F">
        <w:rPr>
          <w:rFonts w:ascii="Times New Roman" w:hAnsi="Times New Roman" w:cs="Times New Roman"/>
          <w:sz w:val="22"/>
          <w:szCs w:val="22"/>
        </w:rPr>
        <w:t xml:space="preserve"> et al., 1992; </w:t>
      </w:r>
      <w:proofErr w:type="spellStart"/>
      <w:r w:rsidRPr="00465F9F">
        <w:rPr>
          <w:rFonts w:ascii="Times New Roman" w:hAnsi="Times New Roman" w:cs="Times New Roman"/>
          <w:sz w:val="22"/>
          <w:szCs w:val="22"/>
        </w:rPr>
        <w:t>Daan</w:t>
      </w:r>
      <w:proofErr w:type="spellEnd"/>
      <w:r w:rsidRPr="00465F9F">
        <w:rPr>
          <w:rFonts w:ascii="Times New Roman" w:hAnsi="Times New Roman" w:cs="Times New Roman"/>
          <w:sz w:val="22"/>
          <w:szCs w:val="22"/>
        </w:rPr>
        <w:t xml:space="preserve"> and </w:t>
      </w:r>
      <w:proofErr w:type="spellStart"/>
      <w:r w:rsidRPr="00465F9F">
        <w:rPr>
          <w:rFonts w:ascii="Times New Roman" w:hAnsi="Times New Roman" w:cs="Times New Roman"/>
          <w:sz w:val="22"/>
          <w:szCs w:val="22"/>
        </w:rPr>
        <w:t>Aschoff</w:t>
      </w:r>
      <w:proofErr w:type="spellEnd"/>
      <w:r w:rsidRPr="00465F9F">
        <w:rPr>
          <w:rFonts w:ascii="Times New Roman" w:hAnsi="Times New Roman" w:cs="Times New Roman"/>
          <w:sz w:val="22"/>
          <w:szCs w:val="22"/>
        </w:rPr>
        <w:t xml:space="preserve">, 1975; </w:t>
      </w:r>
      <w:proofErr w:type="spellStart"/>
      <w:r w:rsidRPr="00465F9F">
        <w:rPr>
          <w:rFonts w:ascii="Times New Roman" w:hAnsi="Times New Roman" w:cs="Times New Roman"/>
          <w:sz w:val="22"/>
          <w:szCs w:val="22"/>
        </w:rPr>
        <w:t>Ganshirt</w:t>
      </w:r>
      <w:proofErr w:type="spellEnd"/>
      <w:r w:rsidRPr="00465F9F">
        <w:rPr>
          <w:rFonts w:ascii="Times New Roman" w:hAnsi="Times New Roman" w:cs="Times New Roman"/>
          <w:sz w:val="22"/>
          <w:szCs w:val="22"/>
        </w:rPr>
        <w:t xml:space="preserve"> et al., 1984). The perch activity was recorded on a Dell Precision 5810 Tower with an Intel® Xeon® Processor (E5-1620 v3) at 3.5GHz, and an AMD FirePro™ W4100 graphics card. A graphical user interface (GUI) was created in MATLAB to both record and display the activity of the birds via the active perches. The active perches were connected to an optical end-stop so that the downward force of the bird caused the wooden perch to shift down, thus blocking the signal between the emitter and the receiver on the end-stop.  Upon hopping off, the active perch returns to its neutral position. Each end-stop sent a 1 or 0 to the computer depending on whether the bird was on or off the active perch, respectively.  The perch activity via the end-stop was recorded </w:t>
      </w:r>
      <w:proofErr w:type="gramStart"/>
      <w:r w:rsidRPr="00465F9F">
        <w:rPr>
          <w:rFonts w:ascii="Times New Roman" w:hAnsi="Times New Roman" w:cs="Times New Roman"/>
          <w:sz w:val="22"/>
          <w:szCs w:val="22"/>
        </w:rPr>
        <w:t>through the use of</w:t>
      </w:r>
      <w:proofErr w:type="gramEnd"/>
      <w:r w:rsidRPr="00465F9F">
        <w:rPr>
          <w:rFonts w:ascii="Times New Roman" w:hAnsi="Times New Roman" w:cs="Times New Roman"/>
          <w:sz w:val="22"/>
          <w:szCs w:val="22"/>
        </w:rPr>
        <w:t xml:space="preserve"> four separate Arduino Mega 2560 units, each responsible for six cages. Data for all of the active perches were collected every 0.23 seconds (approximately</w:t>
      </w:r>
      <w:proofErr w:type="gramStart"/>
      <w:r w:rsidRPr="00465F9F">
        <w:rPr>
          <w:rFonts w:ascii="Times New Roman" w:hAnsi="Times New Roman" w:cs="Times New Roman"/>
          <w:sz w:val="22"/>
          <w:szCs w:val="22"/>
        </w:rPr>
        <w:t>), and</w:t>
      </w:r>
      <w:proofErr w:type="gramEnd"/>
      <w:r w:rsidRPr="00465F9F">
        <w:rPr>
          <w:rFonts w:ascii="Times New Roman" w:hAnsi="Times New Roman" w:cs="Times New Roman"/>
          <w:sz w:val="22"/>
          <w:szCs w:val="22"/>
        </w:rPr>
        <w:t xml:space="preserve"> totaled for every minute of activity. </w:t>
      </w:r>
    </w:p>
    <w:p w14:paraId="1523958B" w14:textId="77777777" w:rsidR="00465F9F" w:rsidRPr="00465F9F" w:rsidRDefault="00465F9F" w:rsidP="00465F9F">
      <w:pPr>
        <w:spacing w:line="360" w:lineRule="auto"/>
        <w:rPr>
          <w:rFonts w:ascii="Times New Roman" w:hAnsi="Times New Roman" w:cs="Times New Roman"/>
          <w:sz w:val="22"/>
          <w:szCs w:val="22"/>
        </w:rPr>
      </w:pPr>
    </w:p>
    <w:p w14:paraId="22DA6FD4" w14:textId="4D45B5E6" w:rsidR="003C52E1" w:rsidRPr="00465F9F" w:rsidRDefault="003C52E1" w:rsidP="00465F9F">
      <w:pPr>
        <w:spacing w:line="360" w:lineRule="auto"/>
        <w:rPr>
          <w:rFonts w:ascii="Times New Roman" w:hAnsi="Times New Roman" w:cs="Times New Roman"/>
          <w:sz w:val="22"/>
          <w:szCs w:val="22"/>
        </w:rPr>
      </w:pPr>
    </w:p>
    <w:p w14:paraId="06600E80" w14:textId="2E190517" w:rsidR="00465F9F" w:rsidRPr="00465F9F" w:rsidRDefault="00465F9F" w:rsidP="00465F9F">
      <w:pPr>
        <w:spacing w:line="360" w:lineRule="auto"/>
        <w:rPr>
          <w:rFonts w:ascii="Times New Roman" w:hAnsi="Times New Roman" w:cs="Times New Roman"/>
          <w:sz w:val="22"/>
          <w:szCs w:val="22"/>
        </w:rPr>
      </w:pPr>
    </w:p>
    <w:p w14:paraId="10E50CDD" w14:textId="77777777" w:rsidR="00465F9F" w:rsidRPr="00465F9F" w:rsidRDefault="00465F9F" w:rsidP="00465F9F">
      <w:pPr>
        <w:spacing w:line="360" w:lineRule="auto"/>
        <w:rPr>
          <w:rFonts w:ascii="Times New Roman" w:hAnsi="Times New Roman" w:cs="Times New Roman"/>
          <w:sz w:val="22"/>
          <w:szCs w:val="22"/>
        </w:rPr>
      </w:pPr>
    </w:p>
    <w:p w14:paraId="0B7679CE" w14:textId="77777777" w:rsidR="003C52E1" w:rsidRPr="00465F9F" w:rsidRDefault="003C52E1" w:rsidP="00465F9F">
      <w:pPr>
        <w:spacing w:line="360" w:lineRule="auto"/>
        <w:rPr>
          <w:rFonts w:ascii="Times New Roman" w:hAnsi="Times New Roman" w:cs="Times New Roman"/>
          <w:sz w:val="22"/>
          <w:szCs w:val="22"/>
        </w:rPr>
      </w:pPr>
    </w:p>
    <w:p w14:paraId="7557CE88" w14:textId="449B246D" w:rsidR="003C52E1" w:rsidRPr="00465F9F" w:rsidRDefault="003C52E1" w:rsidP="00465F9F">
      <w:pPr>
        <w:spacing w:line="360" w:lineRule="auto"/>
        <w:rPr>
          <w:rFonts w:ascii="Times New Roman" w:hAnsi="Times New Roman" w:cs="Times New Roman"/>
          <w:sz w:val="22"/>
          <w:szCs w:val="22"/>
        </w:rPr>
      </w:pPr>
    </w:p>
    <w:p w14:paraId="0ED14E88" w14:textId="0EBE5E39" w:rsidR="003C52E1" w:rsidRPr="00465F9F" w:rsidRDefault="003C52E1" w:rsidP="00465F9F">
      <w:pPr>
        <w:spacing w:line="360" w:lineRule="auto"/>
        <w:rPr>
          <w:rFonts w:ascii="Times New Roman" w:hAnsi="Times New Roman" w:cs="Times New Roman"/>
          <w:sz w:val="22"/>
          <w:szCs w:val="22"/>
        </w:rPr>
      </w:pPr>
    </w:p>
    <w:p w14:paraId="383167A1" w14:textId="4548F7BD" w:rsidR="003C52E1" w:rsidRPr="00465F9F" w:rsidRDefault="003C52E1" w:rsidP="00465F9F">
      <w:pPr>
        <w:spacing w:line="360" w:lineRule="auto"/>
        <w:rPr>
          <w:rFonts w:ascii="Times New Roman" w:hAnsi="Times New Roman" w:cs="Times New Roman"/>
          <w:sz w:val="22"/>
          <w:szCs w:val="22"/>
        </w:rPr>
      </w:pPr>
      <w:r w:rsidRPr="00465F9F">
        <w:rPr>
          <w:rFonts w:ascii="Times New Roman" w:hAnsi="Times New Roman" w:cs="Times New Roman"/>
          <w:sz w:val="22"/>
          <w:szCs w:val="22"/>
        </w:rPr>
        <w:t>Meta code</w:t>
      </w:r>
    </w:p>
    <w:sectPr w:rsidR="003C52E1" w:rsidRPr="00465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08"/>
    <w:rsid w:val="00013088"/>
    <w:rsid w:val="00173995"/>
    <w:rsid w:val="003C52E1"/>
    <w:rsid w:val="003E23E3"/>
    <w:rsid w:val="00465F9F"/>
    <w:rsid w:val="004C0608"/>
    <w:rsid w:val="00892DA5"/>
    <w:rsid w:val="00A66B85"/>
    <w:rsid w:val="00B61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951D01"/>
  <w15:chartTrackingRefBased/>
  <w15:docId w15:val="{577387D8-A4D3-C14C-9FC2-E3C545CF9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F9F"/>
    <w:pPr>
      <w:pBdr>
        <w:top w:val="nil"/>
        <w:left w:val="nil"/>
        <w:bottom w:val="nil"/>
        <w:right w:val="nil"/>
        <w:between w:val="nil"/>
      </w:pBdr>
    </w:pPr>
    <w:rPr>
      <w:rFonts w:ascii="Cambria" w:eastAsia="Cambria" w:hAnsi="Cambria" w:cs="Cambria"/>
      <w:color w:val="000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F9F"/>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EastAsia"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6148</Words>
  <Characters>35048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2022-02-25T21:46:00Z</dcterms:created>
  <dcterms:modified xsi:type="dcterms:W3CDTF">2022-02-26T00:06:00Z</dcterms:modified>
</cp:coreProperties>
</file>