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0" w:lineRule="atLeast"/>
        <w:jc w:val="center"/>
      </w:pPr>
      <w:r>
        <w:rPr>
          <w:rFonts w:ascii="微软雅黑" w:hAnsi="微软雅黑" w:eastAsia="微软雅黑"/>
          <w:b/>
          <w:sz w:val="44"/>
        </w:rPr>
        <w:t>Web</w:t>
      </w:r>
      <w:r>
        <w:rPr>
          <w:rFonts w:hint="eastAsia" w:ascii="微软雅黑" w:hAnsi="微软雅黑" w:eastAsia="微软雅黑"/>
          <w:b/>
          <w:sz w:val="44"/>
        </w:rPr>
        <w:t>前端开发规范手册</w:t>
      </w:r>
      <w:r>
        <w:rPr>
          <w:rFonts w:hint="eastAsia" w:ascii="微软雅黑" w:hAnsi="微软雅黑" w:eastAsia="微软雅黑"/>
          <w:b/>
          <w:sz w:val="44"/>
        </w:rPr>
        <w:br w:type="textWrapping"/>
      </w:r>
    </w:p>
    <w:p>
      <w:pPr>
        <w:spacing w:line="0" w:lineRule="atLeast"/>
        <w:jc w:val="left"/>
        <w:rPr>
          <w:rFonts w:hint="eastAsia" w:ascii="微软雅黑" w:hAnsi="微软雅黑" w:eastAsia="微软雅黑"/>
          <w:color w:val="003300"/>
        </w:rPr>
      </w:pPr>
    </w:p>
    <w:p>
      <w:pPr>
        <w:pStyle w:val="6"/>
        <w:jc w:val="left"/>
        <w:rPr>
          <w:rFonts w:ascii="微软雅黑" w:hAnsi="微软雅黑" w:eastAsia="微软雅黑"/>
          <w:sz w:val="28"/>
          <w:szCs w:val="28"/>
        </w:rPr>
      </w:pPr>
      <w:bookmarkStart w:id="0" w:name="_Toc345316726"/>
      <w:r>
        <w:rPr>
          <w:rFonts w:ascii="微软雅黑" w:hAnsi="微软雅黑" w:eastAsia="微软雅黑"/>
          <w:sz w:val="28"/>
          <w:szCs w:val="28"/>
        </w:rPr>
        <w:t>一、规范目的</w:t>
      </w:r>
      <w:bookmarkEnd w:id="0"/>
    </w:p>
    <w:p>
      <w:pPr>
        <w:pStyle w:val="5"/>
        <w:jc w:val="left"/>
        <w:rPr>
          <w:rFonts w:ascii="微软雅黑" w:hAnsi="微软雅黑" w:eastAsia="微软雅黑"/>
          <w:sz w:val="24"/>
          <w:szCs w:val="24"/>
        </w:rPr>
      </w:pPr>
      <w:bookmarkStart w:id="1" w:name="_Toc345316727"/>
      <w:r>
        <w:rPr>
          <w:rFonts w:ascii="微软雅黑" w:hAnsi="微软雅黑" w:eastAsia="微软雅黑"/>
          <w:sz w:val="24"/>
          <w:szCs w:val="24"/>
        </w:rPr>
        <w:t>1.1</w:t>
      </w:r>
      <w:r>
        <w:rPr>
          <w:rFonts w:ascii="微软雅黑" w:hAnsi="微软雅黑" w:eastAsia="微软雅黑"/>
          <w:sz w:val="24"/>
          <w:szCs w:val="24"/>
        </w:rPr>
        <w:tab/>
      </w:r>
      <w:r>
        <w:rPr>
          <w:rFonts w:ascii="微软雅黑" w:hAnsi="微软雅黑" w:eastAsia="微软雅黑"/>
          <w:sz w:val="24"/>
          <w:szCs w:val="24"/>
        </w:rPr>
        <w:t xml:space="preserve"> 概述</w:t>
      </w:r>
      <w:bookmarkEnd w:id="1"/>
    </w:p>
    <w:p>
      <w:pPr>
        <w:numPr>
          <w:ilvl w:val="0"/>
          <w:numId w:val="1"/>
        </w:numPr>
        <w:spacing w:line="0" w:lineRule="atLeast"/>
        <w:jc w:val="left"/>
        <w:rPr>
          <w:rFonts w:hint="eastAsia" w:ascii="微软雅黑" w:hAnsi="微软雅黑" w:eastAsia="微软雅黑"/>
          <w:szCs w:val="21"/>
        </w:rPr>
      </w:pPr>
      <w:r>
        <w:rPr>
          <w:rFonts w:ascii="微软雅黑" w:hAnsi="微软雅黑" w:eastAsia="微软雅黑"/>
          <w:szCs w:val="21"/>
        </w:rPr>
        <w:t>提高团队协作效率</w:t>
      </w:r>
    </w:p>
    <w:p>
      <w:pPr>
        <w:numPr>
          <w:ilvl w:val="0"/>
          <w:numId w:val="1"/>
        </w:numPr>
        <w:spacing w:line="0" w:lineRule="atLeast"/>
        <w:jc w:val="left"/>
        <w:rPr>
          <w:rFonts w:hint="eastAsia" w:ascii="微软雅黑" w:hAnsi="微软雅黑" w:eastAsia="微软雅黑"/>
          <w:szCs w:val="21"/>
        </w:rPr>
      </w:pPr>
      <w:r>
        <w:rPr>
          <w:rFonts w:ascii="微软雅黑" w:hAnsi="微软雅黑" w:eastAsia="微软雅黑"/>
          <w:szCs w:val="21"/>
        </w:rPr>
        <w:t>便于前端</w:t>
      </w:r>
      <w:r>
        <w:rPr>
          <w:rFonts w:hint="eastAsia" w:ascii="微软雅黑" w:hAnsi="微软雅黑" w:eastAsia="微软雅黑"/>
          <w:szCs w:val="21"/>
        </w:rPr>
        <w:t>开发以及</w:t>
      </w:r>
      <w:r>
        <w:rPr>
          <w:rFonts w:ascii="微软雅黑" w:hAnsi="微软雅黑" w:eastAsia="微软雅黑"/>
          <w:szCs w:val="21"/>
        </w:rPr>
        <w:t xml:space="preserve">后期优化维护 </w:t>
      </w:r>
    </w:p>
    <w:p>
      <w:pPr>
        <w:numPr>
          <w:ilvl w:val="0"/>
          <w:numId w:val="1"/>
        </w:numPr>
        <w:spacing w:line="0" w:lineRule="atLeast"/>
        <w:jc w:val="left"/>
        <w:rPr>
          <w:rFonts w:hint="eastAsia" w:ascii="微软雅黑" w:hAnsi="微软雅黑" w:eastAsia="微软雅黑"/>
          <w:szCs w:val="21"/>
        </w:rPr>
      </w:pPr>
      <w:r>
        <w:rPr>
          <w:rFonts w:hint="eastAsia" w:ascii="微软雅黑" w:hAnsi="微软雅黑" w:eastAsia="微软雅黑"/>
          <w:szCs w:val="21"/>
        </w:rPr>
        <w:t>方便新进的成员快速上手</w:t>
      </w:r>
    </w:p>
    <w:p>
      <w:pPr>
        <w:numPr>
          <w:ilvl w:val="0"/>
          <w:numId w:val="1"/>
        </w:numPr>
        <w:spacing w:line="0" w:lineRule="atLeast"/>
        <w:jc w:val="left"/>
        <w:rPr>
          <w:rFonts w:hint="eastAsia" w:ascii="微软雅黑" w:hAnsi="微软雅黑" w:eastAsia="微软雅黑"/>
          <w:szCs w:val="21"/>
        </w:rPr>
      </w:pPr>
      <w:r>
        <w:rPr>
          <w:rFonts w:ascii="微软雅黑" w:hAnsi="微软雅黑" w:eastAsia="微软雅黑"/>
          <w:szCs w:val="21"/>
        </w:rPr>
        <w:t>输出高质量的</w:t>
      </w:r>
      <w:r>
        <w:rPr>
          <w:rFonts w:hint="eastAsia" w:ascii="微软雅黑" w:hAnsi="微软雅黑" w:eastAsia="微软雅黑"/>
          <w:szCs w:val="21"/>
        </w:rPr>
        <w:t>代码</w:t>
      </w:r>
    </w:p>
    <w:p>
      <w:pPr>
        <w:spacing w:line="0" w:lineRule="atLeast"/>
        <w:ind w:firstLine="420" w:firstLineChars="200"/>
        <w:jc w:val="left"/>
        <w:rPr>
          <w:rFonts w:hint="eastAsia" w:ascii="微软雅黑" w:hAnsi="微软雅黑" w:eastAsia="微软雅黑"/>
          <w:szCs w:val="21"/>
        </w:rPr>
      </w:pPr>
      <w:r>
        <w:rPr>
          <w:rFonts w:ascii="微软雅黑" w:hAnsi="微软雅黑" w:eastAsia="微软雅黑"/>
          <w:szCs w:val="21"/>
        </w:rPr>
        <w:t>本规范文档一经确认, 前端开发人员必须按本文档规范进行前台页面开发</w:t>
      </w:r>
      <w:r>
        <w:rPr>
          <w:rFonts w:hint="eastAsia" w:ascii="微软雅黑" w:hAnsi="微软雅黑" w:eastAsia="微软雅黑"/>
          <w:szCs w:val="21"/>
        </w:rPr>
        <w:t>。</w:t>
      </w:r>
      <w:r>
        <w:rPr>
          <w:rFonts w:ascii="微软雅黑" w:hAnsi="微软雅黑" w:eastAsia="微软雅黑"/>
          <w:szCs w:val="21"/>
        </w:rPr>
        <w:t>本文档如有不对或者不合适的地方请及时提出</w:t>
      </w:r>
      <w:r>
        <w:rPr>
          <w:rFonts w:hint="eastAsia" w:ascii="微软雅黑" w:hAnsi="微软雅黑" w:eastAsia="微软雅黑"/>
          <w:szCs w:val="21"/>
        </w:rPr>
        <w:t>，</w:t>
      </w:r>
      <w:r>
        <w:rPr>
          <w:rFonts w:ascii="微软雅黑" w:hAnsi="微软雅黑" w:eastAsia="微软雅黑"/>
          <w:szCs w:val="21"/>
        </w:rPr>
        <w:t>经讨论决定后可以</w:t>
      </w:r>
      <w:r>
        <w:rPr>
          <w:rFonts w:hint="eastAsia" w:ascii="微软雅黑" w:hAnsi="微软雅黑" w:eastAsia="微软雅黑"/>
          <w:szCs w:val="21"/>
        </w:rPr>
        <w:t>更新</w:t>
      </w:r>
      <w:r>
        <w:rPr>
          <w:rFonts w:ascii="微软雅黑" w:hAnsi="微软雅黑" w:eastAsia="微软雅黑"/>
          <w:szCs w:val="21"/>
        </w:rPr>
        <w:t>此文档</w:t>
      </w:r>
      <w:r>
        <w:rPr>
          <w:rFonts w:hint="eastAsia" w:ascii="微软雅黑" w:hAnsi="微软雅黑" w:eastAsia="微软雅黑"/>
          <w:szCs w:val="21"/>
        </w:rPr>
        <w:t>。</w:t>
      </w:r>
    </w:p>
    <w:p>
      <w:pPr>
        <w:pStyle w:val="6"/>
        <w:jc w:val="left"/>
        <w:rPr>
          <w:rFonts w:ascii="微软雅黑" w:hAnsi="微软雅黑" w:eastAsia="微软雅黑"/>
          <w:sz w:val="28"/>
          <w:szCs w:val="28"/>
        </w:rPr>
      </w:pPr>
      <w:bookmarkStart w:id="2" w:name="_Toc345316728"/>
      <w:r>
        <w:rPr>
          <w:rFonts w:hint="eastAsia" w:ascii="微软雅黑" w:hAnsi="微软雅黑" w:eastAsia="微软雅黑"/>
          <w:sz w:val="28"/>
          <w:szCs w:val="28"/>
        </w:rPr>
        <w:t>二、</w:t>
      </w:r>
      <w:r>
        <w:rPr>
          <w:rFonts w:ascii="微软雅黑" w:hAnsi="微软雅黑" w:eastAsia="微软雅黑"/>
          <w:sz w:val="28"/>
          <w:szCs w:val="28"/>
        </w:rPr>
        <w:t>基本准则</w:t>
      </w:r>
      <w:bookmarkEnd w:id="2"/>
    </w:p>
    <w:p>
      <w:pPr>
        <w:numPr>
          <w:ilvl w:val="0"/>
          <w:numId w:val="1"/>
        </w:numPr>
        <w:spacing w:line="0" w:lineRule="atLeast"/>
        <w:jc w:val="left"/>
        <w:rPr>
          <w:rFonts w:hint="eastAsia" w:ascii="微软雅黑" w:hAnsi="微软雅黑" w:eastAsia="微软雅黑"/>
          <w:szCs w:val="21"/>
        </w:rPr>
      </w:pPr>
      <w:r>
        <w:rPr>
          <w:rFonts w:ascii="微软雅黑" w:hAnsi="微软雅黑" w:eastAsia="微软雅黑"/>
          <w:szCs w:val="21"/>
        </w:rPr>
        <w:t>符合web标准, 语义化html, 结构表现行为分离, 兼容性优良</w:t>
      </w:r>
      <w:r>
        <w:rPr>
          <w:rFonts w:hint="eastAsia" w:ascii="微软雅黑" w:hAnsi="微软雅黑" w:eastAsia="微软雅黑"/>
          <w:szCs w:val="21"/>
        </w:rPr>
        <w:t>。</w:t>
      </w:r>
    </w:p>
    <w:p>
      <w:pPr>
        <w:numPr>
          <w:ilvl w:val="0"/>
          <w:numId w:val="1"/>
        </w:numPr>
        <w:spacing w:line="0" w:lineRule="atLeast"/>
        <w:jc w:val="left"/>
        <w:rPr>
          <w:rFonts w:hint="eastAsia" w:ascii="微软雅黑" w:hAnsi="微软雅黑" w:eastAsia="微软雅黑"/>
          <w:szCs w:val="21"/>
        </w:rPr>
      </w:pPr>
      <w:r>
        <w:rPr>
          <w:rFonts w:ascii="微软雅黑" w:hAnsi="微软雅黑" w:eastAsia="微软雅黑"/>
          <w:szCs w:val="21"/>
        </w:rPr>
        <w:t>代码要求简洁明了有序, 尽可能的减小服务器负载, 保证最快的解析速度</w:t>
      </w:r>
      <w:r>
        <w:rPr>
          <w:rFonts w:hint="eastAsia" w:ascii="微软雅黑" w:hAnsi="微软雅黑" w:eastAsia="微软雅黑"/>
          <w:szCs w:val="21"/>
        </w:rPr>
        <w:t>。</w:t>
      </w:r>
    </w:p>
    <w:p>
      <w:pPr>
        <w:spacing w:line="0" w:lineRule="atLeast"/>
        <w:ind w:left="840"/>
        <w:jc w:val="left"/>
        <w:rPr>
          <w:rFonts w:hint="eastAsia" w:ascii="微软雅黑" w:hAnsi="微软雅黑" w:eastAsia="微软雅黑"/>
          <w:szCs w:val="21"/>
        </w:rPr>
      </w:pPr>
      <w:r>
        <w:rPr>
          <w:rFonts w:hint="eastAsia" w:ascii="微软雅黑" w:hAnsi="微软雅黑" w:eastAsia="微软雅黑"/>
          <w:szCs w:val="21"/>
        </w:rPr>
        <w:t>开发时需要遵循如上基本准则，特殊情况可以有所宽限，如一些老项目的页面改造。</w:t>
      </w:r>
    </w:p>
    <w:p>
      <w:pPr>
        <w:pStyle w:val="6"/>
        <w:jc w:val="left"/>
        <w:rPr>
          <w:rFonts w:ascii="微软雅黑" w:hAnsi="微软雅黑" w:eastAsia="微软雅黑"/>
          <w:sz w:val="28"/>
          <w:szCs w:val="28"/>
        </w:rPr>
      </w:pPr>
      <w:r>
        <w:rPr>
          <w:rFonts w:hint="eastAsia" w:ascii="微软雅黑" w:hAnsi="微软雅黑" w:eastAsia="微软雅黑"/>
          <w:sz w:val="28"/>
          <w:szCs w:val="28"/>
          <w:lang w:val="en-US" w:eastAsia="zh-CN"/>
        </w:rPr>
        <w:t>三</w:t>
      </w:r>
      <w:r>
        <w:rPr>
          <w:rFonts w:hint="eastAsia" w:ascii="微软雅黑" w:hAnsi="微软雅黑" w:eastAsia="微软雅黑"/>
          <w:sz w:val="28"/>
          <w:szCs w:val="28"/>
        </w:rPr>
        <w:t>、</w:t>
      </w:r>
      <w:r>
        <w:rPr>
          <w:rFonts w:hint="eastAsia" w:ascii="微软雅黑" w:hAnsi="微软雅黑" w:eastAsia="微软雅黑"/>
          <w:sz w:val="28"/>
          <w:szCs w:val="28"/>
          <w:lang w:val="en-US" w:eastAsia="zh-CN"/>
        </w:rPr>
        <w:t>小组成员</w:t>
      </w:r>
    </w:p>
    <w:p>
      <w:pPr>
        <w:numPr>
          <w:ilvl w:val="0"/>
          <w:numId w:val="0"/>
        </w:numPr>
        <w:spacing w:line="0" w:lineRule="atLeast"/>
        <w:ind w:left="420" w:leftChars="0"/>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赵航 薛礼根 王国斌 王剑泽 荆磊 蔚成武 苗磊 白志鹏 王雨 王靖宇 白国军 池宇 赵彦军</w:t>
      </w:r>
    </w:p>
    <w:p>
      <w:pPr>
        <w:pStyle w:val="6"/>
        <w:jc w:val="left"/>
        <w:rPr>
          <w:rFonts w:hint="eastAsia" w:ascii="微软雅黑" w:hAnsi="微软雅黑" w:eastAsia="微软雅黑"/>
          <w:sz w:val="28"/>
          <w:szCs w:val="28"/>
        </w:rPr>
      </w:pPr>
      <w:r>
        <w:rPr>
          <w:rFonts w:hint="eastAsia" w:ascii="微软雅黑" w:hAnsi="微软雅黑" w:eastAsia="微软雅黑"/>
          <w:sz w:val="28"/>
          <w:szCs w:val="28"/>
          <w:lang w:eastAsia="zh-CN"/>
        </w:rPr>
        <w:t>四</w:t>
      </w:r>
      <w:r>
        <w:rPr>
          <w:rFonts w:hint="eastAsia" w:ascii="微软雅黑" w:hAnsi="微软雅黑" w:eastAsia="微软雅黑"/>
          <w:sz w:val="28"/>
          <w:szCs w:val="28"/>
        </w:rPr>
        <w:t>、</w:t>
      </w:r>
      <w:r>
        <w:rPr>
          <w:rFonts w:hint="eastAsia" w:ascii="微软雅黑" w:hAnsi="微软雅黑" w:eastAsia="微软雅黑"/>
          <w:sz w:val="28"/>
          <w:szCs w:val="28"/>
          <w:lang w:eastAsia="zh-CN"/>
        </w:rPr>
        <w:t>项目规范</w:t>
      </w:r>
    </w:p>
    <w:p>
      <w:pPr>
        <w:numPr>
          <w:ilvl w:val="0"/>
          <w:numId w:val="0"/>
        </w:numPr>
        <w:rPr>
          <w:rFonts w:hint="eastAsia"/>
          <w:lang w:val="en-US" w:eastAsia="zh-CN"/>
        </w:rPr>
      </w:pPr>
      <w:r>
        <w:rPr>
          <w:rFonts w:hint="eastAsia" w:ascii="微软雅黑" w:hAnsi="微软雅黑" w:eastAsia="微软雅黑" w:cs="Times New Roman"/>
          <w:b/>
          <w:bCs/>
          <w:kern w:val="28"/>
          <w:sz w:val="24"/>
          <w:szCs w:val="24"/>
          <w:lang w:val="en-US" w:eastAsia="zh-CN" w:bidi="ar-SA"/>
        </w:rPr>
        <w:t>4.1项目名称</w:t>
      </w:r>
      <w:r>
        <w:rPr>
          <w:rFonts w:hint="eastAsia"/>
          <w:lang w:val="en-US" w:eastAsia="zh-CN"/>
        </w:rPr>
        <w:t>：玩吧APP开发</w:t>
      </w:r>
    </w:p>
    <w:p>
      <w:pPr>
        <w:numPr>
          <w:ilvl w:val="0"/>
          <w:numId w:val="0"/>
        </w:numPr>
        <w:spacing w:line="0" w:lineRule="atLeast"/>
        <w:ind w:left="420" w:leftChars="0"/>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以iphone6  750x1334来适配；</w:t>
      </w:r>
    </w:p>
    <w:p>
      <w:pPr>
        <w:numPr>
          <w:ilvl w:val="0"/>
          <w:numId w:val="0"/>
        </w:numPr>
        <w:rPr>
          <w:rFonts w:hint="eastAsia" w:ascii="微软雅黑" w:hAnsi="微软雅黑" w:eastAsia="微软雅黑" w:cs="Times New Roman"/>
          <w:b/>
          <w:bCs/>
          <w:kern w:val="28"/>
          <w:sz w:val="24"/>
          <w:szCs w:val="24"/>
          <w:lang w:val="en-US" w:eastAsia="zh-CN" w:bidi="ar-SA"/>
        </w:rPr>
      </w:pPr>
      <w:r>
        <w:rPr>
          <w:rFonts w:hint="eastAsia" w:ascii="微软雅黑" w:hAnsi="微软雅黑" w:eastAsia="微软雅黑" w:cs="Times New Roman"/>
          <w:b/>
          <w:bCs/>
          <w:kern w:val="28"/>
          <w:sz w:val="24"/>
          <w:szCs w:val="24"/>
          <w:lang w:val="en-US" w:eastAsia="zh-CN" w:bidi="ar-SA"/>
        </w:rPr>
        <w:t>4.2 meta标签</w:t>
      </w:r>
    </w:p>
    <w:p>
      <w:pPr>
        <w:numPr>
          <w:ilvl w:val="0"/>
          <w:numId w:val="0"/>
        </w:numPr>
        <w:spacing w:line="0" w:lineRule="atLeast"/>
        <w:ind w:firstLine="420" w:firstLineChars="0"/>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&lt;meta name="viewport" content="width=device-width, user-scalable=no, initial-scale=1.0, maximum-scale=1.0, minimum-scale=1.0"&gt;</w:t>
      </w:r>
    </w:p>
    <w:p>
      <w:pPr>
        <w:numPr>
          <w:ilvl w:val="0"/>
          <w:numId w:val="0"/>
        </w:numPr>
        <w:rPr>
          <w:rFonts w:hint="eastAsia"/>
          <w:lang w:eastAsia="zh-CN"/>
        </w:rPr>
      </w:pPr>
      <w:r>
        <w:rPr>
          <w:rFonts w:hint="eastAsia" w:ascii="微软雅黑" w:hAnsi="微软雅黑" w:eastAsia="微软雅黑" w:cs="Times New Roman"/>
          <w:b/>
          <w:bCs/>
          <w:kern w:val="28"/>
          <w:sz w:val="24"/>
          <w:szCs w:val="24"/>
          <w:lang w:val="en-US" w:eastAsia="zh-CN" w:bidi="ar-SA"/>
        </w:rPr>
        <w:t>4.3 app 端布局</w:t>
      </w:r>
      <w:r>
        <w:rPr>
          <w:rFonts w:hint="eastAsia"/>
        </w:rPr>
        <w:t xml:space="preserve">  使用 flex  rem布局</w:t>
      </w:r>
      <w:r>
        <w:rPr>
          <w:rFonts w:hint="eastAsia"/>
          <w:lang w:eastAsia="zh-CN"/>
        </w:rPr>
        <w:t>；</w:t>
      </w:r>
    </w:p>
    <w:p>
      <w:pPr/>
      <w:r>
        <w:rPr>
          <w:rFonts w:hint="eastAsia" w:ascii="微软雅黑" w:hAnsi="微软雅黑" w:eastAsia="微软雅黑" w:cs="Times New Roman"/>
          <w:b/>
          <w:bCs/>
          <w:kern w:val="28"/>
          <w:sz w:val="24"/>
          <w:szCs w:val="24"/>
          <w:lang w:val="en-US" w:eastAsia="zh-CN" w:bidi="ar-SA"/>
        </w:rPr>
        <w:t xml:space="preserve">4.4布局尺寸 </w:t>
      </w:r>
      <w:r>
        <w:rPr>
          <w:rFonts w:hint="eastAsia"/>
        </w:rPr>
        <w:t xml:space="preserve"> 按iphone6 适配  750X1334</w:t>
      </w:r>
    </w:p>
    <w:p>
      <w:pPr>
        <w:numPr>
          <w:ilvl w:val="0"/>
          <w:numId w:val="0"/>
        </w:numPr>
        <w:spacing w:line="0" w:lineRule="atLeast"/>
        <w:ind w:left="420" w:leftChars="0"/>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内部设计</w:t>
      </w:r>
    </w:p>
    <w:p>
      <w:pPr>
        <w:numPr>
          <w:ilvl w:val="0"/>
          <w:numId w:val="0"/>
        </w:numPr>
        <w:spacing w:line="0" w:lineRule="atLeast"/>
        <w:ind w:left="420" w:leftChars="0"/>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1、所有能点击的图片不得小于44px（Retina需要88px）</w:t>
      </w:r>
    </w:p>
    <w:p>
      <w:pPr>
        <w:numPr>
          <w:ilvl w:val="0"/>
          <w:numId w:val="0"/>
        </w:numPr>
        <w:spacing w:line="0" w:lineRule="atLeast"/>
        <w:ind w:left="420" w:leftChars="0"/>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2、单独存在的部件必须是双数尺寸</w:t>
      </w:r>
    </w:p>
    <w:p>
      <w:pPr>
        <w:numPr>
          <w:ilvl w:val="0"/>
          <w:numId w:val="0"/>
        </w:numPr>
        <w:spacing w:line="0" w:lineRule="atLeast"/>
        <w:ind w:left="420" w:leftChars="0"/>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3、两倍图以@2x作为命名后缀</w:t>
      </w:r>
    </w:p>
    <w:p>
      <w:pPr>
        <w:ind w:firstLine="420" w:firstLineChars="0"/>
      </w:pPr>
    </w:p>
    <w:p>
      <w:pPr>
        <w:numPr>
          <w:ilvl w:val="0"/>
          <w:numId w:val="0"/>
        </w:numPr>
        <w:spacing w:line="0" w:lineRule="atLeast"/>
        <w:ind w:left="420" w:leftChars="0"/>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字体</w:t>
      </w:r>
    </w:p>
    <w:p>
      <w:pPr>
        <w:numPr>
          <w:ilvl w:val="0"/>
          <w:numId w:val="0"/>
        </w:numPr>
        <w:spacing w:line="0" w:lineRule="atLeast"/>
        <w:ind w:left="420" w:leftChars="0"/>
        <w:jc w:val="left"/>
      </w:pPr>
      <w:r>
        <w:rPr>
          <w:rFonts w:hint="eastAsia" w:ascii="微软雅黑" w:hAnsi="微软雅黑" w:eastAsia="微软雅黑"/>
          <w:szCs w:val="21"/>
          <w:lang w:val="en-US" w:eastAsia="zh-CN"/>
        </w:rPr>
        <w:t>iPhone 上的字体英文为： HelveticaNeue 至于中文，Mac下用的是黑体-简，Windows下则为华文黑体，所有字体要用双数字号。</w:t>
      </w:r>
      <w:r>
        <w:rPr>
          <w:rFonts w:hint="eastAsia" w:ascii="微软雅黑" w:hAnsi="微软雅黑" w:eastAsia="微软雅黑"/>
          <w:szCs w:val="21"/>
          <w:lang w:val="en-US" w:eastAsia="zh-CN"/>
        </w:rPr>
        <w:tab/>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419725" cy="4380865"/>
            <wp:effectExtent l="19050" t="0" r="0" b="0"/>
            <wp:docPr id="3" name="图片 3" descr="C:\Users\pc\Documents\Tencent Files\546462673\Image\Group\94U(8CP33LZL6`TJM)1F)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pc\Documents\Tencent Files\546462673\Image\Group\94U(8CP33LZL6`TJM)1F)_H.png"/>
                    <pic:cNvPicPr>
                      <a:picLocks noChangeAspect="1" noChangeArrowheads="1"/>
                    </pic:cNvPicPr>
                  </pic:nvPicPr>
                  <pic:blipFill>
                    <a:blip r:embed="rId6" cstate="print"/>
                    <a:srcRect/>
                    <a:stretch>
                      <a:fillRect/>
                    </a:stretch>
                  </pic:blipFill>
                  <pic:spPr>
                    <a:xfrm>
                      <a:off x="0" y="0"/>
                      <a:ext cx="5423657" cy="4384210"/>
                    </a:xfrm>
                    <a:prstGeom prst="rect">
                      <a:avLst/>
                    </a:prstGeom>
                    <a:noFill/>
                    <a:ln w="9525">
                      <a:noFill/>
                      <a:miter lim="800000"/>
                      <a:headEnd/>
                      <a:tailEnd/>
                    </a:ln>
                  </pic:spPr>
                </pic:pic>
              </a:graphicData>
            </a:graphic>
          </wp:inline>
        </w:drawing>
      </w:r>
    </w:p>
    <w:p>
      <w:pPr>
        <w:numPr>
          <w:ilvl w:val="0"/>
          <w:numId w:val="0"/>
        </w:numPr>
        <w:ind w:firstLine="420" w:firstLineChars="0"/>
        <w:rPr>
          <w:rFonts w:hint="eastAsia"/>
          <w:lang w:val="en-US" w:eastAsia="zh-CN"/>
        </w:rPr>
      </w:pPr>
      <w:r>
        <w:rPr>
          <w:rFonts w:ascii="宋体" w:hAnsi="宋体" w:eastAsia="宋体" w:cs="宋体"/>
          <w:kern w:val="0"/>
          <w:sz w:val="24"/>
          <w:szCs w:val="24"/>
        </w:rPr>
        <w:drawing>
          <wp:inline distT="0" distB="0" distL="0" distR="0">
            <wp:extent cx="5274310" cy="4116705"/>
            <wp:effectExtent l="19050" t="0" r="2540" b="0"/>
            <wp:docPr id="4" name="图片 4" descr="C:\Users\pc\Documents\Tencent Files\546462673\Image\Group\E4OKJH[$LU7U](~IBG{9$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pc\Documents\Tencent Files\546462673\Image\Group\E4OKJH[$LU7U](~IBG{9$NH.jpg"/>
                    <pic:cNvPicPr>
                      <a:picLocks noChangeAspect="1" noChangeArrowheads="1"/>
                    </pic:cNvPicPr>
                  </pic:nvPicPr>
                  <pic:blipFill>
                    <a:blip r:embed="rId7" cstate="print"/>
                    <a:srcRect/>
                    <a:stretch>
                      <a:fillRect/>
                    </a:stretch>
                  </pic:blipFill>
                  <pic:spPr>
                    <a:xfrm>
                      <a:off x="0" y="0"/>
                      <a:ext cx="5274310" cy="4117111"/>
                    </a:xfrm>
                    <a:prstGeom prst="rect">
                      <a:avLst/>
                    </a:prstGeom>
                    <a:noFill/>
                    <a:ln w="9525">
                      <a:noFill/>
                      <a:miter lim="800000"/>
                      <a:headEnd/>
                      <a:tailEnd/>
                    </a:ln>
                  </pic:spPr>
                </pic:pic>
              </a:graphicData>
            </a:graphic>
          </wp:inline>
        </w:drawing>
      </w:r>
    </w:p>
    <w:p>
      <w:pPr>
        <w:pStyle w:val="6"/>
        <w:jc w:val="left"/>
        <w:rPr>
          <w:rFonts w:hint="eastAsia" w:ascii="微软雅黑" w:hAnsi="微软雅黑" w:eastAsia="微软雅黑"/>
          <w:sz w:val="28"/>
          <w:szCs w:val="28"/>
        </w:rPr>
      </w:pPr>
      <w:bookmarkStart w:id="3" w:name="_Toc345316729"/>
      <w:r>
        <w:rPr>
          <w:rFonts w:hint="eastAsia" w:ascii="微软雅黑" w:hAnsi="微软雅黑" w:eastAsia="微软雅黑"/>
          <w:sz w:val="28"/>
          <w:szCs w:val="28"/>
          <w:lang w:eastAsia="zh-CN"/>
        </w:rPr>
        <w:t>五</w:t>
      </w:r>
      <w:r>
        <w:rPr>
          <w:rFonts w:hint="eastAsia" w:ascii="微软雅黑" w:hAnsi="微软雅黑" w:eastAsia="微软雅黑"/>
          <w:sz w:val="28"/>
          <w:szCs w:val="28"/>
        </w:rPr>
        <w:t>、文件规范</w:t>
      </w:r>
      <w:bookmarkEnd w:id="3"/>
    </w:p>
    <w:p>
      <w:pPr>
        <w:pStyle w:val="5"/>
        <w:jc w:val="left"/>
        <w:rPr>
          <w:rFonts w:hint="eastAsia" w:ascii="微软雅黑" w:hAnsi="微软雅黑" w:eastAsia="微软雅黑"/>
          <w:sz w:val="24"/>
          <w:szCs w:val="24"/>
        </w:rPr>
      </w:pPr>
      <w:bookmarkStart w:id="4" w:name="_Toc345316730"/>
      <w:r>
        <w:rPr>
          <w:rFonts w:hint="eastAsia" w:ascii="微软雅黑" w:hAnsi="微软雅黑" w:eastAsia="微软雅黑"/>
          <w:sz w:val="24"/>
          <w:szCs w:val="24"/>
        </w:rPr>
        <w:t>2.1  文件命名规则</w:t>
      </w:r>
      <w:bookmarkEnd w:id="4"/>
    </w:p>
    <w:p>
      <w:pPr>
        <w:spacing w:line="0" w:lineRule="atLeast"/>
        <w:rPr>
          <w:rFonts w:hint="eastAsia" w:ascii="微软雅黑" w:hAnsi="微软雅黑" w:eastAsia="微软雅黑"/>
          <w:i/>
          <w:color w:val="0000FF"/>
        </w:rPr>
      </w:pPr>
      <w:r>
        <w:rPr>
          <w:rFonts w:hint="eastAsia" w:ascii="微软雅黑" w:hAnsi="微软雅黑" w:eastAsia="微软雅黑"/>
          <w:i/>
          <w:color w:val="0000FF"/>
        </w:rPr>
        <w:t>[使用场景：在新建网页、图片、脚本、CSS文件时，根据此规则给文件命名并放入指定位置]</w:t>
      </w:r>
    </w:p>
    <w:p>
      <w:pPr>
        <w:spacing w:line="0" w:lineRule="atLeast"/>
        <w:ind w:firstLine="420" w:firstLineChars="200"/>
        <w:jc w:val="left"/>
        <w:rPr>
          <w:rFonts w:hint="eastAsia" w:ascii="微软雅黑" w:hAnsi="微软雅黑" w:eastAsia="微软雅黑"/>
          <w:szCs w:val="21"/>
        </w:rPr>
      </w:pPr>
      <w:r>
        <w:rPr>
          <w:rFonts w:hint="eastAsia" w:ascii="微软雅黑" w:hAnsi="微软雅黑" w:eastAsia="微软雅黑"/>
          <w:szCs w:val="21"/>
        </w:rPr>
        <w:t>文件名称统一用</w:t>
      </w:r>
      <w:r>
        <w:rPr>
          <w:rFonts w:hint="eastAsia" w:ascii="微软雅黑" w:hAnsi="微软雅黑" w:eastAsia="微软雅黑"/>
          <w:b/>
          <w:color w:val="E36C0A"/>
          <w:szCs w:val="21"/>
        </w:rPr>
        <w:t>小写的英文字母、数字和下划线的组合</w:t>
      </w:r>
      <w:r>
        <w:rPr>
          <w:rFonts w:hint="eastAsia" w:ascii="微软雅黑" w:hAnsi="微软雅黑" w:eastAsia="微软雅黑"/>
          <w:szCs w:val="21"/>
        </w:rPr>
        <w:t>，其中</w:t>
      </w:r>
      <w:r>
        <w:rPr>
          <w:rFonts w:hint="eastAsia" w:ascii="微软雅黑" w:hAnsi="微软雅黑" w:eastAsia="微软雅黑"/>
          <w:b/>
          <w:color w:val="FF0000"/>
          <w:szCs w:val="21"/>
        </w:rPr>
        <w:t>不得包含汉字空格和特殊字符</w:t>
      </w:r>
      <w:r>
        <w:rPr>
          <w:rFonts w:hint="eastAsia" w:ascii="微软雅黑" w:hAnsi="微软雅黑" w:eastAsia="微软雅黑"/>
          <w:szCs w:val="21"/>
        </w:rPr>
        <w:t>。命名原则的指导思想一是使得你自己和工作组的每一个成员能够方便的理解每一个文件的意义，二是当我们在文件夹中使用“按名称排例”的命令时，同一种大类的文件能够排列在一起，以便我们查找、修改、替换、计算负载量等等操作。</w:t>
      </w:r>
    </w:p>
    <w:p>
      <w:pPr>
        <w:pStyle w:val="2"/>
        <w:rPr>
          <w:rFonts w:ascii="微软雅黑" w:hAnsi="微软雅黑" w:eastAsia="微软雅黑"/>
          <w:sz w:val="21"/>
          <w:szCs w:val="21"/>
        </w:rPr>
      </w:pPr>
      <w:bookmarkStart w:id="5" w:name="_Toc345316731"/>
      <w:r>
        <w:rPr>
          <w:rFonts w:ascii="微软雅黑" w:hAnsi="微软雅黑" w:eastAsia="微软雅黑"/>
          <w:sz w:val="21"/>
          <w:szCs w:val="21"/>
        </w:rPr>
        <w:t>2.1.1  HTML的命名原则</w:t>
      </w:r>
      <w:bookmarkEnd w:id="5"/>
    </w:p>
    <w:p>
      <w:pPr>
        <w:spacing w:line="0" w:lineRule="atLeast"/>
        <w:rPr>
          <w:rFonts w:hint="eastAsia" w:ascii="微软雅黑" w:hAnsi="微软雅黑" w:eastAsia="微软雅黑"/>
          <w:szCs w:val="21"/>
        </w:rPr>
      </w:pPr>
      <w:r>
        <w:rPr>
          <w:rFonts w:hint="eastAsia" w:ascii="微软雅黑" w:hAnsi="微软雅黑" w:eastAsia="微软雅黑"/>
          <w:szCs w:val="21"/>
        </w:rPr>
        <w:t>索引文件统一使用</w:t>
      </w:r>
      <w:r>
        <w:rPr>
          <w:rFonts w:ascii="微软雅黑" w:hAnsi="微软雅黑" w:eastAsia="微软雅黑"/>
          <w:b/>
          <w:color w:val="E36C0A"/>
          <w:szCs w:val="21"/>
        </w:rPr>
        <w:t>index.htm</w:t>
      </w:r>
      <w:r>
        <w:rPr>
          <w:rFonts w:hint="eastAsia" w:ascii="微软雅黑" w:hAnsi="微软雅黑" w:eastAsia="微软雅黑"/>
          <w:szCs w:val="21"/>
        </w:rPr>
        <w:t>文件名。</w:t>
      </w:r>
    </w:p>
    <w:p>
      <w:pPr>
        <w:spacing w:line="0" w:lineRule="atLeast"/>
        <w:rPr>
          <w:rFonts w:hint="eastAsia" w:ascii="微软雅黑" w:hAnsi="微软雅黑" w:eastAsia="微软雅黑"/>
          <w:szCs w:val="21"/>
        </w:rPr>
      </w:pPr>
      <w:r>
        <w:rPr>
          <w:rFonts w:hint="eastAsia" w:ascii="微软雅黑" w:hAnsi="微软雅黑" w:eastAsia="微软雅黑"/>
          <w:szCs w:val="21"/>
        </w:rPr>
        <w:t>各子页命名的原则首先应该以栏目名的英语翻译取单一单词为名称。例如：</w:t>
      </w:r>
      <w:r>
        <w:rPr>
          <w:rFonts w:ascii="微软雅黑" w:hAnsi="微软雅黑" w:eastAsia="微软雅黑"/>
          <w:szCs w:val="21"/>
        </w:rPr>
        <w:t xml:space="preserve"> </w:t>
      </w:r>
    </w:p>
    <w:tbl>
      <w:tblPr>
        <w:tblStyle w:val="9"/>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bottom w:val="single" w:color="000000" w:sz="4" w:space="0"/>
            </w:tcBorders>
            <w:shd w:val="clear" w:color="auto" w:fill="E36C0A"/>
            <w:vAlign w:val="top"/>
          </w:tcPr>
          <w:p>
            <w:pPr>
              <w:spacing w:line="0" w:lineRule="atLeast"/>
              <w:rPr>
                <w:rFonts w:hint="eastAsia" w:ascii="微软雅黑" w:hAnsi="微软雅黑" w:eastAsia="微软雅黑"/>
                <w:b/>
                <w:color w:val="FFFFFF"/>
                <w:szCs w:val="21"/>
              </w:rPr>
            </w:pPr>
            <w:r>
              <w:rPr>
                <w:rFonts w:hint="eastAsia" w:ascii="微软雅黑" w:hAnsi="微软雅黑" w:eastAsia="微软雅黑"/>
                <w:b/>
                <w:color w:val="FFFFFF"/>
                <w:szCs w:val="21"/>
              </w:rPr>
              <w:t>子页</w:t>
            </w:r>
          </w:p>
        </w:tc>
        <w:tc>
          <w:tcPr>
            <w:tcW w:w="4261" w:type="dxa"/>
            <w:tcBorders>
              <w:bottom w:val="single" w:color="000000" w:sz="4" w:space="0"/>
            </w:tcBorders>
            <w:shd w:val="clear" w:color="auto" w:fill="E36C0A"/>
            <w:vAlign w:val="top"/>
          </w:tcPr>
          <w:p>
            <w:pPr>
              <w:spacing w:line="0" w:lineRule="atLeast"/>
              <w:rPr>
                <w:rFonts w:hint="eastAsia" w:ascii="微软雅黑" w:hAnsi="微软雅黑" w:eastAsia="微软雅黑"/>
                <w:b/>
                <w:color w:val="FFFFFF"/>
                <w:szCs w:val="21"/>
              </w:rPr>
            </w:pPr>
            <w:r>
              <w:rPr>
                <w:rFonts w:hint="eastAsia" w:ascii="微软雅黑" w:hAnsi="微软雅黑" w:eastAsia="微软雅黑"/>
                <w:b/>
                <w:color w:val="FFFFFF"/>
                <w:szCs w:val="21"/>
              </w:rPr>
              <w:t>命名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bottom w:val="single" w:color="000000" w:sz="4" w:space="0"/>
            </w:tcBorders>
            <w:shd w:val="clear" w:color="auto" w:fill="FEF4EC"/>
            <w:vAlign w:val="top"/>
          </w:tcPr>
          <w:p>
            <w:pPr>
              <w:spacing w:line="0" w:lineRule="atLeast"/>
              <w:rPr>
                <w:rFonts w:hint="eastAsia" w:ascii="微软雅黑" w:hAnsi="微软雅黑" w:eastAsia="微软雅黑"/>
                <w:szCs w:val="21"/>
              </w:rPr>
            </w:pPr>
            <w:r>
              <w:rPr>
                <w:rFonts w:hint="eastAsia" w:ascii="微软雅黑" w:hAnsi="微软雅黑" w:eastAsia="微软雅黑"/>
                <w:szCs w:val="21"/>
                <w:lang w:val="en-US" w:eastAsia="zh-CN"/>
              </w:rPr>
              <w:t>保险</w:t>
            </w:r>
          </w:p>
        </w:tc>
        <w:tc>
          <w:tcPr>
            <w:tcW w:w="4261" w:type="dxa"/>
            <w:tcBorders>
              <w:bottom w:val="single" w:color="000000" w:sz="4" w:space="0"/>
            </w:tcBorders>
            <w:shd w:val="clear" w:color="auto" w:fill="FEF4EC"/>
            <w:vAlign w:val="top"/>
          </w:tcPr>
          <w:p>
            <w:pPr>
              <w:spacing w:line="0" w:lineRule="atLeast"/>
              <w:rPr>
                <w:rFonts w:hint="eastAsia" w:ascii="微软雅黑" w:hAnsi="微软雅黑" w:eastAsia="微软雅黑"/>
                <w:szCs w:val="21"/>
              </w:rPr>
            </w:pPr>
            <w:r>
              <w:rPr>
                <w:rFonts w:ascii="微软雅黑" w:hAnsi="微软雅黑" w:eastAsia="微软雅黑"/>
                <w:szCs w:val="21"/>
              </w:rPr>
              <w:t>\</w:t>
            </w:r>
            <w:r>
              <w:rPr>
                <w:rFonts w:hint="eastAsia" w:ascii="微软雅黑" w:hAnsi="微软雅黑" w:eastAsia="微软雅黑"/>
                <w:szCs w:val="21"/>
                <w:lang w:val="en-US" w:eastAsia="zh-CN"/>
              </w:rPr>
              <w:fldChar w:fldCharType="begin"/>
            </w:r>
            <w:r>
              <w:rPr>
                <w:rFonts w:hint="eastAsia" w:ascii="微软雅黑" w:hAnsi="微软雅黑" w:eastAsia="微软雅黑"/>
                <w:szCs w:val="21"/>
                <w:lang w:val="en-US" w:eastAsia="zh-CN"/>
              </w:rPr>
              <w:instrText xml:space="preserve"> HYPERLINK "http://www.baidu.com/link?url=7c29-_Dn8pwJMBYNUDkvOvaKr_gOCiYCD6zrW8wr98aUNKL4Gfa3UD6Pendu7fnKZdbVUq-7kd7yZcderU61HfPeHL6aaGonzbqV6uASaLK" \t "https://www.baidu.com/_blank" </w:instrText>
            </w:r>
            <w:r>
              <w:rPr>
                <w:rFonts w:hint="eastAsia" w:ascii="微软雅黑" w:hAnsi="微软雅黑" w:eastAsia="微软雅黑"/>
                <w:szCs w:val="21"/>
                <w:lang w:val="en-US" w:eastAsia="zh-CN"/>
              </w:rPr>
              <w:fldChar w:fldCharType="separate"/>
            </w:r>
            <w:r>
              <w:rPr>
                <w:rFonts w:hint="default" w:ascii="微软雅黑" w:hAnsi="微软雅黑" w:eastAsia="微软雅黑"/>
                <w:szCs w:val="21"/>
                <w:lang w:val="en-US" w:eastAsia="zh-CN"/>
              </w:rPr>
              <w:t>safe</w:t>
            </w:r>
            <w:r>
              <w:rPr>
                <w:rFonts w:hint="default" w:ascii="微软雅黑" w:hAnsi="微软雅黑" w:eastAsia="微软雅黑"/>
                <w:szCs w:val="21"/>
                <w:lang w:val="en-US" w:eastAsia="zh-CN"/>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bottom w:val="single" w:color="000000" w:sz="4" w:space="0"/>
            </w:tcBorders>
            <w:shd w:val="clear" w:color="auto" w:fill="FDE9D9"/>
            <w:vAlign w:val="top"/>
          </w:tcPr>
          <w:p>
            <w:pPr>
              <w:spacing w:line="0" w:lineRule="atLeast"/>
              <w:rPr>
                <w:rFonts w:hint="eastAsia" w:ascii="微软雅黑" w:hAnsi="微软雅黑" w:eastAsia="微软雅黑"/>
                <w:szCs w:val="21"/>
                <w:lang w:eastAsia="zh-CN"/>
              </w:rPr>
            </w:pPr>
            <w:r>
              <w:rPr>
                <w:rFonts w:hint="eastAsia" w:ascii="微软雅黑" w:hAnsi="微软雅黑" w:eastAsia="微软雅黑"/>
                <w:szCs w:val="21"/>
                <w:lang w:val="en-US" w:eastAsia="zh-CN"/>
              </w:rPr>
              <w:t>发现</w:t>
            </w:r>
          </w:p>
        </w:tc>
        <w:tc>
          <w:tcPr>
            <w:tcW w:w="4261" w:type="dxa"/>
            <w:tcBorders>
              <w:bottom w:val="single" w:color="000000" w:sz="4" w:space="0"/>
            </w:tcBorders>
            <w:shd w:val="clear" w:color="auto" w:fill="FDE9D9"/>
            <w:vAlign w:val="top"/>
          </w:tcPr>
          <w:p>
            <w:pPr>
              <w:spacing w:line="0" w:lineRule="atLeas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w:t>
            </w:r>
            <w:r>
              <w:rPr>
                <w:rFonts w:hint="default" w:ascii="微软雅黑" w:hAnsi="微软雅黑" w:eastAsia="微软雅黑"/>
                <w:szCs w:val="21"/>
                <w:lang w:val="en-US" w:eastAsia="zh-CN"/>
              </w:rPr>
              <w:fldChar w:fldCharType="begin"/>
            </w:r>
            <w:r>
              <w:rPr>
                <w:rFonts w:hint="default" w:ascii="微软雅黑" w:hAnsi="微软雅黑" w:eastAsia="微软雅黑"/>
                <w:szCs w:val="21"/>
                <w:lang w:val="en-US" w:eastAsia="zh-CN"/>
              </w:rPr>
              <w:instrText xml:space="preserve"> HYPERLINK "http://www.baidu.com/link?url=BIIy7J7lnF9iIHPe96FSRMoMchxGmZ71wGtPoZeMMC-yE65VOYSDfSl9aDAc2nJ6nYIGYoBK1Gl5PTrHQR5K63g6F1Pty7E2BL6GkyGFNu7" \t "https://www.baidu.com/_blank" </w:instrText>
            </w:r>
            <w:r>
              <w:rPr>
                <w:rFonts w:hint="default" w:ascii="微软雅黑" w:hAnsi="微软雅黑" w:eastAsia="微软雅黑"/>
                <w:szCs w:val="21"/>
                <w:lang w:val="en-US" w:eastAsia="zh-CN"/>
              </w:rPr>
              <w:fldChar w:fldCharType="separate"/>
            </w:r>
            <w:r>
              <w:rPr>
                <w:rFonts w:hint="default" w:ascii="微软雅黑" w:hAnsi="微软雅黑" w:eastAsia="微软雅黑"/>
                <w:szCs w:val="21"/>
                <w:lang w:val="en-US" w:eastAsia="zh-CN"/>
              </w:rPr>
              <w:t>discover</w:t>
            </w:r>
            <w:r>
              <w:rPr>
                <w:rFonts w:hint="default" w:ascii="微软雅黑" w:hAnsi="微软雅黑" w:eastAsia="微软雅黑"/>
                <w:szCs w:val="21"/>
                <w:lang w:val="en-US" w:eastAsia="zh-CN"/>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FEF4EC"/>
            <w:vAlign w:val="top"/>
          </w:tcPr>
          <w:p>
            <w:pPr>
              <w:spacing w:line="0" w:lineRule="atLeas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机票</w:t>
            </w:r>
          </w:p>
        </w:tc>
        <w:tc>
          <w:tcPr>
            <w:tcW w:w="4261" w:type="dxa"/>
            <w:shd w:val="clear" w:color="auto" w:fill="FEF4EC"/>
            <w:vAlign w:val="top"/>
          </w:tcPr>
          <w:p>
            <w:pPr>
              <w:spacing w:line="0" w:lineRule="atLeas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w:t>
            </w:r>
            <w:r>
              <w:rPr>
                <w:rFonts w:hint="eastAsia" w:ascii="微软雅黑" w:hAnsi="微软雅黑" w:eastAsia="微软雅黑"/>
                <w:szCs w:val="21"/>
                <w:lang w:val="en-US" w:eastAsia="zh-CN"/>
              </w:rPr>
              <w:fldChar w:fldCharType="begin"/>
            </w:r>
            <w:r>
              <w:rPr>
                <w:rFonts w:hint="eastAsia" w:ascii="微软雅黑" w:hAnsi="微软雅黑" w:eastAsia="微软雅黑"/>
                <w:szCs w:val="21"/>
                <w:lang w:val="en-US" w:eastAsia="zh-CN"/>
              </w:rPr>
              <w:instrText xml:space="preserve"> HYPERLINK "http://www.baidu.com/link?url=ZWmCJV2G4BCKVVTDaWfArcXrix_x4NfEw85l6AeOlVCZD41FAhorXnuq_RzoO84MoSVRB_AGJo1zJ-HXGHeIrL6U6BR2K2441K2Kauls6oT9hYRsS4ZubABf42ReqOFY" \t "https://www.baidu.com/_blank" </w:instrText>
            </w:r>
            <w:r>
              <w:rPr>
                <w:rFonts w:hint="eastAsia" w:ascii="微软雅黑" w:hAnsi="微软雅黑" w:eastAsia="微软雅黑"/>
                <w:szCs w:val="21"/>
                <w:lang w:val="en-US" w:eastAsia="zh-CN"/>
              </w:rPr>
              <w:fldChar w:fldCharType="separate"/>
            </w:r>
            <w:r>
              <w:rPr>
                <w:rFonts w:hint="default" w:ascii="微软雅黑" w:hAnsi="微软雅黑" w:eastAsia="微软雅黑"/>
                <w:szCs w:val="21"/>
                <w:lang w:val="en-US" w:eastAsia="zh-CN"/>
              </w:rPr>
              <w:t>ticket</w:t>
            </w:r>
            <w:r>
              <w:rPr>
                <w:rFonts w:hint="default" w:ascii="微软雅黑" w:hAnsi="微软雅黑" w:eastAsia="微软雅黑"/>
                <w:szCs w:val="21"/>
                <w:lang w:val="en-US" w:eastAsia="zh-CN"/>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FEF4EC"/>
            <w:vAlign w:val="top"/>
          </w:tcPr>
          <w:p>
            <w:pPr>
              <w:spacing w:line="0" w:lineRule="atLeas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旅游</w:t>
            </w:r>
          </w:p>
        </w:tc>
        <w:tc>
          <w:tcPr>
            <w:tcW w:w="4261" w:type="dxa"/>
            <w:shd w:val="clear" w:color="auto" w:fill="FEF4EC"/>
            <w:vAlign w:val="top"/>
          </w:tcPr>
          <w:p>
            <w:pPr>
              <w:spacing w:line="0" w:lineRule="atLeas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\tour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FEF4EC"/>
            <w:vAlign w:val="top"/>
          </w:tcPr>
          <w:p>
            <w:pPr>
              <w:spacing w:line="0" w:lineRule="atLeas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签证</w:t>
            </w:r>
          </w:p>
        </w:tc>
        <w:tc>
          <w:tcPr>
            <w:tcW w:w="4261" w:type="dxa"/>
            <w:shd w:val="clear" w:color="auto" w:fill="FEF4EC"/>
            <w:vAlign w:val="top"/>
          </w:tcPr>
          <w:p>
            <w:pPr>
              <w:spacing w:line="0" w:lineRule="atLeas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\visa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4261" w:type="dxa"/>
            <w:shd w:val="clear" w:color="auto" w:fill="FEF4EC"/>
            <w:vAlign w:val="top"/>
          </w:tcPr>
          <w:p>
            <w:pPr>
              <w:spacing w:line="0" w:lineRule="atLeas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搜索</w:t>
            </w:r>
          </w:p>
        </w:tc>
        <w:tc>
          <w:tcPr>
            <w:tcW w:w="4261" w:type="dxa"/>
            <w:shd w:val="clear" w:color="auto" w:fill="FEF4EC"/>
            <w:vAlign w:val="top"/>
          </w:tcPr>
          <w:p>
            <w:pPr>
              <w:spacing w:line="0" w:lineRule="atLeas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\search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4261" w:type="dxa"/>
            <w:shd w:val="clear" w:color="auto" w:fill="FEF4EC"/>
            <w:vAlign w:val="top"/>
          </w:tcPr>
          <w:p>
            <w:pPr>
              <w:tabs>
                <w:tab w:val="left" w:pos="838"/>
              </w:tabs>
              <w:spacing w:line="0" w:lineRule="atLeas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语音</w:t>
            </w:r>
          </w:p>
        </w:tc>
        <w:tc>
          <w:tcPr>
            <w:tcW w:w="4261" w:type="dxa"/>
            <w:shd w:val="clear" w:color="auto" w:fill="FEF4EC"/>
            <w:vAlign w:val="top"/>
          </w:tcPr>
          <w:p>
            <w:pPr>
              <w:spacing w:line="0" w:lineRule="atLeas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\voice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4261" w:type="dxa"/>
            <w:shd w:val="clear" w:color="auto" w:fill="FEF4EC"/>
            <w:vAlign w:val="top"/>
          </w:tcPr>
          <w:p>
            <w:pPr>
              <w:tabs>
                <w:tab w:val="left" w:pos="838"/>
              </w:tabs>
              <w:spacing w:line="0" w:lineRule="atLeas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支付</w:t>
            </w:r>
          </w:p>
        </w:tc>
        <w:tc>
          <w:tcPr>
            <w:tcW w:w="4261" w:type="dxa"/>
            <w:shd w:val="clear" w:color="auto" w:fill="FEF4EC"/>
            <w:vAlign w:val="top"/>
          </w:tcPr>
          <w:p>
            <w:pPr>
              <w:spacing w:line="0" w:lineRule="atLeas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\pay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4261" w:type="dxa"/>
            <w:shd w:val="clear" w:color="auto" w:fill="FEF4EC"/>
            <w:vAlign w:val="top"/>
          </w:tcPr>
          <w:p>
            <w:pPr>
              <w:tabs>
                <w:tab w:val="left" w:pos="838"/>
              </w:tabs>
              <w:spacing w:line="0" w:lineRule="atLeas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登录</w:t>
            </w:r>
          </w:p>
        </w:tc>
        <w:tc>
          <w:tcPr>
            <w:tcW w:w="4261" w:type="dxa"/>
            <w:shd w:val="clear" w:color="auto" w:fill="FEF4EC"/>
            <w:vAlign w:val="top"/>
          </w:tcPr>
          <w:p>
            <w:pPr>
              <w:spacing w:line="0" w:lineRule="atLeas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\login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4261" w:type="dxa"/>
            <w:shd w:val="clear" w:color="auto" w:fill="FEF4EC"/>
            <w:vAlign w:val="top"/>
          </w:tcPr>
          <w:p>
            <w:pPr>
              <w:tabs>
                <w:tab w:val="left" w:pos="838"/>
              </w:tabs>
              <w:spacing w:line="0" w:lineRule="atLeas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注册</w:t>
            </w:r>
          </w:p>
        </w:tc>
        <w:tc>
          <w:tcPr>
            <w:tcW w:w="4261" w:type="dxa"/>
            <w:shd w:val="clear" w:color="auto" w:fill="FEF4EC"/>
            <w:vAlign w:val="top"/>
          </w:tcPr>
          <w:p>
            <w:pPr>
              <w:spacing w:line="0" w:lineRule="atLeas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\regjster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4261" w:type="dxa"/>
            <w:shd w:val="clear" w:color="auto" w:fill="FEF4EC"/>
            <w:vAlign w:val="top"/>
          </w:tcPr>
          <w:p>
            <w:pPr>
              <w:tabs>
                <w:tab w:val="left" w:pos="838"/>
              </w:tabs>
              <w:spacing w:line="0" w:lineRule="atLeas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目的地</w:t>
            </w:r>
          </w:p>
        </w:tc>
        <w:tc>
          <w:tcPr>
            <w:tcW w:w="4261" w:type="dxa"/>
            <w:shd w:val="clear" w:color="auto" w:fill="FEF4EC"/>
            <w:vAlign w:val="top"/>
          </w:tcPr>
          <w:p>
            <w:pPr>
              <w:spacing w:line="0" w:lineRule="atLeas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\toplace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4261" w:type="dxa"/>
            <w:shd w:val="clear" w:color="auto" w:fill="FEF4EC"/>
            <w:vAlign w:val="top"/>
          </w:tcPr>
          <w:p>
            <w:pPr>
              <w:tabs>
                <w:tab w:val="left" w:pos="838"/>
              </w:tabs>
              <w:spacing w:line="0" w:lineRule="atLeas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酒店</w:t>
            </w:r>
          </w:p>
        </w:tc>
        <w:tc>
          <w:tcPr>
            <w:tcW w:w="4261" w:type="dxa"/>
            <w:shd w:val="clear" w:color="auto" w:fill="FEF4EC"/>
            <w:vAlign w:val="top"/>
          </w:tcPr>
          <w:p>
            <w:pPr>
              <w:spacing w:line="0" w:lineRule="atLeas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\hotel</w:t>
            </w:r>
          </w:p>
        </w:tc>
      </w:tr>
    </w:tbl>
    <w:p>
      <w:pPr>
        <w:pStyle w:val="2"/>
        <w:rPr>
          <w:rFonts w:ascii="微软雅黑" w:hAnsi="微软雅黑" w:eastAsia="微软雅黑"/>
          <w:sz w:val="21"/>
          <w:szCs w:val="21"/>
        </w:rPr>
      </w:pPr>
      <w:bookmarkStart w:id="6" w:name="_Toc345316732"/>
      <w:r>
        <w:rPr>
          <w:rFonts w:ascii="微软雅黑" w:hAnsi="微软雅黑" w:eastAsia="微软雅黑"/>
          <w:sz w:val="21"/>
          <w:szCs w:val="21"/>
        </w:rPr>
        <w:t>2.1.2  图片的命名原则</w:t>
      </w:r>
      <w:bookmarkEnd w:id="6"/>
    </w:p>
    <w:p>
      <w:pPr>
        <w:spacing w:line="0" w:lineRule="atLeast"/>
        <w:rPr>
          <w:rFonts w:hint="eastAsia" w:ascii="微软雅黑" w:hAnsi="微软雅黑" w:eastAsia="微软雅黑"/>
          <w:szCs w:val="21"/>
        </w:rPr>
      </w:pPr>
      <w:r>
        <w:rPr>
          <w:rFonts w:hint="eastAsia" w:ascii="微软雅黑" w:hAnsi="微软雅黑" w:eastAsia="微软雅黑"/>
          <w:szCs w:val="21"/>
        </w:rPr>
        <w:t>图片的名称分为头尾两部分，用下划线隔开，头部分表示此图片的大类性质。</w:t>
      </w:r>
    </w:p>
    <w:p>
      <w:pPr>
        <w:spacing w:line="0" w:lineRule="atLeast"/>
        <w:rPr>
          <w:rFonts w:hint="eastAsia" w:ascii="微软雅黑" w:hAnsi="微软雅黑" w:eastAsia="微软雅黑"/>
          <w:szCs w:val="21"/>
        </w:rPr>
      </w:pPr>
      <w:r>
        <w:rPr>
          <w:rFonts w:hint="eastAsia" w:ascii="微软雅黑" w:hAnsi="微软雅黑" w:eastAsia="微软雅黑"/>
          <w:szCs w:val="21"/>
        </w:rPr>
        <w:t>例如：广告、标志、菜单、按钮等等。</w:t>
      </w:r>
    </w:p>
    <w:p>
      <w:pPr>
        <w:numPr>
          <w:ilvl w:val="0"/>
          <w:numId w:val="2"/>
        </w:numPr>
        <w:spacing w:line="0" w:lineRule="atLeast"/>
        <w:rPr>
          <w:rFonts w:hint="eastAsia" w:ascii="微软雅黑" w:hAnsi="微软雅黑" w:eastAsia="微软雅黑"/>
          <w:szCs w:val="21"/>
        </w:rPr>
      </w:pPr>
      <w:r>
        <w:rPr>
          <w:rFonts w:hint="eastAsia" w:ascii="微软雅黑" w:hAnsi="微软雅黑" w:eastAsia="微软雅黑"/>
          <w:szCs w:val="21"/>
        </w:rPr>
        <w:t>放置在页面顶部的广告、装饰图案等长方形的图片取名：</w:t>
      </w:r>
      <w:r>
        <w:rPr>
          <w:rFonts w:ascii="微软雅黑" w:hAnsi="微软雅黑" w:eastAsia="微软雅黑"/>
          <w:szCs w:val="21"/>
        </w:rPr>
        <w:t xml:space="preserve"> banner</w:t>
      </w:r>
    </w:p>
    <w:p>
      <w:pPr>
        <w:numPr>
          <w:ilvl w:val="0"/>
          <w:numId w:val="2"/>
        </w:numPr>
        <w:spacing w:line="0" w:lineRule="atLeast"/>
        <w:rPr>
          <w:rFonts w:hint="eastAsia" w:ascii="微软雅黑" w:hAnsi="微软雅黑" w:eastAsia="微软雅黑"/>
          <w:szCs w:val="21"/>
        </w:rPr>
      </w:pPr>
      <w:r>
        <w:rPr>
          <w:rFonts w:hint="eastAsia" w:ascii="微软雅黑" w:hAnsi="微软雅黑" w:eastAsia="微软雅黑"/>
          <w:szCs w:val="21"/>
        </w:rPr>
        <w:t>标志性的图片取名为：</w:t>
      </w:r>
      <w:r>
        <w:rPr>
          <w:rFonts w:ascii="微软雅黑" w:hAnsi="微软雅黑" w:eastAsia="微软雅黑"/>
          <w:szCs w:val="21"/>
        </w:rPr>
        <w:t xml:space="preserve"> logo</w:t>
      </w:r>
    </w:p>
    <w:p>
      <w:pPr>
        <w:numPr>
          <w:ilvl w:val="0"/>
          <w:numId w:val="2"/>
        </w:numPr>
        <w:spacing w:line="0" w:lineRule="atLeast"/>
        <w:rPr>
          <w:rFonts w:hint="eastAsia" w:ascii="微软雅黑" w:hAnsi="微软雅黑" w:eastAsia="微软雅黑"/>
          <w:szCs w:val="21"/>
        </w:rPr>
      </w:pPr>
      <w:r>
        <w:rPr>
          <w:rFonts w:hint="eastAsia" w:ascii="微软雅黑" w:hAnsi="微软雅黑" w:eastAsia="微软雅黑"/>
          <w:szCs w:val="21"/>
        </w:rPr>
        <w:t>在页面上位置不固定并且带有链接的小图片我们取名为</w:t>
      </w:r>
      <w:r>
        <w:rPr>
          <w:rFonts w:ascii="微软雅黑" w:hAnsi="微软雅黑" w:eastAsia="微软雅黑"/>
          <w:szCs w:val="21"/>
        </w:rPr>
        <w:t xml:space="preserve"> button </w:t>
      </w:r>
    </w:p>
    <w:p>
      <w:pPr>
        <w:numPr>
          <w:ilvl w:val="0"/>
          <w:numId w:val="2"/>
        </w:numPr>
        <w:spacing w:line="0" w:lineRule="atLeast"/>
        <w:rPr>
          <w:rFonts w:hint="eastAsia" w:ascii="微软雅黑" w:hAnsi="微软雅黑" w:eastAsia="微软雅黑"/>
          <w:szCs w:val="21"/>
        </w:rPr>
      </w:pPr>
      <w:r>
        <w:rPr>
          <w:rFonts w:hint="eastAsia" w:ascii="微软雅黑" w:hAnsi="微软雅黑" w:eastAsia="微软雅黑"/>
          <w:szCs w:val="21"/>
        </w:rPr>
        <w:t>在页面上某一个位置连续出现，性质相同的链接栏目的图片我们取名：</w:t>
      </w:r>
      <w:r>
        <w:rPr>
          <w:rFonts w:ascii="微软雅黑" w:hAnsi="微软雅黑" w:eastAsia="微软雅黑"/>
          <w:szCs w:val="21"/>
        </w:rPr>
        <w:t xml:space="preserve"> menu</w:t>
      </w:r>
    </w:p>
    <w:p>
      <w:pPr>
        <w:numPr>
          <w:ilvl w:val="0"/>
          <w:numId w:val="2"/>
        </w:numPr>
        <w:spacing w:line="0" w:lineRule="atLeast"/>
        <w:rPr>
          <w:rFonts w:hint="eastAsia" w:ascii="微软雅黑" w:hAnsi="微软雅黑" w:eastAsia="微软雅黑"/>
          <w:szCs w:val="21"/>
        </w:rPr>
      </w:pPr>
      <w:r>
        <w:rPr>
          <w:rFonts w:hint="eastAsia" w:ascii="微软雅黑" w:hAnsi="微软雅黑" w:eastAsia="微软雅黑"/>
          <w:szCs w:val="21"/>
        </w:rPr>
        <w:t>装饰用的照片我们取名：</w:t>
      </w:r>
      <w:r>
        <w:rPr>
          <w:rFonts w:ascii="微软雅黑" w:hAnsi="微软雅黑" w:eastAsia="微软雅黑"/>
          <w:szCs w:val="21"/>
        </w:rPr>
        <w:t xml:space="preserve"> pic</w:t>
      </w:r>
    </w:p>
    <w:p>
      <w:pPr>
        <w:numPr>
          <w:ilvl w:val="0"/>
          <w:numId w:val="2"/>
        </w:numPr>
        <w:spacing w:line="0" w:lineRule="atLeast"/>
        <w:rPr>
          <w:rFonts w:hint="eastAsia" w:ascii="微软雅黑" w:hAnsi="微软雅黑" w:eastAsia="微软雅黑"/>
          <w:szCs w:val="21"/>
        </w:rPr>
      </w:pPr>
      <w:r>
        <w:rPr>
          <w:rFonts w:hint="eastAsia" w:ascii="微软雅黑" w:hAnsi="微软雅黑" w:eastAsia="微软雅黑"/>
          <w:szCs w:val="21"/>
        </w:rPr>
        <w:t>不带链接表示标题的图片我们取名：</w:t>
      </w:r>
      <w:r>
        <w:rPr>
          <w:rFonts w:ascii="微软雅黑" w:hAnsi="微软雅黑" w:eastAsia="微软雅黑"/>
          <w:szCs w:val="21"/>
        </w:rPr>
        <w:t xml:space="preserve"> title </w:t>
      </w:r>
    </w:p>
    <w:p>
      <w:pPr>
        <w:spacing w:line="0" w:lineRule="atLeast"/>
        <w:rPr>
          <w:rFonts w:hint="eastAsia" w:ascii="微软雅黑" w:hAnsi="微软雅黑" w:eastAsia="微软雅黑"/>
          <w:b/>
          <w:color w:val="E36C0A"/>
          <w:szCs w:val="21"/>
        </w:rPr>
      </w:pPr>
      <w:r>
        <w:rPr>
          <w:rFonts w:hint="eastAsia" w:ascii="微软雅黑" w:hAnsi="微软雅黑" w:eastAsia="微软雅黑"/>
          <w:szCs w:val="21"/>
        </w:rPr>
        <w:t>范例：</w:t>
      </w:r>
      <w:r>
        <w:rPr>
          <w:rFonts w:ascii="微软雅黑" w:hAnsi="微软雅黑" w:eastAsia="微软雅黑"/>
          <w:b/>
          <w:color w:val="E36C0A"/>
          <w:szCs w:val="21"/>
        </w:rPr>
        <w:t>banner_sohu.gif  banner_sina.gif  menu_aboutus.gif  menu_job.gif  title_news.gif  logo_police.gif   logo_national.gif   pic_people.jpg</w:t>
      </w:r>
    </w:p>
    <w:p>
      <w:pPr>
        <w:pStyle w:val="2"/>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2"/>
        <w:rPr>
          <w:rFonts w:ascii="微软雅黑" w:hAnsi="微软雅黑" w:eastAsia="微软雅黑"/>
          <w:sz w:val="21"/>
          <w:szCs w:val="21"/>
        </w:rPr>
      </w:pPr>
      <w:bookmarkStart w:id="7" w:name="_Toc345316733"/>
      <w:r>
        <w:rPr>
          <w:rFonts w:ascii="微软雅黑" w:hAnsi="微软雅黑" w:eastAsia="微软雅黑"/>
          <w:sz w:val="21"/>
          <w:szCs w:val="21"/>
        </w:rPr>
        <w:t>2.1.3. javascript的命名原则</w:t>
      </w:r>
      <w:bookmarkEnd w:id="7"/>
    </w:p>
    <w:p>
      <w:pPr>
        <w:spacing w:line="0" w:lineRule="atLeast"/>
        <w:rPr>
          <w:rFonts w:hint="eastAsia" w:ascii="微软雅黑" w:hAnsi="微软雅黑" w:eastAsia="微软雅黑"/>
          <w:szCs w:val="21"/>
        </w:rPr>
      </w:pPr>
      <w:r>
        <w:rPr>
          <w:rFonts w:hint="eastAsia" w:ascii="微软雅黑" w:hAnsi="微软雅黑" w:eastAsia="微软雅黑"/>
          <w:szCs w:val="21"/>
        </w:rPr>
        <w:t>一般使用脚本功能的英文小写缩写命名。</w:t>
      </w:r>
    </w:p>
    <w:p>
      <w:pPr>
        <w:spacing w:line="0" w:lineRule="atLeast"/>
        <w:rPr>
          <w:rFonts w:ascii="微软雅黑" w:hAnsi="微软雅黑" w:eastAsia="微软雅黑"/>
          <w:szCs w:val="21"/>
        </w:rPr>
      </w:pPr>
      <w:r>
        <w:rPr>
          <w:rFonts w:hint="eastAsia" w:ascii="微软雅黑" w:hAnsi="微软雅黑" w:eastAsia="微软雅黑"/>
          <w:szCs w:val="21"/>
        </w:rPr>
        <w:t>例如：广告条的</w:t>
      </w:r>
      <w:r>
        <w:rPr>
          <w:rFonts w:ascii="微软雅黑" w:hAnsi="微软雅黑" w:eastAsia="微软雅黑"/>
          <w:szCs w:val="21"/>
        </w:rPr>
        <w:t>javascript</w:t>
      </w:r>
      <w:r>
        <w:rPr>
          <w:rFonts w:hint="eastAsia" w:ascii="微软雅黑" w:hAnsi="微软雅黑" w:eastAsia="微软雅黑"/>
          <w:szCs w:val="21"/>
        </w:rPr>
        <w:t>文件名为</w:t>
      </w:r>
      <w:r>
        <w:rPr>
          <w:rFonts w:ascii="微软雅黑" w:hAnsi="微软雅黑" w:eastAsia="微软雅黑"/>
          <w:szCs w:val="21"/>
        </w:rPr>
        <w:t xml:space="preserve"> ad.js  </w:t>
      </w:r>
      <w:r>
        <w:rPr>
          <w:rFonts w:hint="eastAsia" w:ascii="微软雅黑" w:hAnsi="微软雅黑" w:eastAsia="微软雅黑"/>
          <w:szCs w:val="21"/>
        </w:rPr>
        <w:t>弹出窗口的</w:t>
      </w:r>
      <w:r>
        <w:rPr>
          <w:rFonts w:ascii="微软雅黑" w:hAnsi="微软雅黑" w:eastAsia="微软雅黑"/>
          <w:szCs w:val="21"/>
        </w:rPr>
        <w:t>javascript</w:t>
      </w:r>
      <w:r>
        <w:rPr>
          <w:rFonts w:hint="eastAsia" w:ascii="微软雅黑" w:hAnsi="微软雅黑" w:eastAsia="微软雅黑"/>
          <w:szCs w:val="21"/>
        </w:rPr>
        <w:t>文件名为</w:t>
      </w:r>
      <w:r>
        <w:rPr>
          <w:rFonts w:ascii="微软雅黑" w:hAnsi="微软雅黑" w:eastAsia="微软雅黑"/>
          <w:szCs w:val="21"/>
        </w:rPr>
        <w:t xml:space="preserve"> pop.js</w:t>
      </w:r>
    </w:p>
    <w:p>
      <w:pPr>
        <w:keepNext w:val="0"/>
        <w:keepLines w:val="0"/>
        <w:pageBreakBefore w:val="0"/>
        <w:widowControl w:val="0"/>
        <w:kinsoku/>
        <w:wordWrap/>
        <w:overflowPunct/>
        <w:topLinePunct w:val="0"/>
        <w:autoSpaceDE/>
        <w:autoSpaceDN/>
        <w:bidi w:val="0"/>
        <w:adjustRightInd/>
        <w:snapToGrid/>
        <w:spacing w:before="260" w:after="260" w:line="240" w:lineRule="auto"/>
        <w:ind w:left="0" w:leftChars="0" w:right="0" w:rightChars="0" w:firstLine="0" w:firstLineChars="0"/>
        <w:jc w:val="both"/>
        <w:textAlignment w:val="auto"/>
        <w:outlineLvl w:val="9"/>
        <w:rPr>
          <w:rFonts w:hint="eastAsia" w:ascii="微软雅黑" w:hAnsi="微软雅黑" w:eastAsia="微软雅黑"/>
          <w:b/>
          <w:kern w:val="2"/>
          <w:sz w:val="21"/>
          <w:szCs w:val="21"/>
          <w:lang w:val="en-US" w:eastAsia="zh-CN" w:bidi="ar-SA"/>
        </w:rPr>
      </w:pPr>
      <w:r>
        <w:rPr>
          <w:rFonts w:hint="eastAsia" w:ascii="微软雅黑" w:hAnsi="微软雅黑" w:eastAsia="微软雅黑"/>
          <w:b/>
          <w:kern w:val="2"/>
          <w:sz w:val="21"/>
          <w:szCs w:val="21"/>
          <w:lang w:val="en-US" w:eastAsia="zh-CN" w:bidi="ar-SA"/>
        </w:rPr>
        <w:t>2.1.4 class的命名原则</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个人姓名首字母+类名     </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如:aa-head,gh-content,一定要用后代保护    </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 xml:space="preserve">说明:class类名，需要扩展，则在当前命名内以“-“(下划线)后缀自定名称。 </w:t>
      </w:r>
    </w:p>
    <w:p>
      <w:pPr>
        <w:spacing w:line="0" w:lineRule="atLeast"/>
        <w:rPr>
          <w:rFonts w:hint="eastAsia" w:ascii="微软雅黑" w:hAnsi="微软雅黑" w:eastAsia="微软雅黑"/>
          <w:szCs w:val="21"/>
        </w:rPr>
      </w:pP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 xml:space="preserve">以下为常用功能块类名 </w:t>
      </w:r>
    </w:p>
    <w:p>
      <w:pPr>
        <w:spacing w:line="0" w:lineRule="atLeast"/>
        <w:rPr>
          <w:rFonts w:hint="eastAsia" w:ascii="微软雅黑" w:hAnsi="微软雅黑" w:eastAsia="微软雅黑"/>
          <w:szCs w:val="21"/>
        </w:rPr>
      </w:pP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 xml:space="preserve">登录条:loginBar </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标志:logo 　</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 xml:space="preserve">侧栏:sideBar </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轮播:banner 　</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导航:nav 　</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子导航:subNav 　</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菜单:menu 　</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子菜单:subMenu 　</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搜索:search 　</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滚动:scroll 　</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页面主体:main 　</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内容:content 　</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标签页:tab 　</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文章列表:list 　</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提示信息:msg 　</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小贴士:tips 　</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栏目标题:title 　</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友情链接:friendLink 　</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页脚:footer 　</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加入:joinus 　</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指南:guild 　</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服务:service 　</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热点:hot 　</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新闻:news 　</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下载:download 　</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注册:regsiter 　</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状态:status 　</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按钮:btn 　</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投票:vote 　</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合作伙伴:partner 　</w:t>
      </w:r>
    </w:p>
    <w:p>
      <w:pPr>
        <w:spacing w:line="0" w:lineRule="atLeast"/>
        <w:rPr>
          <w:rFonts w:hint="eastAsia" w:ascii="微软雅黑" w:hAnsi="微软雅黑" w:eastAsia="微软雅黑"/>
          <w:szCs w:val="21"/>
        </w:rPr>
      </w:pP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版权:copyRight</w:t>
      </w:r>
    </w:p>
    <w:p>
      <w:pPr>
        <w:spacing w:line="0" w:lineRule="atLeast"/>
        <w:rPr>
          <w:rFonts w:hint="eastAsia" w:ascii="微软雅黑" w:hAnsi="微软雅黑" w:eastAsia="微软雅黑"/>
          <w:b/>
          <w:kern w:val="2"/>
          <w:sz w:val="21"/>
          <w:szCs w:val="21"/>
          <w:lang w:val="en-US" w:eastAsia="zh-CN" w:bidi="ar-SA"/>
        </w:rPr>
      </w:pPr>
    </w:p>
    <w:p>
      <w:pPr/>
      <w:bookmarkStart w:id="8" w:name="_GoBack"/>
      <w:bookmarkEnd w:id="8"/>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 PAGE   \* MERGEFORMAT </w:instrText>
    </w:r>
    <w:r>
      <w:fldChar w:fldCharType="separate"/>
    </w:r>
    <w:r>
      <w:rPr>
        <w:rFonts w:hint="default"/>
        <w:lang w:val="zh-CN"/>
      </w:rPr>
      <w:t>10</w:t>
    </w:r>
    <w:r>
      <w:fldChar w:fldCharType="end"/>
    </w:r>
  </w:p>
  <w:p>
    <w:pPr>
      <w:pStyle w:val="3"/>
      <w:rPr>
        <w:rFonts w:hint="default"/>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Web前端开发规范手册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B17AD"/>
    <w:multiLevelType w:val="multilevel"/>
    <w:tmpl w:val="2B9B17A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684E3502"/>
    <w:multiLevelType w:val="multilevel"/>
    <w:tmpl w:val="684E350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922B3"/>
    <w:rsid w:val="6D9939AC"/>
    <w:rsid w:val="71CA0A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rFonts w:hint="eastAsia"/>
      <w:b/>
      <w:sz w:val="32"/>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rFonts w:hint="eastAsia"/>
      <w:sz w:val="18"/>
    </w:rPr>
  </w:style>
  <w:style w:type="paragraph" w:styleId="4">
    <w:name w:val="header"/>
    <w:basedOn w:val="1"/>
    <w:uiPriority w:val="0"/>
    <w:pPr>
      <w:pBdr>
        <w:bottom w:val="single" w:color="auto" w:sz="6" w:space="1"/>
      </w:pBdr>
      <w:tabs>
        <w:tab w:val="center" w:pos="4153"/>
        <w:tab w:val="right" w:pos="8306"/>
      </w:tabs>
      <w:snapToGrid w:val="0"/>
      <w:jc w:val="center"/>
    </w:pPr>
    <w:rPr>
      <w:rFonts w:hint="eastAsia"/>
      <w:sz w:val="18"/>
    </w:rPr>
  </w:style>
  <w:style w:type="paragraph" w:styleId="5">
    <w:name w:val="Subtitle"/>
    <w:basedOn w:val="1"/>
    <w:next w:val="1"/>
    <w:qFormat/>
    <w:uiPriority w:val="0"/>
    <w:pPr>
      <w:spacing w:before="240" w:after="60" w:line="312" w:lineRule="auto"/>
      <w:jc w:val="center"/>
      <w:outlineLvl w:val="1"/>
    </w:pPr>
    <w:rPr>
      <w:rFonts w:ascii="Cambria" w:hAnsi="Cambria" w:cs="Times New Roman"/>
      <w:b/>
      <w:bCs/>
      <w:kern w:val="28"/>
      <w:sz w:val="32"/>
      <w:szCs w:val="32"/>
    </w:rPr>
  </w:style>
  <w:style w:type="paragraph" w:styleId="6">
    <w:name w:val="Title"/>
    <w:basedOn w:val="1"/>
    <w:next w:val="1"/>
    <w:qFormat/>
    <w:uiPriority w:val="0"/>
    <w:pPr>
      <w:spacing w:before="240" w:after="60"/>
      <w:jc w:val="center"/>
      <w:outlineLvl w:val="0"/>
    </w:pPr>
    <w:rPr>
      <w:rFonts w:ascii="Cambria" w:hAnsi="Cambria" w:cs="Times New Roman"/>
      <w:b/>
      <w:bCs/>
      <w:sz w:val="32"/>
      <w:szCs w:val="32"/>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HangHang</dc:creator>
  <cp:lastModifiedBy>HangHang</cp:lastModifiedBy>
  <dcterms:modified xsi:type="dcterms:W3CDTF">2017-03-17T10:02:08Z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