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000000">
      <w:pPr>
        <w:jc w:val="right"/>
        <w:rPr>
          <w:rFonts w:ascii="HYSMyeongJo-Medium" w:hAnsi="HYSMyeongJo-Medium" w:cs="HYSMyeongJo-Medium"/>
          <w:color w:val="auto"/>
          <w:sz w:val="18"/>
          <w:szCs w:val="18"/>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91150" cy="3819525"/>
            <wp:effectExtent l="0" t="0" r="0" b="0"/>
            <wp:docPr id="9"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466850"/>
            <wp:effectExtent l="0" t="0" r="0" b="0"/>
            <wp:docPr id="11"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9675" cy="1581150"/>
            <wp:effectExtent l="0" t="0" r="0" b="0"/>
            <wp:docPr id="13"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0225"/>
            <wp:effectExtent l="0" t="0" r="0" b="0"/>
            <wp:docPr id="14"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0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D9752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248150" cy="2171700"/>
            <wp:effectExtent l="0" t="0" r="0" b="0"/>
            <wp:docPr id="18"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3200400"/>
            <wp:effectExtent l="0" t="0" r="0" b="0"/>
            <wp:docPr id="19"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0225"/>
            <wp:effectExtent l="0" t="0" r="0" b="0"/>
            <wp:docPr id="20"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D9752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w:t>
      </w:r>
      <w:r>
        <w:rPr>
          <w:rFonts w:ascii="HYSMyeongJo-Medium" w:eastAsia="HY중고딕" w:hAnsi="HYSMyeongJo-Medium" w:cs="HYSMyeongJo-Medium"/>
          <w:color w:val="0000FF"/>
          <w:sz w:val="20"/>
          <w:szCs w:val="20"/>
        </w:rPr>
        <w:lastRenderedPageBreak/>
        <w:t>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D9752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4950"/>
            <wp:effectExtent l="0" t="0" r="0" b="0"/>
            <wp:docPr id="27"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D9752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24425" cy="1600200"/>
            <wp:effectExtent l="0" t="0" r="0" b="0"/>
            <wp:docPr id="2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1"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2"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3"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743325"/>
            <wp:effectExtent l="0" t="0" r="0" b="0"/>
            <wp:docPr id="3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35"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762500" cy="1028700"/>
            <wp:effectExtent l="0" t="0" r="0" b="0"/>
            <wp:docPr id="36"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3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38"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371975" cy="1743075"/>
            <wp:effectExtent l="0" t="0" r="0" b="0"/>
            <wp:docPr id="3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0"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1"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43"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D9752C">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4925" cy="923925"/>
            <wp:effectExtent l="0" t="0" r="0" b="0"/>
            <wp:docPr id="4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w:t>
      </w:r>
      <w:r>
        <w:rPr>
          <w:rFonts w:ascii="HYSMyeongJo-Medium" w:eastAsia="HY중고딕" w:hAnsi="HYSMyeongJo-Medium" w:cs="HYSMyeongJo-Medium"/>
          <w:color w:val="0000FF"/>
          <w:sz w:val="20"/>
          <w:szCs w:val="20"/>
        </w:rPr>
        <w:lastRenderedPageBreak/>
        <w:t>27., 2012. 1. 1., 2013. 1. 1., 2015. 12. 15., 2016. 12. 20., 2018. 12. 31., 2019. 12. 31., 2020. 12. 29., 2022. 12. 31., 2023. 7. 18.,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D9752C">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4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line="400" w:lineRule="atLeast"/>
        <w:ind w:left="9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①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line="400" w:lineRule="atLeast"/>
        <w:ind w:left="8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000000">
      <w:pPr>
        <w:spacing w:line="400" w:lineRule="atLeast"/>
        <w:ind w:left="700"/>
        <w:jc w:val="both"/>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000000">
      <w:pPr>
        <w:spacing w:before="200" w:line="400" w:lineRule="atLeast"/>
        <w:ind w:left="400" w:hanging="240"/>
        <w:rPr>
          <w:rFonts w:ascii="HYSMyeongJo-Medium" w:eastAsia="HY중고딕"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p>
    <w:p w:rsidR="00000000" w:rsidRDefault="00000000">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line="320" w:lineRule="atLeast"/>
        <w:rPr>
          <w:rFonts w:ascii="Times New Roman" w:hAnsi="Times New Roman" w:cs="Times New Roman"/>
          <w:sz w:val="28"/>
          <w:szCs w:val="28"/>
        </w:rPr>
      </w:pPr>
    </w:p>
    <w:p w:rsidR="00000000" w:rsidRDefault="00000000">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000000">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①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113544" w:rsidRDefault="00113544">
      <w:pPr>
        <w:spacing w:line="400" w:lineRule="atLeast"/>
        <w:ind w:left="400"/>
        <w:jc w:val="both"/>
        <w:rPr>
          <w:rFonts w:ascii="HYSMyeongJo-Medium" w:hAnsi="HYSMyeongJo-Medium" w:cs="HYSMyeongJo-Medium"/>
          <w:sz w:val="20"/>
          <w:szCs w:val="20"/>
        </w:rPr>
      </w:pPr>
    </w:p>
    <w:sectPr w:rsidR="00113544">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13544" w:rsidRDefault="00113544">
      <w:r>
        <w:separator/>
      </w:r>
    </w:p>
  </w:endnote>
  <w:endnote w:type="continuationSeparator" w:id="0">
    <w:p w:rsidR="00113544" w:rsidRDefault="0011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D9752C">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D9752C">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13544" w:rsidRDefault="00113544">
      <w:r>
        <w:separator/>
      </w:r>
    </w:p>
  </w:footnote>
  <w:footnote w:type="continuationSeparator" w:id="0">
    <w:p w:rsidR="00113544" w:rsidRDefault="00113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48"/>
    <w:rsid w:val="00113544"/>
    <w:rsid w:val="004A174B"/>
    <w:rsid w:val="00525248"/>
    <w:rsid w:val="00D975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C119E11-FB1F-4264-B6AF-813C7C5A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148</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2025-07-29T06:28:00Z</dcterms:created>
  <dcterms:modified xsi:type="dcterms:W3CDTF">2025-07-29T06:28:00Z</dcterms:modified>
</cp:coreProperties>
</file>