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E4" w:rsidRPr="007B3CE4" w:rsidRDefault="007B3CE4">
      <w:r>
        <w:t xml:space="preserve">El servicio </w:t>
      </w:r>
      <w:r w:rsidRPr="007B3CE4">
        <w:t>consultarCitasCiudad2N</w:t>
      </w:r>
      <w:r w:rsidRPr="007B3CE4">
        <w:t xml:space="preserve"> funciona de dos maneras:</w:t>
      </w:r>
    </w:p>
    <w:p w:rsidR="007B3CE4" w:rsidRDefault="007B3CE4" w:rsidP="00926FCC">
      <w:pPr>
        <w:pStyle w:val="Prrafodelista"/>
        <w:numPr>
          <w:ilvl w:val="0"/>
          <w:numId w:val="1"/>
        </w:numPr>
      </w:pPr>
      <w:r>
        <w:t xml:space="preserve">Ingresando la información de </w:t>
      </w:r>
      <w:r w:rsidRPr="007B3CE4">
        <w:t xml:space="preserve">usuario, ciudad, especialidad, </w:t>
      </w:r>
      <w:proofErr w:type="spellStart"/>
      <w:r w:rsidRPr="007B3CE4">
        <w:t>tipide</w:t>
      </w:r>
      <w:proofErr w:type="spellEnd"/>
      <w:r w:rsidRPr="007B3CE4">
        <w:t xml:space="preserve">, </w:t>
      </w:r>
      <w:proofErr w:type="spellStart"/>
      <w:r w:rsidRPr="007B3CE4">
        <w:t>numide</w:t>
      </w:r>
      <w:proofErr w:type="spellEnd"/>
      <w:r>
        <w:t xml:space="preserve"> o</w:t>
      </w:r>
    </w:p>
    <w:p w:rsidR="007B3CE4" w:rsidRDefault="007B3CE4" w:rsidP="007B3CE4">
      <w:pPr>
        <w:pStyle w:val="Prrafodelista"/>
        <w:numPr>
          <w:ilvl w:val="0"/>
          <w:numId w:val="1"/>
        </w:numPr>
      </w:pPr>
      <w:r>
        <w:t>Ingresando la información de</w:t>
      </w:r>
      <w:r w:rsidRPr="007B3CE4">
        <w:t xml:space="preserve"> ciudad</w:t>
      </w:r>
      <w:r w:rsidR="001E752A">
        <w:t xml:space="preserve"> y</w:t>
      </w:r>
      <w:r w:rsidRPr="007B3CE4">
        <w:t xml:space="preserve"> especialidad, </w:t>
      </w:r>
      <w:r>
        <w:t>dejando los otros campos vacíos.</w:t>
      </w:r>
    </w:p>
    <w:p w:rsidR="00926FCC" w:rsidRDefault="00926FCC" w:rsidP="00926FCC">
      <w:r>
        <w:t xml:space="preserve">Cuando ejecuta la primera opción este usa el valor ingresado del usuario solo para verificar que este no es vacío y realizar el llamado con los campos </w:t>
      </w:r>
      <w:r w:rsidRPr="007B3CE4">
        <w:t xml:space="preserve">ciudad, especialidad, </w:t>
      </w:r>
      <w:proofErr w:type="spellStart"/>
      <w:r w:rsidRPr="007B3CE4">
        <w:t>tipide</w:t>
      </w:r>
      <w:proofErr w:type="spellEnd"/>
      <w:r w:rsidRPr="007B3CE4">
        <w:t xml:space="preserve">, </w:t>
      </w:r>
      <w:proofErr w:type="spellStart"/>
      <w:r w:rsidRPr="007B3CE4">
        <w:t>numide</w:t>
      </w:r>
      <w:proofErr w:type="spellEnd"/>
      <w:r>
        <w:t>.</w:t>
      </w:r>
    </w:p>
    <w:p w:rsidR="00926FCC" w:rsidRDefault="00926FCC" w:rsidP="00926FCC">
      <w:r>
        <w:t>Cuando se ejecuta la segunda opción este envía los valores</w:t>
      </w:r>
      <w:r w:rsidRPr="007B3CE4">
        <w:t xml:space="preserve"> </w:t>
      </w:r>
      <w:proofErr w:type="spellStart"/>
      <w:r w:rsidRPr="007B3CE4">
        <w:t>tipide</w:t>
      </w:r>
      <w:proofErr w:type="spellEnd"/>
      <w:r w:rsidRPr="007B3CE4">
        <w:t xml:space="preserve">, </w:t>
      </w:r>
      <w:proofErr w:type="spellStart"/>
      <w:r w:rsidRPr="007B3CE4">
        <w:t>numide</w:t>
      </w:r>
      <w:proofErr w:type="spellEnd"/>
      <w:r>
        <w:t xml:space="preserve"> vacíos para que no filtre información de usuarios.</w:t>
      </w:r>
    </w:p>
    <w:p w:rsidR="00FD089C" w:rsidRDefault="007B3CE4" w:rsidP="000115DE">
      <w:r>
        <w:t>De cualquiera de las dos maneras el servicio llama al procedimiento de almacenado</w:t>
      </w:r>
      <w:r w:rsidR="00897D49">
        <w:t xml:space="preserve"> </w:t>
      </w:r>
      <w:r w:rsidR="00897D49" w:rsidRPr="00897D49">
        <w:t>sv_consulta_citas_especialidad_ciudad_internet_2</w:t>
      </w:r>
      <w:r w:rsidR="00897D49" w:rsidRPr="00897D49">
        <w:t xml:space="preserve"> </w:t>
      </w:r>
      <w:r>
        <w:t>el cual realiza el proceso descrito a continuación.</w:t>
      </w:r>
    </w:p>
    <w:p w:rsidR="00777486" w:rsidRDefault="00AF3C39">
      <w:r>
        <w:t xml:space="preserve">EL </w:t>
      </w:r>
      <w:r w:rsidR="00777486">
        <w:t>procedimiento</w:t>
      </w:r>
      <w:r>
        <w:t xml:space="preserve"> verifica si se </w:t>
      </w:r>
      <w:r w:rsidR="00777486">
        <w:t>ingresó</w:t>
      </w:r>
      <w:r>
        <w:t xml:space="preserve"> un </w:t>
      </w:r>
      <w:r w:rsidR="00A22396">
        <w:t>espacio de cita</w:t>
      </w:r>
      <w:r>
        <w:t xml:space="preserve"> </w:t>
      </w:r>
      <w:r w:rsidR="00B1661A">
        <w:t>para filtrarlas por este valor</w:t>
      </w:r>
      <w:r w:rsidR="008D2939">
        <w:t>;</w:t>
      </w:r>
      <w:r>
        <w:t xml:space="preserve"> en caso de no ingresar el valor busca las citas disponibles </w:t>
      </w:r>
      <w:r w:rsidR="00777486">
        <w:t>de la especialidad.</w:t>
      </w:r>
    </w:p>
    <w:p w:rsidR="00A22396" w:rsidRDefault="00777486">
      <w:r>
        <w:t>En cualquiera de los dos resultados</w:t>
      </w:r>
      <w:r w:rsidR="008D2939">
        <w:t xml:space="preserve"> anteriores</w:t>
      </w:r>
      <w:r>
        <w:t xml:space="preserve"> el procedimiento m</w:t>
      </w:r>
      <w:r w:rsidR="00A22396">
        <w:t xml:space="preserve">uestra las citas disponibles de la especialidad en los centros médicos disponibles con su respectiva información </w:t>
      </w:r>
      <w:r w:rsidR="00A22396" w:rsidRPr="00A22396">
        <w:rPr>
          <w:sz w:val="20"/>
          <w:szCs w:val="20"/>
        </w:rPr>
        <w:t>(</w:t>
      </w:r>
      <w:proofErr w:type="spellStart"/>
      <w:r w:rsidR="00A22396" w:rsidRPr="00A22396">
        <w:rPr>
          <w:i/>
          <w:iCs/>
          <w:sz w:val="20"/>
          <w:szCs w:val="20"/>
        </w:rPr>
        <w:t>Fc_Hora_Inicio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Id_Espacio_Cita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r w:rsidR="00A22396" w:rsidRPr="00A22396">
        <w:rPr>
          <w:i/>
          <w:iCs/>
          <w:sz w:val="20"/>
          <w:szCs w:val="20"/>
        </w:rPr>
        <w:t>Fecha</w:t>
      </w:r>
      <w:r w:rsidR="00A22396" w:rsidRPr="00A22396">
        <w:rPr>
          <w:i/>
          <w:iCs/>
          <w:sz w:val="20"/>
          <w:szCs w:val="20"/>
        </w:rPr>
        <w:t xml:space="preserve">, </w:t>
      </w:r>
      <w:r w:rsidR="00A22396" w:rsidRPr="00A22396">
        <w:rPr>
          <w:i/>
          <w:iCs/>
          <w:sz w:val="20"/>
          <w:szCs w:val="20"/>
        </w:rPr>
        <w:t>Dia</w:t>
      </w:r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Hora_Inicio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Hora_Fin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Nombre_Medi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r w:rsidR="00A22396" w:rsidRPr="00A22396">
        <w:rPr>
          <w:i/>
          <w:iCs/>
          <w:sz w:val="20"/>
          <w:szCs w:val="20"/>
        </w:rPr>
        <w:t>Nombre</w:t>
      </w:r>
      <w:r w:rsidR="00A22396" w:rsidRPr="00A22396">
        <w:rPr>
          <w:i/>
          <w:iCs/>
          <w:sz w:val="20"/>
          <w:szCs w:val="20"/>
        </w:rPr>
        <w:t xml:space="preserve">(nombre especialidad), </w:t>
      </w:r>
      <w:proofErr w:type="spellStart"/>
      <w:r w:rsidR="00A22396" w:rsidRPr="00A22396">
        <w:rPr>
          <w:i/>
          <w:iCs/>
          <w:sz w:val="20"/>
          <w:szCs w:val="20"/>
        </w:rPr>
        <w:t>Tx_Nombre_Centro_Medico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Tx_Nombre_Espacio_Fisico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Tx_Direccion_Centro_Medico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Id_Centro_Medico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Id_Medico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r w:rsidR="00A22396" w:rsidRPr="00A22396">
        <w:rPr>
          <w:i/>
          <w:iCs/>
          <w:sz w:val="20"/>
          <w:szCs w:val="20"/>
        </w:rPr>
        <w:t>jornada</w:t>
      </w:r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idJornada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idhorario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r w:rsidR="00A22396" w:rsidRPr="00A22396">
        <w:rPr>
          <w:i/>
          <w:iCs/>
          <w:sz w:val="20"/>
          <w:szCs w:val="20"/>
        </w:rPr>
        <w:t>horario</w:t>
      </w:r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idFecha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FechaFiltro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FechaCorta</w:t>
      </w:r>
      <w:proofErr w:type="spellEnd"/>
      <w:r w:rsidR="00A22396" w:rsidRPr="00A22396">
        <w:rPr>
          <w:i/>
          <w:iCs/>
          <w:sz w:val="20"/>
          <w:szCs w:val="20"/>
        </w:rPr>
        <w:t xml:space="preserve">, </w:t>
      </w:r>
      <w:proofErr w:type="spellStart"/>
      <w:r w:rsidR="00A22396" w:rsidRPr="00A22396">
        <w:rPr>
          <w:i/>
          <w:iCs/>
          <w:sz w:val="20"/>
          <w:szCs w:val="20"/>
        </w:rPr>
        <w:t>periodoTiempo</w:t>
      </w:r>
      <w:proofErr w:type="spellEnd"/>
      <w:r w:rsidR="00A22396">
        <w:t>)</w:t>
      </w:r>
      <w:r w:rsidR="00AF3C39">
        <w:t xml:space="preserve">, teniendo en cuenta que los centros médicos los busca por medio del procedimiento de almacenado </w:t>
      </w:r>
      <w:r w:rsidR="00AF3C39" w:rsidRPr="00F7073F">
        <w:t>SV_AMP_CENTROS_MEDICO_X_CIUDAD</w:t>
      </w:r>
      <w:r w:rsidR="00AF3C39">
        <w:t xml:space="preserve"> (</w:t>
      </w:r>
      <w:r w:rsidR="00AF3C39">
        <w:t>el cual recibe el</w:t>
      </w:r>
      <w:r w:rsidR="00AF3C39" w:rsidRPr="00F7073F">
        <w:t xml:space="preserve"> código </w:t>
      </w:r>
      <w:proofErr w:type="spellStart"/>
      <w:r w:rsidR="00AF3C39" w:rsidRPr="00F7073F">
        <w:t>dane</w:t>
      </w:r>
      <w:proofErr w:type="spellEnd"/>
      <w:r w:rsidR="00AF3C39" w:rsidRPr="00F7073F">
        <w:t xml:space="preserve"> de la ciudad</w:t>
      </w:r>
      <w:r w:rsidR="008D2939">
        <w:t xml:space="preserve"> para la </w:t>
      </w:r>
      <w:proofErr w:type="spellStart"/>
      <w:r w:rsidR="008D2939">
        <w:t>busqueda</w:t>
      </w:r>
      <w:proofErr w:type="spellEnd"/>
      <w:r w:rsidR="00AF3C39">
        <w:t xml:space="preserve">); si se envía la información del usuario (tipo y numero de documento) </w:t>
      </w:r>
      <w:r w:rsidR="000115DE" w:rsidRPr="00926FCC">
        <w:t xml:space="preserve">Busca todos los centros médicos que posee el usuario en los cuales no puede ser atendido (estos centros médicos están dispuestos en la tabla </w:t>
      </w:r>
      <w:proofErr w:type="spellStart"/>
      <w:r w:rsidR="000115DE" w:rsidRPr="00926FCC">
        <w:t>amp_no_agenda_web</w:t>
      </w:r>
      <w:proofErr w:type="spellEnd"/>
      <w:r w:rsidR="000115DE" w:rsidRPr="00926FCC">
        <w:t xml:space="preserve"> para el contrato del usuario)</w:t>
      </w:r>
      <w:r w:rsidR="000115DE">
        <w:t xml:space="preserve"> y excluye estos </w:t>
      </w:r>
      <w:r w:rsidR="008D2939">
        <w:t>del resultado a mostrar</w:t>
      </w:r>
      <w:r w:rsidR="00AF3C39">
        <w:t xml:space="preserve">. </w:t>
      </w:r>
    </w:p>
    <w:p w:rsidR="00A22396" w:rsidRDefault="00AF3C39" w:rsidP="00AF3C39">
      <w:r>
        <w:t xml:space="preserve">Categoriza </w:t>
      </w:r>
      <w:r w:rsidR="00BF62FA">
        <w:t xml:space="preserve">y muestra </w:t>
      </w:r>
      <w:r>
        <w:t xml:space="preserve">la información </w:t>
      </w:r>
      <w:r>
        <w:t xml:space="preserve">de las citas </w:t>
      </w:r>
      <w:r>
        <w:t>por periodos de tiempo para mostrar las consultas en los tiempos solicitados</w:t>
      </w:r>
      <w:r>
        <w:t xml:space="preserve"> (periodos: </w:t>
      </w:r>
      <w:r w:rsidRPr="008D2939">
        <w:rPr>
          <w:i/>
          <w:iCs/>
        </w:rPr>
        <w:t>hoy, mañana, semana, mes, siguiente mes, total</w:t>
      </w:r>
      <w:r>
        <w:t>)</w:t>
      </w:r>
      <w:r>
        <w:t xml:space="preserve">. Busca la cantidad de citas disponibles para </w:t>
      </w:r>
      <w:r w:rsidR="008D2939">
        <w:t>los periodos</w:t>
      </w:r>
      <w:r>
        <w:t xml:space="preserve"> </w:t>
      </w:r>
      <w:r>
        <w:t>y muestra el resultado de las citas disponibles</w:t>
      </w:r>
    </w:p>
    <w:p w:rsidR="00CC35D0" w:rsidRDefault="00A22396">
      <w:r>
        <w:t xml:space="preserve">Muestra la información de los médicos </w:t>
      </w:r>
      <w:r w:rsidRPr="00CC35D0">
        <w:rPr>
          <w:i/>
          <w:iCs/>
          <w:sz w:val="20"/>
          <w:szCs w:val="20"/>
        </w:rPr>
        <w:t>(</w:t>
      </w:r>
      <w:r w:rsidRPr="00CC35D0">
        <w:rPr>
          <w:i/>
          <w:iCs/>
          <w:sz w:val="20"/>
          <w:szCs w:val="20"/>
        </w:rPr>
        <w:t>foto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NOMBRE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ESPECIALIDAD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UNIVERSIDAD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MIEMBRODE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EXPERIENCIA</w:t>
      </w:r>
      <w:r w:rsidRPr="00CC35D0">
        <w:rPr>
          <w:i/>
          <w:iCs/>
          <w:sz w:val="20"/>
          <w:szCs w:val="20"/>
        </w:rPr>
        <w:t xml:space="preserve">, </w:t>
      </w:r>
      <w:r w:rsidRPr="00CC35D0">
        <w:rPr>
          <w:i/>
          <w:iCs/>
          <w:sz w:val="20"/>
          <w:szCs w:val="20"/>
        </w:rPr>
        <w:t>IDIOMA</w:t>
      </w:r>
      <w:r>
        <w:t>) disponibles para esas especialidades</w:t>
      </w:r>
      <w:r w:rsidR="00CC35D0">
        <w:t>.</w:t>
      </w:r>
    </w:p>
    <w:p w:rsidR="00A22396" w:rsidRDefault="00777486">
      <w:r>
        <w:t>Si se ingresó información del usuario se busca en la tabla de pacientes para verificar su existencia, en caso de que exista, m</w:t>
      </w:r>
      <w:r w:rsidR="00CC35D0">
        <w:t xml:space="preserve">uestra la información del </w:t>
      </w:r>
      <w:r>
        <w:t>médico</w:t>
      </w:r>
      <w:r w:rsidR="00CC35D0">
        <w:t xml:space="preserve"> tratante </w:t>
      </w:r>
      <w:r>
        <w:t>o profesional con el que tuvo la última revisión</w:t>
      </w:r>
      <w:r w:rsidR="00CC35D0">
        <w:t>.</w:t>
      </w:r>
      <w:r w:rsidR="00A22396">
        <w:t xml:space="preserve"> </w:t>
      </w:r>
    </w:p>
    <w:p w:rsidR="00FA3FCE" w:rsidRDefault="00FA3FCE"/>
    <w:p w:rsidR="00FA3FCE" w:rsidRDefault="00BF62FA" w:rsidP="00FA3FCE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612130" cy="73018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30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D089C" w:rsidRDefault="00FD089C"/>
    <w:p w:rsidR="00C73BE2" w:rsidRDefault="00FD089C">
      <w:r>
        <w:t xml:space="preserve">  </w:t>
      </w:r>
    </w:p>
    <w:sectPr w:rsidR="00C73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25F6A"/>
    <w:multiLevelType w:val="hybridMultilevel"/>
    <w:tmpl w:val="488A3AE6"/>
    <w:lvl w:ilvl="0" w:tplc="D988EB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/>
        <w:sz w:val="19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9C"/>
    <w:rsid w:val="000115DE"/>
    <w:rsid w:val="00050EF2"/>
    <w:rsid w:val="001E752A"/>
    <w:rsid w:val="001F094F"/>
    <w:rsid w:val="00541B71"/>
    <w:rsid w:val="006E713D"/>
    <w:rsid w:val="00777486"/>
    <w:rsid w:val="007B3CE4"/>
    <w:rsid w:val="00897D49"/>
    <w:rsid w:val="008D2939"/>
    <w:rsid w:val="00926FCC"/>
    <w:rsid w:val="00971A5D"/>
    <w:rsid w:val="00A22396"/>
    <w:rsid w:val="00AF3C39"/>
    <w:rsid w:val="00B1661A"/>
    <w:rsid w:val="00BF62FA"/>
    <w:rsid w:val="00C81A05"/>
    <w:rsid w:val="00CC35D0"/>
    <w:rsid w:val="00EF7DAA"/>
    <w:rsid w:val="00F7073F"/>
    <w:rsid w:val="00FA3FCE"/>
    <w:rsid w:val="00F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3F62C"/>
  <w15:chartTrackingRefBased/>
  <w15:docId w15:val="{ED031170-7571-42F5-8B39-B0D7D2A5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Waldo Serna Imbachi</dc:creator>
  <cp:keywords/>
  <dc:description/>
  <cp:lastModifiedBy>Carlos Waldo Serna Imbachi</cp:lastModifiedBy>
  <cp:revision>3</cp:revision>
  <dcterms:created xsi:type="dcterms:W3CDTF">2020-09-08T13:24:00Z</dcterms:created>
  <dcterms:modified xsi:type="dcterms:W3CDTF">2020-09-10T22:03:00Z</dcterms:modified>
</cp:coreProperties>
</file>