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94748D" w14:paraId="3A4C9EF0" w14:textId="77777777">
        <w:tc>
          <w:tcPr>
            <w:tcW w:w="9072" w:type="dxa"/>
            <w:shd w:val="clear" w:color="auto" w:fill="1D4ED8"/>
          </w:tcPr>
          <w:p w14:paraId="6476BD64" w14:textId="77777777" w:rsidR="0094748D" w:rsidRDefault="00000000">
            <w:pPr>
              <w:spacing w:before="200"/>
            </w:pPr>
            <w:r>
              <w:rPr>
                <w:b/>
                <w:color w:val="FFFFFF"/>
                <w:sz w:val="22"/>
              </w:rPr>
              <w:t>MAKEREADY BY G54  —  PRICE QUOTATION</w:t>
            </w:r>
          </w:p>
        </w:tc>
      </w:tr>
    </w:tbl>
    <w:p w14:paraId="287A2F76" w14:textId="77777777" w:rsidR="0094748D" w:rsidRDefault="0094748D">
      <w:pPr>
        <w:spacing w:after="40"/>
      </w:pPr>
    </w:p>
    <w:p w14:paraId="727B8646" w14:textId="77777777" w:rsidR="0094748D" w:rsidRDefault="00000000">
      <w:pPr>
        <w:spacing w:before="400" w:after="80"/>
      </w:pPr>
      <w:r>
        <w:rPr>
          <w:b/>
          <w:color w:val="0F172A"/>
          <w:sz w:val="52"/>
        </w:rPr>
        <w:t>Program Proposal — 50/50 Terms</w:t>
      </w:r>
    </w:p>
    <w:p w14:paraId="07DB256B" w14:textId="77777777" w:rsidR="0094748D" w:rsidRDefault="00000000">
      <w:pPr>
        <w:spacing w:after="40"/>
      </w:pPr>
      <w:r>
        <w:rPr>
          <w:i/>
          <w:color w:val="475569"/>
          <w:sz w:val="25"/>
        </w:rPr>
        <w:t>Full program, single price — half at start, half at completion</w:t>
      </w:r>
    </w:p>
    <w:p w14:paraId="7D372241" w14:textId="77777777" w:rsidR="0094748D" w:rsidRDefault="0094748D">
      <w:pPr>
        <w:pBdr>
          <w:bottom w:val="single" w:sz="4" w:space="0" w:color="E2E8F0"/>
        </w:pBd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94748D" w14:paraId="07F10813" w14:textId="77777777">
        <w:tc>
          <w:tcPr>
            <w:tcW w:w="2880" w:type="dxa"/>
            <w:shd w:val="clear" w:color="auto" w:fill="F1F5F9"/>
          </w:tcPr>
          <w:p w14:paraId="472A1425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Client</w:t>
            </w:r>
          </w:p>
        </w:tc>
        <w:tc>
          <w:tcPr>
            <w:tcW w:w="6192" w:type="dxa"/>
            <w:shd w:val="clear" w:color="auto" w:fill="F1F5F9"/>
          </w:tcPr>
          <w:p w14:paraId="3453A516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Great Mountain West (g54.com)</w:t>
            </w:r>
          </w:p>
        </w:tc>
      </w:tr>
      <w:tr w:rsidR="0094748D" w14:paraId="1B8E5DD1" w14:textId="77777777">
        <w:tc>
          <w:tcPr>
            <w:tcW w:w="2880" w:type="dxa"/>
            <w:shd w:val="clear" w:color="auto" w:fill="FFFFFF"/>
          </w:tcPr>
          <w:p w14:paraId="44CF7487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Prepared By</w:t>
            </w:r>
          </w:p>
        </w:tc>
        <w:tc>
          <w:tcPr>
            <w:tcW w:w="6192" w:type="dxa"/>
            <w:shd w:val="clear" w:color="auto" w:fill="FFFFFF"/>
          </w:tcPr>
          <w:p w14:paraId="65B63EA6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Christopher Wall</w:t>
            </w:r>
          </w:p>
        </w:tc>
      </w:tr>
      <w:tr w:rsidR="0094748D" w14:paraId="369C749F" w14:textId="77777777">
        <w:tc>
          <w:tcPr>
            <w:tcW w:w="2880" w:type="dxa"/>
            <w:shd w:val="clear" w:color="auto" w:fill="F1F5F9"/>
          </w:tcPr>
          <w:p w14:paraId="3FB1E9E7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Provider Email</w:t>
            </w:r>
          </w:p>
        </w:tc>
        <w:tc>
          <w:tcPr>
            <w:tcW w:w="6192" w:type="dxa"/>
            <w:shd w:val="clear" w:color="auto" w:fill="F1F5F9"/>
          </w:tcPr>
          <w:p w14:paraId="276707A1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ck.wall@icloud.com</w:t>
            </w:r>
          </w:p>
        </w:tc>
      </w:tr>
      <w:tr w:rsidR="0094748D" w14:paraId="24279907" w14:textId="77777777">
        <w:tc>
          <w:tcPr>
            <w:tcW w:w="2880" w:type="dxa"/>
            <w:shd w:val="clear" w:color="auto" w:fill="FFFFFF"/>
          </w:tcPr>
          <w:p w14:paraId="2B32B607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Product</w:t>
            </w:r>
          </w:p>
        </w:tc>
        <w:tc>
          <w:tcPr>
            <w:tcW w:w="6192" w:type="dxa"/>
            <w:shd w:val="clear" w:color="auto" w:fill="FFFFFF"/>
          </w:tcPr>
          <w:p w14:paraId="537E0235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MakeReady — Print MIS / ERP Platform</w:t>
            </w:r>
          </w:p>
        </w:tc>
      </w:tr>
      <w:tr w:rsidR="0094748D" w14:paraId="2B00EB02" w14:textId="77777777">
        <w:tc>
          <w:tcPr>
            <w:tcW w:w="2880" w:type="dxa"/>
            <w:shd w:val="clear" w:color="auto" w:fill="F1F5F9"/>
          </w:tcPr>
          <w:p w14:paraId="1E2658FE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Date</w:t>
            </w:r>
          </w:p>
        </w:tc>
        <w:tc>
          <w:tcPr>
            <w:tcW w:w="6192" w:type="dxa"/>
            <w:shd w:val="clear" w:color="auto" w:fill="F1F5F9"/>
          </w:tcPr>
          <w:p w14:paraId="4030CBA2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July 25, 2026</w:t>
            </w:r>
          </w:p>
        </w:tc>
      </w:tr>
      <w:tr w:rsidR="0094748D" w14:paraId="78DA30AC" w14:textId="77777777">
        <w:tc>
          <w:tcPr>
            <w:tcW w:w="2880" w:type="dxa"/>
            <w:shd w:val="clear" w:color="auto" w:fill="FFFFFF"/>
          </w:tcPr>
          <w:p w14:paraId="5D446771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Status</w:t>
            </w:r>
          </w:p>
        </w:tc>
        <w:tc>
          <w:tcPr>
            <w:tcW w:w="6192" w:type="dxa"/>
            <w:shd w:val="clear" w:color="auto" w:fill="FFFFFF"/>
          </w:tcPr>
          <w:p w14:paraId="24415157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Draft for client review</w:t>
            </w:r>
          </w:p>
        </w:tc>
      </w:tr>
      <w:tr w:rsidR="0094748D" w14:paraId="70E0C798" w14:textId="77777777">
        <w:tc>
          <w:tcPr>
            <w:tcW w:w="2880" w:type="dxa"/>
            <w:shd w:val="clear" w:color="auto" w:fill="F1F5F9"/>
          </w:tcPr>
          <w:p w14:paraId="658A2DEB" w14:textId="77777777" w:rsidR="0094748D" w:rsidRDefault="00000000">
            <w:pPr>
              <w:spacing w:before="100" w:after="100"/>
            </w:pPr>
            <w:r>
              <w:rPr>
                <w:b/>
                <w:color w:val="0F172A"/>
                <w:sz w:val="20"/>
              </w:rPr>
              <w:t>Payment Terms</w:t>
            </w:r>
          </w:p>
        </w:tc>
        <w:tc>
          <w:tcPr>
            <w:tcW w:w="6192" w:type="dxa"/>
            <w:shd w:val="clear" w:color="auto" w:fill="F1F5F9"/>
          </w:tcPr>
          <w:p w14:paraId="01107EE5" w14:textId="77777777" w:rsidR="0094748D" w:rsidRDefault="00000000">
            <w:pPr>
              <w:spacing w:before="100" w:after="100"/>
            </w:pPr>
            <w:r>
              <w:rPr>
                <w:color w:val="475569"/>
                <w:sz w:val="20"/>
              </w:rPr>
              <w:t>50% at project start / 50% at completion</w:t>
            </w:r>
          </w:p>
        </w:tc>
      </w:tr>
    </w:tbl>
    <w:p w14:paraId="7A55F918" w14:textId="77777777" w:rsidR="0094748D" w:rsidRDefault="0094748D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2"/>
        <w:gridCol w:w="3600"/>
      </w:tblGrid>
      <w:tr w:rsidR="0094748D" w14:paraId="2127101A" w14:textId="77777777">
        <w:tc>
          <w:tcPr>
            <w:tcW w:w="5472" w:type="dxa"/>
            <w:shd w:val="clear" w:color="auto" w:fill="0F172A"/>
          </w:tcPr>
          <w:p w14:paraId="4F42023B" w14:textId="77777777" w:rsidR="0094748D" w:rsidRDefault="00000000">
            <w:pPr>
              <w:spacing w:before="160" w:after="160"/>
            </w:pPr>
            <w:r>
              <w:rPr>
                <w:b/>
                <w:color w:val="FFFFFF"/>
                <w:sz w:val="24"/>
              </w:rPr>
              <w:t>Program Total</w:t>
            </w:r>
          </w:p>
        </w:tc>
        <w:tc>
          <w:tcPr>
            <w:tcW w:w="3600" w:type="dxa"/>
            <w:shd w:val="clear" w:color="auto" w:fill="0F172A"/>
          </w:tcPr>
          <w:p w14:paraId="325C7CA8" w14:textId="77777777" w:rsidR="0094748D" w:rsidRDefault="00000000">
            <w:pPr>
              <w:spacing w:before="120" w:after="120"/>
              <w:jc w:val="right"/>
            </w:pPr>
            <w:r>
              <w:rPr>
                <w:b/>
                <w:color w:val="FFFFFF"/>
                <w:sz w:val="40"/>
              </w:rPr>
              <w:t>$110,000</w:t>
            </w:r>
          </w:p>
        </w:tc>
      </w:tr>
    </w:tbl>
    <w:p w14:paraId="72A16B77" w14:textId="77777777" w:rsidR="0094748D" w:rsidRDefault="00000000">
      <w:r>
        <w:br w:type="page"/>
      </w:r>
    </w:p>
    <w:p w14:paraId="35A4B303" w14:textId="77777777" w:rsidR="0094748D" w:rsidRDefault="00000000">
      <w:pPr>
        <w:keepNext/>
        <w:pBdr>
          <w:bottom w:val="single" w:sz="6" w:space="0" w:color="1D4ED8"/>
        </w:pBdr>
        <w:spacing w:before="360" w:after="160"/>
      </w:pPr>
      <w:r>
        <w:rPr>
          <w:b/>
          <w:color w:val="0F172A"/>
          <w:sz w:val="36"/>
        </w:rPr>
        <w:lastRenderedPageBreak/>
        <w:t>1.  Overview</w:t>
      </w:r>
    </w:p>
    <w:p w14:paraId="0A743A75" w14:textId="77777777" w:rsidR="0094748D" w:rsidRDefault="00000000">
      <w:pPr>
        <w:spacing w:after="120"/>
      </w:pPr>
      <w:r>
        <w:rPr>
          <w:color w:val="475569"/>
        </w:rPr>
        <w:t>This proposal delivers the complete MakeReady program — all phases below — for a single fixed price of $110,000. Unlike the phase-by-phase funding option, payment here is structured as two equal installments: $55,000 due at the start of the project and $55,000 due upon completion.</w:t>
      </w:r>
    </w:p>
    <w:p w14:paraId="27F34F1B" w14:textId="77777777" w:rsidR="0094748D" w:rsidRDefault="00000000">
      <w:pPr>
        <w:keepNext/>
        <w:pBdr>
          <w:bottom w:val="single" w:sz="6" w:space="0" w:color="1D4ED8"/>
        </w:pBdr>
        <w:spacing w:before="360" w:after="160"/>
      </w:pPr>
      <w:r>
        <w:rPr>
          <w:b/>
          <w:color w:val="0F172A"/>
          <w:sz w:val="36"/>
        </w:rPr>
        <w:t>2.  Program Scope &amp; 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6192"/>
        <w:gridCol w:w="1872"/>
      </w:tblGrid>
      <w:tr w:rsidR="0094748D" w14:paraId="4AA39427" w14:textId="77777777">
        <w:tc>
          <w:tcPr>
            <w:tcW w:w="1008" w:type="dxa"/>
            <w:shd w:val="clear" w:color="auto" w:fill="1D4ED8"/>
            <w:vAlign w:val="center"/>
          </w:tcPr>
          <w:p w14:paraId="3C2E85EB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6192" w:type="dxa"/>
            <w:shd w:val="clear" w:color="auto" w:fill="1D4ED8"/>
            <w:vAlign w:val="center"/>
          </w:tcPr>
          <w:p w14:paraId="5FD44A4E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1872" w:type="dxa"/>
            <w:shd w:val="clear" w:color="auto" w:fill="1D4ED8"/>
            <w:vAlign w:val="center"/>
          </w:tcPr>
          <w:p w14:paraId="6E338C8B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Fee</w:t>
            </w:r>
          </w:p>
        </w:tc>
      </w:tr>
      <w:tr w:rsidR="0094748D" w14:paraId="4D27BA44" w14:textId="77777777">
        <w:tc>
          <w:tcPr>
            <w:tcW w:w="1008" w:type="dxa"/>
            <w:shd w:val="clear" w:color="auto" w:fill="F1F5F9"/>
            <w:vAlign w:val="center"/>
          </w:tcPr>
          <w:p w14:paraId="00776620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1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7F9597D0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Platform Foundation + Customer &amp; Sales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28EDFDA0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$39,050</w:t>
            </w:r>
          </w:p>
        </w:tc>
      </w:tr>
      <w:tr w:rsidR="0094748D" w14:paraId="6E8EAC10" w14:textId="77777777">
        <w:tc>
          <w:tcPr>
            <w:tcW w:w="1008" w:type="dxa"/>
            <w:shd w:val="clear" w:color="auto" w:fill="FFFFFF"/>
            <w:vAlign w:val="center"/>
          </w:tcPr>
          <w:p w14:paraId="0821A610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3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DEC61BF" w14:textId="1780FB55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 xml:space="preserve">Web Store (Native </w:t>
            </w:r>
            <w:proofErr w:type="gramStart"/>
            <w:r>
              <w:rPr>
                <w:color w:val="475569"/>
                <w:sz w:val="19"/>
              </w:rPr>
              <w:t>B2B) —</w:t>
            </w:r>
            <w:proofErr w:type="gramEnd"/>
            <w:r>
              <w:rPr>
                <w:color w:val="475569"/>
                <w:sz w:val="19"/>
              </w:rPr>
              <w:t xml:space="preserve"> </w:t>
            </w:r>
            <w:r w:rsidR="00F31806">
              <w:rPr>
                <w:color w:val="475569"/>
                <w:sz w:val="19"/>
              </w:rPr>
              <w:t>(</w:t>
            </w:r>
            <w:r>
              <w:rPr>
                <w:color w:val="475569"/>
                <w:sz w:val="19"/>
              </w:rPr>
              <w:t>conditional</w:t>
            </w:r>
            <w:r w:rsidR="00F31806">
              <w:rPr>
                <w:color w:val="475569"/>
                <w:sz w:val="19"/>
              </w:rPr>
              <w:t>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06E9D20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$12,650</w:t>
            </w:r>
          </w:p>
        </w:tc>
      </w:tr>
      <w:tr w:rsidR="0094748D" w14:paraId="05D766B3" w14:textId="77777777">
        <w:tc>
          <w:tcPr>
            <w:tcW w:w="1008" w:type="dxa"/>
            <w:shd w:val="clear" w:color="auto" w:fill="F1F5F9"/>
            <w:vAlign w:val="center"/>
          </w:tcPr>
          <w:p w14:paraId="726BE10A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4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2FA526F5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Operations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6DD45540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$12,650</w:t>
            </w:r>
          </w:p>
        </w:tc>
      </w:tr>
      <w:tr w:rsidR="0094748D" w14:paraId="22E58F5B" w14:textId="77777777">
        <w:tc>
          <w:tcPr>
            <w:tcW w:w="1008" w:type="dxa"/>
            <w:shd w:val="clear" w:color="auto" w:fill="FFFFFF"/>
            <w:vAlign w:val="center"/>
          </w:tcPr>
          <w:p w14:paraId="338B8A9D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5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0B517B9C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Finance &amp; Accounting (+ legacy data migration)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FFC997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$19,800</w:t>
            </w:r>
          </w:p>
        </w:tc>
      </w:tr>
      <w:tr w:rsidR="0094748D" w14:paraId="5CA20136" w14:textId="77777777">
        <w:tc>
          <w:tcPr>
            <w:tcW w:w="1008" w:type="dxa"/>
            <w:shd w:val="clear" w:color="auto" w:fill="F1F5F9"/>
            <w:vAlign w:val="center"/>
          </w:tcPr>
          <w:p w14:paraId="5BB9664E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6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7296ACC7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Content Library (DAM)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196F4475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$11,000</w:t>
            </w:r>
          </w:p>
        </w:tc>
      </w:tr>
      <w:tr w:rsidR="0094748D" w14:paraId="6178B67C" w14:textId="77777777">
        <w:tc>
          <w:tcPr>
            <w:tcW w:w="1008" w:type="dxa"/>
            <w:shd w:val="clear" w:color="auto" w:fill="FFFFFF"/>
            <w:vAlign w:val="center"/>
          </w:tcPr>
          <w:p w14:paraId="4E15641C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7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5AE6ACD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Field Sales RBAC &amp; Mobile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F441224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$6,050</w:t>
            </w:r>
          </w:p>
        </w:tc>
      </w:tr>
      <w:tr w:rsidR="0094748D" w14:paraId="091ACEA8" w14:textId="77777777">
        <w:tc>
          <w:tcPr>
            <w:tcW w:w="1008" w:type="dxa"/>
            <w:shd w:val="clear" w:color="auto" w:fill="F1F5F9"/>
            <w:vAlign w:val="center"/>
          </w:tcPr>
          <w:p w14:paraId="6EFD90DB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Phase 8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10AB0B49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Workflows, Reports &amp; Intelligence</w:t>
            </w:r>
          </w:p>
        </w:tc>
        <w:tc>
          <w:tcPr>
            <w:tcW w:w="1872" w:type="dxa"/>
            <w:shd w:val="clear" w:color="auto" w:fill="F1F5F9"/>
            <w:vAlign w:val="center"/>
          </w:tcPr>
          <w:p w14:paraId="0CDCAE63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$8,800</w:t>
            </w:r>
          </w:p>
        </w:tc>
      </w:tr>
      <w:tr w:rsidR="0094748D" w14:paraId="525BD8DB" w14:textId="77777777">
        <w:tc>
          <w:tcPr>
            <w:tcW w:w="1008" w:type="dxa"/>
            <w:shd w:val="clear" w:color="auto" w:fill="FFFFFF"/>
            <w:vAlign w:val="center"/>
          </w:tcPr>
          <w:p w14:paraId="6476A978" w14:textId="77777777" w:rsidR="0094748D" w:rsidRDefault="0094748D">
            <w:pPr>
              <w:spacing w:before="80" w:after="80"/>
            </w:pPr>
          </w:p>
        </w:tc>
        <w:tc>
          <w:tcPr>
            <w:tcW w:w="6192" w:type="dxa"/>
            <w:shd w:val="clear" w:color="auto" w:fill="FFFFFF"/>
            <w:vAlign w:val="center"/>
          </w:tcPr>
          <w:p w14:paraId="37504167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Program 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CE9D9F9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$110,000</w:t>
            </w:r>
          </w:p>
        </w:tc>
      </w:tr>
    </w:tbl>
    <w:p w14:paraId="289B3AA1" w14:textId="77777777" w:rsidR="0094748D" w:rsidRDefault="0094748D">
      <w:pPr>
        <w:spacing w:after="80"/>
      </w:pPr>
    </w:p>
    <w:p w14:paraId="6624E9A2" w14:textId="77777777" w:rsidR="0094748D" w:rsidRDefault="00000000">
      <w:pPr>
        <w:keepNext/>
        <w:pBdr>
          <w:bottom w:val="single" w:sz="6" w:space="0" w:color="1D4ED8"/>
        </w:pBdr>
        <w:spacing w:before="360" w:after="160"/>
      </w:pPr>
      <w:r>
        <w:rPr>
          <w:b/>
          <w:color w:val="0F172A"/>
          <w:sz w:val="36"/>
        </w:rPr>
        <w:t>3.  Payment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4"/>
        <w:gridCol w:w="4339"/>
        <w:gridCol w:w="1681"/>
      </w:tblGrid>
      <w:tr w:rsidR="0094748D" w14:paraId="0423A76F" w14:textId="77777777">
        <w:tc>
          <w:tcPr>
            <w:tcW w:w="3312" w:type="dxa"/>
            <w:shd w:val="clear" w:color="auto" w:fill="1D4ED8"/>
            <w:vAlign w:val="center"/>
          </w:tcPr>
          <w:p w14:paraId="3123E011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4608" w:type="dxa"/>
            <w:shd w:val="clear" w:color="auto" w:fill="1D4ED8"/>
            <w:vAlign w:val="center"/>
          </w:tcPr>
          <w:p w14:paraId="4857BB73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w="1728" w:type="dxa"/>
            <w:shd w:val="clear" w:color="auto" w:fill="1D4ED8"/>
            <w:vAlign w:val="center"/>
          </w:tcPr>
          <w:p w14:paraId="68BF0B5C" w14:textId="77777777" w:rsidR="0094748D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 w:rsidR="0094748D" w14:paraId="52EEC8EF" w14:textId="77777777">
        <w:tc>
          <w:tcPr>
            <w:tcW w:w="3312" w:type="dxa"/>
            <w:shd w:val="clear" w:color="auto" w:fill="F1F5F9"/>
            <w:vAlign w:val="center"/>
          </w:tcPr>
          <w:p w14:paraId="66DB0D16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Installment 1 — Project Start</w:t>
            </w:r>
          </w:p>
        </w:tc>
        <w:tc>
          <w:tcPr>
            <w:tcW w:w="4608" w:type="dxa"/>
            <w:shd w:val="clear" w:color="auto" w:fill="F1F5F9"/>
            <w:vAlign w:val="center"/>
          </w:tcPr>
          <w:p w14:paraId="7C91F4EF" w14:textId="56FC9C5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Due upon signed agreement, prior to commencement</w:t>
            </w:r>
          </w:p>
        </w:tc>
        <w:tc>
          <w:tcPr>
            <w:tcW w:w="1728" w:type="dxa"/>
            <w:shd w:val="clear" w:color="auto" w:fill="F1F5F9"/>
            <w:vAlign w:val="center"/>
          </w:tcPr>
          <w:p w14:paraId="066E5CE7" w14:textId="3406A374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$55,000.00</w:t>
            </w:r>
          </w:p>
        </w:tc>
      </w:tr>
      <w:tr w:rsidR="0094748D" w14:paraId="37521FFB" w14:textId="77777777">
        <w:tc>
          <w:tcPr>
            <w:tcW w:w="3312" w:type="dxa"/>
            <w:shd w:val="clear" w:color="auto" w:fill="FFFFFF"/>
            <w:vAlign w:val="center"/>
          </w:tcPr>
          <w:p w14:paraId="2D9F4973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Installment 2 — Completion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52D18556" w14:textId="77777777" w:rsidR="0094748D" w:rsidRDefault="00000000">
            <w:pPr>
              <w:spacing w:before="80" w:after="80"/>
            </w:pPr>
            <w:r>
              <w:rPr>
                <w:color w:val="475569"/>
                <w:sz w:val="19"/>
              </w:rPr>
              <w:t>Due upon completion and acceptance of the program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AF515CC" w14:textId="77777777" w:rsidR="0094748D" w:rsidRDefault="00000000">
            <w:pPr>
              <w:spacing w:before="80" w:after="80"/>
            </w:pPr>
            <w:r>
              <w:rPr>
                <w:b/>
                <w:color w:val="1D4ED8"/>
                <w:sz w:val="19"/>
              </w:rPr>
              <w:t>$55,000.00</w:t>
            </w:r>
          </w:p>
        </w:tc>
      </w:tr>
      <w:tr w:rsidR="0094748D" w14:paraId="40FC55CF" w14:textId="77777777">
        <w:tc>
          <w:tcPr>
            <w:tcW w:w="3312" w:type="dxa"/>
            <w:shd w:val="clear" w:color="auto" w:fill="F1F5F9"/>
            <w:vAlign w:val="center"/>
          </w:tcPr>
          <w:p w14:paraId="64A1B719" w14:textId="77777777" w:rsidR="0094748D" w:rsidRDefault="0094748D">
            <w:pPr>
              <w:spacing w:before="80" w:after="80"/>
            </w:pPr>
          </w:p>
        </w:tc>
        <w:tc>
          <w:tcPr>
            <w:tcW w:w="4608" w:type="dxa"/>
            <w:shd w:val="clear" w:color="auto" w:fill="F1F5F9"/>
            <w:vAlign w:val="center"/>
          </w:tcPr>
          <w:p w14:paraId="2AFA2EE6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Total</w:t>
            </w:r>
          </w:p>
        </w:tc>
        <w:tc>
          <w:tcPr>
            <w:tcW w:w="1728" w:type="dxa"/>
            <w:shd w:val="clear" w:color="auto" w:fill="F1F5F9"/>
            <w:vAlign w:val="center"/>
          </w:tcPr>
          <w:p w14:paraId="5AE5E7D9" w14:textId="77777777" w:rsidR="0094748D" w:rsidRDefault="00000000">
            <w:pPr>
              <w:spacing w:before="80" w:after="80"/>
            </w:pPr>
            <w:r>
              <w:rPr>
                <w:b/>
                <w:color w:val="0F172A"/>
                <w:sz w:val="19"/>
              </w:rPr>
              <w:t>$110,000.00</w:t>
            </w:r>
          </w:p>
        </w:tc>
      </w:tr>
    </w:tbl>
    <w:p w14:paraId="2B74C835" w14:textId="77777777" w:rsidR="0094748D" w:rsidRDefault="0094748D">
      <w:pPr>
        <w:spacing w:after="80"/>
      </w:pPr>
    </w:p>
    <w:p w14:paraId="3A316335" w14:textId="77777777" w:rsidR="0094748D" w:rsidRDefault="00000000">
      <w:pPr>
        <w:keepNext/>
        <w:pBdr>
          <w:bottom w:val="single" w:sz="6" w:space="0" w:color="1D4ED8"/>
        </w:pBdr>
        <w:spacing w:before="360" w:after="160"/>
      </w:pPr>
      <w:r>
        <w:rPr>
          <w:b/>
          <w:color w:val="0F172A"/>
          <w:sz w:val="36"/>
        </w:rPr>
        <w:t>4.  Phase Scope Detail</w:t>
      </w:r>
    </w:p>
    <w:p w14:paraId="13B7CCD0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1</w:t>
      </w:r>
    </w:p>
    <w:p w14:paraId="0D38F1E7" w14:textId="77777777" w:rsidR="0094748D" w:rsidRDefault="00000000">
      <w:pPr>
        <w:spacing w:after="120"/>
      </w:pPr>
      <w:r>
        <w:rPr>
          <w:color w:val="475569"/>
          <w:sz w:val="20"/>
        </w:rPr>
        <w:t>Platform Foundation + Customer &amp; Sales (bundled): auth, RBAC (6 roles), user mgmt, system config, role dashboards, audit log, notifications, full platform infrastructure (single-tenant, design system, CI/CD, encryption, secure SDLC) + security-documentation deliverable; Business-Partner master, account groups, contacts, activity log, quotes/estimates, sales orders, delivery, AR invoice, incoming payment (quote-to-cash).</w:t>
      </w:r>
    </w:p>
    <w:p w14:paraId="5CA4D015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lastRenderedPageBreak/>
        <w:t>Phase 3</w:t>
      </w:r>
    </w:p>
    <w:p w14:paraId="39CF9311" w14:textId="77777777" w:rsidR="0094748D" w:rsidRDefault="00000000">
      <w:pPr>
        <w:spacing w:after="120"/>
      </w:pPr>
      <w:r>
        <w:rPr>
          <w:color w:val="475569"/>
          <w:sz w:val="20"/>
        </w:rPr>
        <w:t>Web Store (Native B2B): storefront, catalog, account-group pricing, order management, Web→Sales-Order automation, approval rules, status sync. (Conditional — replaced by a smaller integration scope if the existing eCommerce platform is retained.)</w:t>
      </w:r>
    </w:p>
    <w:p w14:paraId="6B49BA0E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4</w:t>
      </w:r>
    </w:p>
    <w:p w14:paraId="0673A4D9" w14:textId="77777777" w:rsidR="0094748D" w:rsidRDefault="00000000">
      <w:pPr>
        <w:spacing w:after="120"/>
      </w:pPr>
      <w:r>
        <w:rPr>
          <w:color w:val="475569"/>
          <w:sz w:val="20"/>
        </w:rPr>
        <w:t>Operations: job creation from Sales Order, production queue, status tracking, artwork attachment, item master, stock, inventory publishing, Quality Management, Equipment Maintenance.</w:t>
      </w:r>
    </w:p>
    <w:p w14:paraId="1D87D2C1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5</w:t>
      </w:r>
    </w:p>
    <w:p w14:paraId="7EACF93F" w14:textId="77777777" w:rsidR="0094748D" w:rsidRDefault="00000000">
      <w:pPr>
        <w:spacing w:after="120"/>
      </w:pPr>
      <w:r>
        <w:rPr>
          <w:color w:val="475569"/>
          <w:sz w:val="20"/>
        </w:rPr>
        <w:t>Finance &amp; Accounting: chart of accounts, AR, AP, bank reconciliation, journal entries, tax, cost centers, budgets, P&amp;L by segment, fixed assets, depreciation, and complete legacy-ERP data migration (legacy system decommissioned).</w:t>
      </w:r>
    </w:p>
    <w:p w14:paraId="4CE2DC7F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6</w:t>
      </w:r>
    </w:p>
    <w:p w14:paraId="3631E2A8" w14:textId="77777777" w:rsidR="0094748D" w:rsidRDefault="00000000">
      <w:pPr>
        <w:spacing w:after="120"/>
      </w:pPr>
      <w:r>
        <w:rPr>
          <w:color w:val="475569"/>
          <w:sz w:val="20"/>
        </w:rPr>
        <w:t>Content Library (Digital Asset Management): asset upload, LLM-powered auto-tagging &amp; descriptions, natural-language + visual-similarity search, collections, usage rights/history, job linking, thumbnails.</w:t>
      </w:r>
    </w:p>
    <w:p w14:paraId="32D11DCD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7</w:t>
      </w:r>
    </w:p>
    <w:p w14:paraId="1B7101FD" w14:textId="77777777" w:rsidR="0094748D" w:rsidRDefault="00000000">
      <w:pPr>
        <w:spacing w:after="120"/>
      </w:pPr>
      <w:r>
        <w:rPr>
          <w:color w:val="475569"/>
          <w:sz w:val="20"/>
        </w:rPr>
        <w:t>Field Sales RBAC &amp; Mobile: field-sales role dashboards, mobile-responsive order upload, client artwork upload, sales-manager oversight.</w:t>
      </w:r>
    </w:p>
    <w:p w14:paraId="59660972" w14:textId="77777777" w:rsidR="0094748D" w:rsidRDefault="00000000">
      <w:pPr>
        <w:keepNext/>
        <w:spacing w:before="360" w:after="160"/>
      </w:pPr>
      <w:r>
        <w:rPr>
          <w:b/>
          <w:color w:val="0F172A"/>
          <w:sz w:val="24"/>
        </w:rPr>
        <w:t>Phase 8</w:t>
      </w:r>
    </w:p>
    <w:p w14:paraId="3A853FA5" w14:textId="77777777" w:rsidR="0094748D" w:rsidRDefault="00000000">
      <w:pPr>
        <w:spacing w:after="120"/>
      </w:pPr>
      <w:r>
        <w:rPr>
          <w:color w:val="475569"/>
          <w:sz w:val="20"/>
        </w:rPr>
        <w:t>Workflows, Reports &amp; Intelligence: approval rules engine, sales/production/financial dashboards, asset reports, CSV/PDF export.</w:t>
      </w:r>
    </w:p>
    <w:p w14:paraId="24E75FA1" w14:textId="77777777" w:rsidR="0094748D" w:rsidRDefault="00000000">
      <w:pPr>
        <w:keepNext/>
        <w:pBdr>
          <w:bottom w:val="single" w:sz="6" w:space="0" w:color="1D4ED8"/>
        </w:pBdr>
        <w:spacing w:before="360" w:after="160"/>
      </w:pPr>
      <w:r>
        <w:rPr>
          <w:b/>
          <w:color w:val="0F172A"/>
          <w:sz w:val="36"/>
        </w:rPr>
        <w:t>5.  Terms</w:t>
      </w:r>
    </w:p>
    <w:p w14:paraId="5B4C704A" w14:textId="77777777" w:rsidR="0094748D" w:rsidRDefault="00000000">
      <w:pPr>
        <w:pStyle w:val="ListBullet"/>
        <w:spacing w:after="60"/>
      </w:pPr>
      <w:r>
        <w:rPr>
          <w:color w:val="475569"/>
        </w:rPr>
        <w:t>Fixed program price of $110,000; $55,000 at project start and $55,000 at completion.</w:t>
      </w:r>
    </w:p>
    <w:p w14:paraId="1E7CA7B1" w14:textId="77777777" w:rsidR="0094748D" w:rsidRDefault="00000000">
      <w:pPr>
        <w:pStyle w:val="ListBullet"/>
        <w:spacing w:after="60"/>
      </w:pPr>
      <w:r>
        <w:rPr>
          <w:color w:val="475569"/>
        </w:rPr>
        <w:t>Phase 3 (Web Store) is conditional — if the existing eCommerce platform is retained and integrated instead, that scope is adjusted by written change order.</w:t>
      </w:r>
    </w:p>
    <w:p w14:paraId="2F39FEDA" w14:textId="77777777" w:rsidR="0094748D" w:rsidRDefault="00000000">
      <w:pPr>
        <w:pStyle w:val="ListBullet"/>
        <w:spacing w:after="60"/>
      </w:pPr>
      <w:r>
        <w:rPr>
          <w:color w:val="475569"/>
        </w:rPr>
        <w:t>Out-of-scope change requests are quoted separately before work begins.</w:t>
      </w:r>
    </w:p>
    <w:p w14:paraId="5EF2CAF5" w14:textId="77777777" w:rsidR="0094748D" w:rsidRDefault="00000000">
      <w:pPr>
        <w:pStyle w:val="ListBullet"/>
        <w:spacing w:after="60"/>
      </w:pPr>
      <w:r>
        <w:rPr>
          <w:color w:val="475569"/>
        </w:rPr>
        <w:t>Third-party costs (hosting, LLM API usage, payment processing, domain/SSL) billed at cost.</w:t>
      </w:r>
    </w:p>
    <w:p w14:paraId="23610A13" w14:textId="77777777" w:rsidR="0094748D" w:rsidRDefault="00000000">
      <w:pPr>
        <w:pStyle w:val="ListBullet"/>
        <w:spacing w:after="60"/>
      </w:pPr>
      <w:r>
        <w:rPr>
          <w:color w:val="475569"/>
        </w:rPr>
        <w:t>Late payments subject to a 1.5% monthly finance charge; governing law: State of Utah.</w:t>
      </w:r>
    </w:p>
    <w:p w14:paraId="5CCC320C" w14:textId="77777777" w:rsidR="0094748D" w:rsidRDefault="0094748D"/>
    <w:p w14:paraId="20A8EA93" w14:textId="77777777" w:rsidR="0094748D" w:rsidRDefault="0094748D">
      <w:pPr>
        <w:pBdr>
          <w:bottom w:val="single" w:sz="4" w:space="0" w:color="E2E8F0"/>
        </w:pBd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4748D" w14:paraId="57676990" w14:textId="77777777">
        <w:tc>
          <w:tcPr>
            <w:tcW w:w="4536" w:type="dxa"/>
            <w:shd w:val="clear" w:color="auto" w:fill="F1F5F9"/>
          </w:tcPr>
          <w:p w14:paraId="0B3BD8AE" w14:textId="77777777" w:rsidR="0094748D" w:rsidRDefault="00000000">
            <w:pPr>
              <w:spacing w:before="160"/>
            </w:pPr>
            <w:r>
              <w:rPr>
                <w:b/>
                <w:color w:val="0F172A"/>
                <w:sz w:val="22"/>
              </w:rPr>
              <w:lastRenderedPageBreak/>
              <w:t>Great Mountain West</w:t>
            </w:r>
          </w:p>
          <w:p w14:paraId="11F4456F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</w:r>
          </w:p>
          <w:p w14:paraId="63186BF8" w14:textId="77777777" w:rsidR="0094748D" w:rsidRDefault="0094748D">
            <w:pPr>
              <w:spacing w:before="60" w:after="60"/>
            </w:pPr>
          </w:p>
          <w:p w14:paraId="3AF2EF39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</w:r>
            <w:r>
              <w:rPr>
                <w:color w:val="475569"/>
                <w:sz w:val="20"/>
              </w:rPr>
              <w:br/>
              <w:t>Signature: ___________________________</w:t>
            </w:r>
          </w:p>
          <w:p w14:paraId="14D0274A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  <w:t>Printed Name: ___________________________</w:t>
            </w:r>
          </w:p>
          <w:p w14:paraId="10800399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  <w:t>Date: ___________________________</w:t>
            </w:r>
          </w:p>
        </w:tc>
        <w:tc>
          <w:tcPr>
            <w:tcW w:w="4536" w:type="dxa"/>
            <w:shd w:val="clear" w:color="auto" w:fill="F1F5F9"/>
          </w:tcPr>
          <w:p w14:paraId="1A16C386" w14:textId="77777777" w:rsidR="0094748D" w:rsidRDefault="00000000">
            <w:pPr>
              <w:spacing w:before="160"/>
            </w:pPr>
            <w:r>
              <w:rPr>
                <w:b/>
                <w:color w:val="0F172A"/>
                <w:sz w:val="22"/>
              </w:rPr>
              <w:t>Christopher Wall</w:t>
            </w:r>
          </w:p>
          <w:p w14:paraId="7657B555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  <w:t>Christopher Wall</w:t>
            </w:r>
          </w:p>
          <w:p w14:paraId="1DD46CED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t>Principal Developer</w:t>
            </w:r>
          </w:p>
          <w:p w14:paraId="79637B10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</w:r>
            <w:r>
              <w:rPr>
                <w:color w:val="475569"/>
                <w:sz w:val="20"/>
              </w:rPr>
              <w:br/>
              <w:t>Signature: ___________________________</w:t>
            </w:r>
          </w:p>
          <w:p w14:paraId="78751323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  <w:t>Printed Name: ___________________________</w:t>
            </w:r>
          </w:p>
          <w:p w14:paraId="3E6C2F82" w14:textId="77777777" w:rsidR="0094748D" w:rsidRDefault="00000000">
            <w:pPr>
              <w:spacing w:before="60" w:after="60"/>
            </w:pPr>
            <w:r>
              <w:rPr>
                <w:color w:val="475569"/>
                <w:sz w:val="20"/>
              </w:rPr>
              <w:br/>
              <w:t>Date: ___________________________</w:t>
            </w:r>
          </w:p>
        </w:tc>
      </w:tr>
    </w:tbl>
    <w:p w14:paraId="3549A343" w14:textId="77777777" w:rsidR="0094748D" w:rsidRDefault="0094748D"/>
    <w:p w14:paraId="65091508" w14:textId="77777777" w:rsidR="0094748D" w:rsidRDefault="0094748D">
      <w:pPr>
        <w:pBdr>
          <w:bottom w:val="single" w:sz="4" w:space="0" w:color="E2E8F0"/>
        </w:pBdr>
        <w:spacing w:before="80" w:after="80"/>
      </w:pPr>
    </w:p>
    <w:p w14:paraId="2878CFFD" w14:textId="77777777" w:rsidR="0094748D" w:rsidRDefault="00000000">
      <w:pPr>
        <w:jc w:val="center"/>
      </w:pPr>
      <w:r>
        <w:rPr>
          <w:i/>
          <w:color w:val="475569"/>
          <w:sz w:val="17"/>
        </w:rPr>
        <w:t>This quotation is confidential and intended solely for the use of Great Mountain West and Christopher Wall. Unauthorized distribution is prohibited.</w:t>
      </w:r>
    </w:p>
    <w:sectPr w:rsidR="0094748D" w:rsidSect="00034616">
      <w:footerReference w:type="default" r:id="rId8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9FD2" w14:textId="77777777" w:rsidR="00EC6AD8" w:rsidRDefault="00EC6AD8">
      <w:pPr>
        <w:spacing w:after="0" w:line="240" w:lineRule="auto"/>
      </w:pPr>
      <w:r>
        <w:separator/>
      </w:r>
    </w:p>
  </w:endnote>
  <w:endnote w:type="continuationSeparator" w:id="0">
    <w:p w14:paraId="42859A76" w14:textId="77777777" w:rsidR="00EC6AD8" w:rsidRDefault="00EC6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C20B" w14:textId="77777777" w:rsidR="0094748D" w:rsidRDefault="00000000">
    <w:pPr>
      <w:pStyle w:val="Footer"/>
      <w:jc w:val="center"/>
    </w:pPr>
    <w:r>
      <w:rPr>
        <w:color w:val="475569"/>
        <w:sz w:val="16"/>
      </w:rPr>
      <w:t xml:space="preserve">Confidential — Great Mountain West / Christopher Wall   |   Page </w:t>
    </w:r>
    <w:r>
      <w:rPr>
        <w:color w:val="475569"/>
        <w:sz w:val="16"/>
      </w:rPr>
      <w:fldChar w:fldCharType="begin"/>
    </w:r>
    <w:r>
      <w:rPr>
        <w:color w:val="475569"/>
        <w:sz w:val="16"/>
      </w:rPr>
      <w:instrText>PAGE</w:instrText>
    </w:r>
    <w:r w:rsidR="00F31806">
      <w:rPr>
        <w:color w:val="475569"/>
        <w:sz w:val="16"/>
      </w:rPr>
      <w:fldChar w:fldCharType="separate"/>
    </w:r>
    <w:r w:rsidR="00F31806">
      <w:rPr>
        <w:noProof/>
        <w:color w:val="475569"/>
        <w:sz w:val="16"/>
      </w:rPr>
      <w:t>1</w:t>
    </w:r>
    <w:r>
      <w:rPr>
        <w:color w:val="47556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56CE" w14:textId="77777777" w:rsidR="00EC6AD8" w:rsidRDefault="00EC6AD8">
      <w:pPr>
        <w:spacing w:after="0" w:line="240" w:lineRule="auto"/>
      </w:pPr>
      <w:r>
        <w:separator/>
      </w:r>
    </w:p>
  </w:footnote>
  <w:footnote w:type="continuationSeparator" w:id="0">
    <w:p w14:paraId="583AD2D6" w14:textId="77777777" w:rsidR="00EC6AD8" w:rsidRDefault="00EC6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911615">
    <w:abstractNumId w:val="8"/>
  </w:num>
  <w:num w:numId="2" w16cid:durableId="338701505">
    <w:abstractNumId w:val="6"/>
  </w:num>
  <w:num w:numId="3" w16cid:durableId="1617712737">
    <w:abstractNumId w:val="5"/>
  </w:num>
  <w:num w:numId="4" w16cid:durableId="1160150118">
    <w:abstractNumId w:val="4"/>
  </w:num>
  <w:num w:numId="5" w16cid:durableId="1305352505">
    <w:abstractNumId w:val="7"/>
  </w:num>
  <w:num w:numId="6" w16cid:durableId="662658688">
    <w:abstractNumId w:val="3"/>
  </w:num>
  <w:num w:numId="7" w16cid:durableId="451368369">
    <w:abstractNumId w:val="2"/>
  </w:num>
  <w:num w:numId="8" w16cid:durableId="2056150341">
    <w:abstractNumId w:val="1"/>
  </w:num>
  <w:num w:numId="9" w16cid:durableId="12212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08E"/>
    <w:rsid w:val="0094748D"/>
    <w:rsid w:val="00AA1D8D"/>
    <w:rsid w:val="00AC7893"/>
    <w:rsid w:val="00B47730"/>
    <w:rsid w:val="00CB0664"/>
    <w:rsid w:val="00EC6AD8"/>
    <w:rsid w:val="00F3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F5240"/>
  <w14:defaultImageDpi w14:val="300"/>
  <w15:docId w15:val="{B9E088AF-D95A-4F3E-932D-874FE131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524</Words>
  <Characters>3441</Characters>
  <Application>Microsoft Office Word</Application>
  <DocSecurity>0</DocSecurity>
  <Lines>137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Wall</cp:lastModifiedBy>
  <cp:revision>2</cp:revision>
  <dcterms:created xsi:type="dcterms:W3CDTF">2026-07-27T20:58:00Z</dcterms:created>
  <dcterms:modified xsi:type="dcterms:W3CDTF">2026-07-27T20:58:00Z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1e7f4d-0bc3-4a7c-86ef-e0a44a3864aa_Enabled">
    <vt:lpwstr>true</vt:lpwstr>
  </property>
  <property fmtid="{D5CDD505-2E9C-101B-9397-08002B2CF9AE}" pid="3" name="MSIP_Label_621e7f4d-0bc3-4a7c-86ef-e0a44a3864aa_SetDate">
    <vt:lpwstr>2026-07-27T20:58:54Z</vt:lpwstr>
  </property>
  <property fmtid="{D5CDD505-2E9C-101B-9397-08002B2CF9AE}" pid="4" name="MSIP_Label_621e7f4d-0bc3-4a7c-86ef-e0a44a3864aa_Method">
    <vt:lpwstr>Standard</vt:lpwstr>
  </property>
  <property fmtid="{D5CDD505-2E9C-101B-9397-08002B2CF9AE}" pid="5" name="MSIP_Label_621e7f4d-0bc3-4a7c-86ef-e0a44a3864aa_Name">
    <vt:lpwstr>General</vt:lpwstr>
  </property>
  <property fmtid="{D5CDD505-2E9C-101B-9397-08002B2CF9AE}" pid="6" name="MSIP_Label_621e7f4d-0bc3-4a7c-86ef-e0a44a3864aa_SiteId">
    <vt:lpwstr>53e2c3bd-d5d4-443d-bd75-e93b8d6a32c1</vt:lpwstr>
  </property>
  <property fmtid="{D5CDD505-2E9C-101B-9397-08002B2CF9AE}" pid="7" name="MSIP_Label_621e7f4d-0bc3-4a7c-86ef-e0a44a3864aa_ActionId">
    <vt:lpwstr>cec7da53-ab39-47aa-98a0-302b6a73e7f3</vt:lpwstr>
  </property>
  <property fmtid="{D5CDD505-2E9C-101B-9397-08002B2CF9AE}" pid="8" name="MSIP_Label_621e7f4d-0bc3-4a7c-86ef-e0a44a3864aa_ContentBits">
    <vt:lpwstr>0</vt:lpwstr>
  </property>
  <property fmtid="{D5CDD505-2E9C-101B-9397-08002B2CF9AE}" pid="9" name="MSIP_Label_621e7f4d-0bc3-4a7c-86ef-e0a44a3864aa_Tag">
    <vt:lpwstr>10, 3, 0, 1</vt:lpwstr>
  </property>
</Properties>
</file>