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E2BB"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2</w:t>
      </w:r>
      <w:proofErr w:type="gramStart"/>
      <w:r>
        <w:rPr>
          <w:rFonts w:ascii="Times New Roman" w:hAnsi="Times New Roman" w:cs="Times New Roman"/>
          <w:b/>
          <w:bCs/>
          <w:color w:val="auto"/>
          <w:spacing w:val="0"/>
          <w:kern w:val="0"/>
          <w:sz w:val="28"/>
          <w:szCs w:val="28"/>
        </w:rPr>
        <w:t>ND  JUDICIAL</w:t>
      </w:r>
      <w:proofErr w:type="gramEnd"/>
      <w:r>
        <w:rPr>
          <w:rFonts w:ascii="Times New Roman" w:hAnsi="Times New Roman" w:cs="Times New Roman"/>
          <w:b/>
          <w:bCs/>
          <w:color w:val="auto"/>
          <w:spacing w:val="0"/>
          <w:kern w:val="0"/>
          <w:sz w:val="28"/>
          <w:szCs w:val="28"/>
        </w:rPr>
        <w:t xml:space="preserve"> DISTRICT COURT</w:t>
      </w:r>
    </w:p>
    <w:p w14:paraId="27922A07"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2D631F64"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PARISH OF ALLEN</w:t>
      </w:r>
    </w:p>
    <w:p w14:paraId="4EB818CB"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079BF8F1"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STATE OF LOUISIANA</w:t>
      </w:r>
    </w:p>
    <w:p w14:paraId="05A9FD3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6562C06D" w14:textId="77777777" w:rsidR="00B14B99" w:rsidRDefault="00B14B99" w:rsidP="00B14B99">
      <w:pPr>
        <w:autoSpaceDE w:val="0"/>
        <w:autoSpaceDN w:val="0"/>
        <w:adjustRightInd w:val="0"/>
        <w:rPr>
          <w:rFonts w:ascii="Helvetica" w:hAnsi="Helvetica" w:cs="Helvetica"/>
          <w:color w:val="auto"/>
          <w:spacing w:val="0"/>
          <w:kern w:val="0"/>
        </w:rPr>
      </w:pPr>
    </w:p>
    <w:p w14:paraId="187CF2F6"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xml:space="preserve">DOCKET NUMBER:                        DIVISION/SECTION: </w:t>
      </w:r>
    </w:p>
    <w:p w14:paraId="0C818749" w14:textId="77777777" w:rsidR="00B14B99" w:rsidRDefault="00B14B99" w:rsidP="00B14B99">
      <w:pPr>
        <w:autoSpaceDE w:val="0"/>
        <w:autoSpaceDN w:val="0"/>
        <w:adjustRightInd w:val="0"/>
        <w:rPr>
          <w:rFonts w:ascii="Helvetica" w:hAnsi="Helvetica" w:cs="Helvetica"/>
          <w:color w:val="auto"/>
          <w:spacing w:val="0"/>
          <w:kern w:val="0"/>
        </w:rPr>
      </w:pPr>
    </w:p>
    <w:p w14:paraId="602FACAC" w14:textId="77777777" w:rsidR="00B14B99" w:rsidRDefault="00B14B99" w:rsidP="00B14B99">
      <w:pPr>
        <w:autoSpaceDE w:val="0"/>
        <w:autoSpaceDN w:val="0"/>
        <w:adjustRightInd w:val="0"/>
        <w:rPr>
          <w:rFonts w:ascii="Helvetica" w:hAnsi="Helvetica" w:cs="Helvetica"/>
          <w:color w:val="auto"/>
          <w:spacing w:val="0"/>
          <w:kern w:val="0"/>
        </w:rPr>
      </w:pPr>
    </w:p>
    <w:p w14:paraId="20002252"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STATE OF LOUISIANA</w:t>
      </w:r>
    </w:p>
    <w:p w14:paraId="4031637A"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41C2284C"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Versus</w:t>
      </w:r>
    </w:p>
    <w:p w14:paraId="5090B171"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59F420FA" w14:textId="77777777" w:rsidR="00B14B99" w:rsidRDefault="00B14B99" w:rsidP="00B14B99">
      <w:pPr>
        <w:autoSpaceDE w:val="0"/>
        <w:autoSpaceDN w:val="0"/>
        <w:adjustRightInd w:val="0"/>
        <w:jc w:val="center"/>
        <w:rPr>
          <w:rFonts w:ascii="Helvetica" w:hAnsi="Helvetica" w:cs="Helvetica"/>
          <w:color w:val="auto"/>
          <w:spacing w:val="0"/>
          <w:kern w:val="0"/>
        </w:rPr>
      </w:pPr>
    </w:p>
    <w:p w14:paraId="05A20A5D"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______________________________________________________________________________</w:t>
      </w:r>
    </w:p>
    <w:p w14:paraId="347448B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MOTION FOR PRELIMINARY EXAM</w:t>
      </w:r>
    </w:p>
    <w:p w14:paraId="6C16270F" w14:textId="77777777" w:rsidR="00B14B99" w:rsidRDefault="00B14B99" w:rsidP="00B14B99">
      <w:pPr>
        <w:autoSpaceDE w:val="0"/>
        <w:autoSpaceDN w:val="0"/>
        <w:adjustRightInd w:val="0"/>
        <w:jc w:val="center"/>
        <w:rPr>
          <w:rFonts w:ascii="Helvetica" w:hAnsi="Helvetica" w:cs="Helvetica"/>
          <w:color w:val="auto"/>
          <w:spacing w:val="0"/>
          <w:kern w:val="0"/>
        </w:rPr>
      </w:pPr>
    </w:p>
    <w:p w14:paraId="27F2ED07" w14:textId="77777777" w:rsidR="00B14B99" w:rsidRDefault="00B14B99" w:rsidP="00B14B99">
      <w:pPr>
        <w:autoSpaceDE w:val="0"/>
        <w:autoSpaceDN w:val="0"/>
        <w:adjustRightInd w:val="0"/>
        <w:rPr>
          <w:rFonts w:ascii="Helvetica" w:hAnsi="Helvetica" w:cs="Helvetica"/>
          <w:color w:val="auto"/>
          <w:spacing w:val="0"/>
          <w:kern w:val="0"/>
        </w:rPr>
      </w:pPr>
      <w:r>
        <w:tab/>
      </w:r>
      <w:r>
        <w:rPr>
          <w:rFonts w:ascii="Times New Roman" w:hAnsi="Times New Roman" w:cs="Times New Roman"/>
          <w:color w:val="auto"/>
          <w:spacing w:val="0"/>
          <w:kern w:val="0"/>
          <w:sz w:val="24"/>
          <w:szCs w:val="24"/>
        </w:rPr>
        <w:t xml:space="preserve">Now into court through undersigned counsel comes , who moves this court pursuant to the Fourth, Fifth, Sixth, Eighth and Fourteenth Amendments to the United States Constitution, and Article 1, Sections 2, 3, 5, 13, 14, 16, 17, 19, 20, 22, and 24 of the Louisiana Constitution to order a preliminary hearing in this case, because the accused seeks a determination of probable cause for arrest in this matter.  In support of this </w:t>
      </w:r>
      <w:proofErr w:type="gramStart"/>
      <w:r>
        <w:rPr>
          <w:rFonts w:ascii="Times New Roman" w:hAnsi="Times New Roman" w:cs="Times New Roman"/>
          <w:color w:val="auto"/>
          <w:spacing w:val="0"/>
          <w:kern w:val="0"/>
          <w:sz w:val="24"/>
          <w:szCs w:val="24"/>
        </w:rPr>
        <w:t>motion,  shows</w:t>
      </w:r>
      <w:proofErr w:type="gramEnd"/>
      <w:r>
        <w:rPr>
          <w:rFonts w:ascii="Times New Roman" w:hAnsi="Times New Roman" w:cs="Times New Roman"/>
          <w:color w:val="auto"/>
          <w:spacing w:val="0"/>
          <w:kern w:val="0"/>
          <w:sz w:val="24"/>
          <w:szCs w:val="24"/>
        </w:rPr>
        <w:t>:</w:t>
      </w:r>
    </w:p>
    <w:p w14:paraId="2D7BDDF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03FF1DF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1.</w:t>
      </w:r>
    </w:p>
    <w:p w14:paraId="6D2CEF9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6FF00E14"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The La. Code of Criminal Procedure, art. 292, provides in pertinent part:</w:t>
      </w:r>
    </w:p>
    <w:p w14:paraId="67590522"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An order for a preliminary examination in felony cases may be granted by the court at any time, either on its own motion or on request of the state or of the defendant before or after the defendant has been indicted by a grand jury.</w:t>
      </w:r>
    </w:p>
    <w:p w14:paraId="5D26CA88"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3434B3CD"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2.</w:t>
      </w:r>
    </w:p>
    <w:p w14:paraId="64E284A1"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6107076D"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As provided by the Code of Criminal Procedure, this preliminary hearing should focus on the presence of probable cause.</w:t>
      </w:r>
    </w:p>
    <w:p w14:paraId="65B4D2DC"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650A4232"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3.</w:t>
      </w:r>
    </w:p>
    <w:p w14:paraId="559A772B"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21DA81E4"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xml:space="preserve"> should be allowed a preliminary hearing on this application immediately.  The case is weak and the presumption of his guilt is not great.  If the preliminary hearing reveals that the case </w:t>
      </w:r>
      <w:proofErr w:type="gramStart"/>
      <w:r>
        <w:rPr>
          <w:rFonts w:ascii="Times New Roman" w:hAnsi="Times New Roman" w:cs="Times New Roman"/>
          <w:color w:val="auto"/>
          <w:spacing w:val="0"/>
          <w:kern w:val="0"/>
          <w:sz w:val="24"/>
          <w:szCs w:val="24"/>
        </w:rPr>
        <w:t>against  is</w:t>
      </w:r>
      <w:proofErr w:type="gramEnd"/>
      <w:r>
        <w:rPr>
          <w:rFonts w:ascii="Times New Roman" w:hAnsi="Times New Roman" w:cs="Times New Roman"/>
          <w:color w:val="auto"/>
          <w:spacing w:val="0"/>
          <w:kern w:val="0"/>
          <w:sz w:val="24"/>
          <w:szCs w:val="24"/>
        </w:rPr>
        <w:t xml:space="preserve"> weak, no probable cause should be found.  Additionally, if no probable cause is found, the accused should be discharged from </w:t>
      </w:r>
      <w:proofErr w:type="gramStart"/>
      <w:r>
        <w:rPr>
          <w:rFonts w:ascii="Times New Roman" w:hAnsi="Times New Roman" w:cs="Times New Roman"/>
          <w:color w:val="auto"/>
          <w:spacing w:val="0"/>
          <w:kern w:val="0"/>
          <w:sz w:val="24"/>
          <w:szCs w:val="24"/>
        </w:rPr>
        <w:t>any and all</w:t>
      </w:r>
      <w:proofErr w:type="gramEnd"/>
      <w:r>
        <w:rPr>
          <w:rFonts w:ascii="Times New Roman" w:hAnsi="Times New Roman" w:cs="Times New Roman"/>
          <w:color w:val="auto"/>
          <w:spacing w:val="0"/>
          <w:kern w:val="0"/>
          <w:sz w:val="24"/>
          <w:szCs w:val="24"/>
        </w:rPr>
        <w:t xml:space="preserve"> bail obligations.</w:t>
      </w:r>
    </w:p>
    <w:p w14:paraId="56B5D66D"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18F00232" w14:textId="77777777" w:rsidR="00B14B99" w:rsidRDefault="00B14B99" w:rsidP="00B14B99">
      <w:pPr>
        <w:autoSpaceDE w:val="0"/>
        <w:autoSpaceDN w:val="0"/>
        <w:adjustRightInd w:val="0"/>
        <w:rPr>
          <w:rFonts w:ascii="Helvetica" w:hAnsi="Helvetica" w:cs="Helvetica"/>
          <w:color w:val="auto"/>
          <w:spacing w:val="0"/>
          <w:kern w:val="0"/>
        </w:rPr>
      </w:pPr>
      <w:proofErr w:type="gramStart"/>
      <w:r>
        <w:rPr>
          <w:rFonts w:ascii="Times New Roman" w:hAnsi="Times New Roman" w:cs="Times New Roman"/>
          <w:color w:val="auto"/>
          <w:spacing w:val="0"/>
          <w:kern w:val="0"/>
          <w:sz w:val="24"/>
          <w:szCs w:val="24"/>
        </w:rPr>
        <w:t>WHEREFORE,  moves</w:t>
      </w:r>
      <w:proofErr w:type="gramEnd"/>
      <w:r>
        <w:rPr>
          <w:rFonts w:ascii="Times New Roman" w:hAnsi="Times New Roman" w:cs="Times New Roman"/>
          <w:color w:val="auto"/>
          <w:spacing w:val="0"/>
          <w:kern w:val="0"/>
          <w:sz w:val="24"/>
          <w:szCs w:val="24"/>
        </w:rPr>
        <w:t xml:space="preserve"> that this motion be granted and a preliminary hearing be scheduled forthwith. </w:t>
      </w:r>
    </w:p>
    <w:p w14:paraId="4A90EF89"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35423D8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lastRenderedPageBreak/>
        <w:t> </w:t>
      </w:r>
    </w:p>
    <w:p w14:paraId="493F26F4"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RESPECTFULLY SUBMITTED:              </w:t>
      </w:r>
    </w:p>
    <w:p w14:paraId="16C6405A"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DANIELS &amp; WASHINGTON</w:t>
      </w:r>
    </w:p>
    <w:p w14:paraId="4E9F6AC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xml:space="preserve">                                                                        38167 Post Office Road</w:t>
      </w:r>
    </w:p>
    <w:p w14:paraId="54D022F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xml:space="preserve">                                                                        Prairieville, LA 70769</w:t>
      </w:r>
    </w:p>
    <w:p w14:paraId="4FDA534B"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Telephone</w:t>
      </w:r>
      <w:proofErr w:type="gramStart"/>
      <w:r>
        <w:rPr>
          <w:rFonts w:ascii="Times New Roman" w:hAnsi="Times New Roman" w:cs="Times New Roman"/>
          <w:b/>
          <w:bCs/>
          <w:color w:val="auto"/>
          <w:spacing w:val="0"/>
          <w:kern w:val="0"/>
          <w:sz w:val="24"/>
          <w:szCs w:val="24"/>
        </w:rPr>
        <w:t>:  (</w:t>
      </w:r>
      <w:proofErr w:type="gramEnd"/>
      <w:r>
        <w:rPr>
          <w:rFonts w:ascii="Times New Roman" w:hAnsi="Times New Roman" w:cs="Times New Roman"/>
          <w:b/>
          <w:bCs/>
          <w:color w:val="auto"/>
          <w:spacing w:val="0"/>
          <w:kern w:val="0"/>
          <w:sz w:val="24"/>
          <w:szCs w:val="24"/>
        </w:rPr>
        <w:t>225)-383-3800</w:t>
      </w:r>
    </w:p>
    <w:p w14:paraId="05BA3DDD"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Fax</w:t>
      </w:r>
      <w:proofErr w:type="gramStart"/>
      <w:r>
        <w:rPr>
          <w:rFonts w:ascii="Times New Roman" w:hAnsi="Times New Roman" w:cs="Times New Roman"/>
          <w:b/>
          <w:bCs/>
          <w:color w:val="auto"/>
          <w:spacing w:val="0"/>
          <w:kern w:val="0"/>
          <w:sz w:val="24"/>
          <w:szCs w:val="24"/>
        </w:rPr>
        <w:t>:  (</w:t>
      </w:r>
      <w:proofErr w:type="gramEnd"/>
      <w:r>
        <w:rPr>
          <w:rFonts w:ascii="Times New Roman" w:hAnsi="Times New Roman" w:cs="Times New Roman"/>
          <w:b/>
          <w:bCs/>
          <w:color w:val="auto"/>
          <w:spacing w:val="0"/>
          <w:kern w:val="0"/>
          <w:sz w:val="24"/>
          <w:szCs w:val="24"/>
        </w:rPr>
        <w:t>225) 208-1567</w:t>
      </w:r>
    </w:p>
    <w:p w14:paraId="54E4040D"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A7C4C7A"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1D8EB16D"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roofErr w:type="gramStart"/>
      <w:r>
        <w:rPr>
          <w:rFonts w:ascii="Times New Roman" w:hAnsi="Times New Roman" w:cs="Times New Roman"/>
          <w:b/>
          <w:bCs/>
          <w:color w:val="auto"/>
          <w:spacing w:val="0"/>
          <w:kern w:val="0"/>
          <w:sz w:val="24"/>
          <w:szCs w:val="24"/>
        </w:rPr>
        <w:t>By:_</w:t>
      </w:r>
      <w:proofErr w:type="gramEnd"/>
      <w:r>
        <w:rPr>
          <w:rFonts w:ascii="Times New Roman" w:hAnsi="Times New Roman" w:cs="Times New Roman"/>
          <w:b/>
          <w:bCs/>
          <w:color w:val="auto"/>
          <w:spacing w:val="0"/>
          <w:kern w:val="0"/>
          <w:sz w:val="24"/>
          <w:szCs w:val="24"/>
        </w:rPr>
        <w:t>_______________________________</w:t>
      </w:r>
    </w:p>
    <w:p w14:paraId="0639528E"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HARRY DANIELS, III</w:t>
      </w:r>
    </w:p>
    <w:p w14:paraId="6020CEA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La. Bar Roll No. 31354</w:t>
      </w:r>
    </w:p>
    <w:p w14:paraId="65A4B7EE"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7B310870"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231DAEDE"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44CA4FFE"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u w:val="single"/>
        </w:rPr>
        <w:t>CERTIFICATE OF SERVICE</w:t>
      </w:r>
    </w:p>
    <w:p w14:paraId="206B98D8" w14:textId="77777777" w:rsidR="00B14B99" w:rsidRDefault="00B14B99" w:rsidP="00B14B99">
      <w:pPr>
        <w:autoSpaceDE w:val="0"/>
        <w:autoSpaceDN w:val="0"/>
        <w:adjustRightInd w:val="0"/>
        <w:jc w:val="center"/>
        <w:rPr>
          <w:rFonts w:ascii="Helvetica" w:hAnsi="Helvetica" w:cs="Helvetica"/>
          <w:color w:val="auto"/>
          <w:spacing w:val="0"/>
          <w:kern w:val="0"/>
        </w:rPr>
      </w:pPr>
    </w:p>
    <w:p w14:paraId="236D7BE9" w14:textId="77777777" w:rsidR="00B14B99" w:rsidRDefault="00B14B99" w:rsidP="00B14B99">
      <w:pPr>
        <w:autoSpaceDE w:val="0"/>
        <w:autoSpaceDN w:val="0"/>
        <w:adjustRightInd w:val="0"/>
        <w:rPr>
          <w:rFonts w:ascii="Helvetica" w:hAnsi="Helvetica" w:cs="Helvetica"/>
          <w:color w:val="auto"/>
          <w:spacing w:val="0"/>
          <w:kern w:val="0"/>
        </w:rPr>
      </w:pPr>
      <w:r>
        <w:tab/>
      </w:r>
      <w:r>
        <w:rPr>
          <w:rFonts w:ascii="Times New Roman" w:hAnsi="Times New Roman" w:cs="Times New Roman"/>
          <w:color w:val="auto"/>
          <w:spacing w:val="0"/>
          <w:kern w:val="0"/>
          <w:sz w:val="24"/>
          <w:szCs w:val="24"/>
        </w:rPr>
        <w:t xml:space="preserve">I hereby certify that a copy of the foregoing pleading has been served upon all interested parties by facsimile, hand delivery, courier, overnight mail, or in the United Sates mail properly addressed and certified </w:t>
      </w:r>
      <w:proofErr w:type="gramStart"/>
      <w:r>
        <w:rPr>
          <w:rFonts w:ascii="Times New Roman" w:hAnsi="Times New Roman" w:cs="Times New Roman"/>
          <w:color w:val="auto"/>
          <w:spacing w:val="0"/>
          <w:kern w:val="0"/>
          <w:sz w:val="24"/>
          <w:szCs w:val="24"/>
        </w:rPr>
        <w:t>first class</w:t>
      </w:r>
      <w:proofErr w:type="gramEnd"/>
      <w:r>
        <w:rPr>
          <w:rFonts w:ascii="Times New Roman" w:hAnsi="Times New Roman" w:cs="Times New Roman"/>
          <w:color w:val="auto"/>
          <w:spacing w:val="0"/>
          <w:kern w:val="0"/>
          <w:sz w:val="24"/>
          <w:szCs w:val="24"/>
        </w:rPr>
        <w:t xml:space="preserve"> postage pre-paid this 11 day of </w:t>
      </w:r>
      <w:proofErr w:type="gramStart"/>
      <w:r>
        <w:rPr>
          <w:rFonts w:ascii="Times New Roman" w:hAnsi="Times New Roman" w:cs="Times New Roman"/>
          <w:color w:val="auto"/>
          <w:spacing w:val="0"/>
          <w:kern w:val="0"/>
          <w:sz w:val="24"/>
          <w:szCs w:val="24"/>
        </w:rPr>
        <w:t>May,</w:t>
      </w:r>
      <w:proofErr w:type="gramEnd"/>
      <w:r>
        <w:rPr>
          <w:rFonts w:ascii="Times New Roman" w:hAnsi="Times New Roman" w:cs="Times New Roman"/>
          <w:color w:val="auto"/>
          <w:spacing w:val="0"/>
          <w:kern w:val="0"/>
          <w:sz w:val="24"/>
          <w:szCs w:val="24"/>
        </w:rPr>
        <w:t xml:space="preserve"> 2026.</w:t>
      </w:r>
    </w:p>
    <w:p w14:paraId="3A3770B6" w14:textId="77777777" w:rsidR="00B14B99" w:rsidRDefault="00B14B99" w:rsidP="00B14B99">
      <w:pPr>
        <w:autoSpaceDE w:val="0"/>
        <w:autoSpaceDN w:val="0"/>
        <w:adjustRightInd w:val="0"/>
        <w:rPr>
          <w:rFonts w:ascii="Helvetica" w:hAnsi="Helvetica" w:cs="Helvetica"/>
          <w:color w:val="auto"/>
          <w:spacing w:val="0"/>
          <w:kern w:val="0"/>
        </w:rPr>
      </w:pPr>
    </w:p>
    <w:p w14:paraId="7BEBD280" w14:textId="77777777" w:rsidR="00B14B99" w:rsidRDefault="00B14B99" w:rsidP="00B14B99">
      <w:pPr>
        <w:autoSpaceDE w:val="0"/>
        <w:autoSpaceDN w:val="0"/>
        <w:adjustRightInd w:val="0"/>
        <w:jc w:val="center"/>
        <w:rPr>
          <w:rFonts w:ascii="Helvetica" w:hAnsi="Helvetica" w:cs="Helvetica"/>
          <w:color w:val="auto"/>
          <w:spacing w:val="0"/>
          <w:kern w:val="0"/>
        </w:rPr>
      </w:pPr>
    </w:p>
    <w:p w14:paraId="20F77748" w14:textId="77777777" w:rsidR="00B14B99" w:rsidRDefault="00B14B99" w:rsidP="00B14B99">
      <w:pPr>
        <w:autoSpaceDE w:val="0"/>
        <w:autoSpaceDN w:val="0"/>
        <w:adjustRightInd w:val="0"/>
        <w:rPr>
          <w:rFonts w:ascii="Helvetica" w:hAnsi="Helvetica" w:cs="Helvetica"/>
          <w:color w:val="auto"/>
          <w:spacing w:val="0"/>
          <w:kern w:val="0"/>
        </w:rPr>
      </w:pPr>
    </w:p>
    <w:p w14:paraId="50A7C585" w14:textId="77777777" w:rsidR="00B14B99" w:rsidRDefault="00B14B99" w:rsidP="00B14B99">
      <w:pPr>
        <w:autoSpaceDE w:val="0"/>
        <w:autoSpaceDN w:val="0"/>
        <w:adjustRightInd w:val="0"/>
        <w:jc w:val="center"/>
        <w:rPr>
          <w:rFonts w:ascii="Helvetica" w:hAnsi="Helvetica" w:cs="Helvetica"/>
          <w:color w:val="auto"/>
          <w:spacing w:val="0"/>
          <w:kern w:val="0"/>
        </w:rPr>
      </w:pPr>
    </w:p>
    <w:p w14:paraId="4F515A47"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7F014342" w14:textId="77777777" w:rsidR="00B14B99" w:rsidRDefault="00B14B99" w:rsidP="00B14B99">
      <w:pPr>
        <w:autoSpaceDE w:val="0"/>
        <w:autoSpaceDN w:val="0"/>
        <w:adjustRightInd w:val="0"/>
        <w:rPr>
          <w:rFonts w:ascii="Helvetica" w:hAnsi="Helvetica" w:cs="Helvetica"/>
          <w:color w:val="auto"/>
          <w:spacing w:val="0"/>
          <w:kern w:val="0"/>
        </w:rPr>
      </w:pPr>
    </w:p>
    <w:p w14:paraId="6E7E49A3"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____________________________________</w:t>
      </w:r>
    </w:p>
    <w:p w14:paraId="7DDBEC6B" w14:textId="77777777" w:rsidR="00B14B99" w:rsidRDefault="00B14B99" w:rsidP="00B14B99">
      <w:pPr>
        <w:autoSpaceDE w:val="0"/>
        <w:autoSpaceDN w:val="0"/>
        <w:adjustRightInd w:val="0"/>
        <w:rPr>
          <w:rFonts w:ascii="Helvetica" w:hAnsi="Helvetica" w:cs="Helvetica"/>
          <w:color w:val="auto"/>
          <w:spacing w:val="0"/>
          <w:kern w:val="0"/>
        </w:rPr>
      </w:pPr>
      <w:r>
        <w:rPr>
          <w:rFonts w:ascii="Helvetica" w:hAnsi="Helvetica" w:cs="Helvetica"/>
          <w:color w:val="auto"/>
          <w:spacing w:val="0"/>
          <w:kern w:val="0"/>
        </w:rPr>
        <w:t>HARRY DANIELS, III</w:t>
      </w:r>
    </w:p>
    <w:p w14:paraId="7909CEF6"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0855AA9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97DC94E"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9A0917F"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2FFA9F03"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3CB302D1"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3A7FE5C4"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79E61E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721DA7C3"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76B9D86D"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2B0BFB6"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61B79B88"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BD69841"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29BEC6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2C7F4E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0C0ABCC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12F7D723"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90514D5"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62FD1548"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22264632"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lastRenderedPageBreak/>
        <w:t> </w:t>
      </w:r>
    </w:p>
    <w:p w14:paraId="315FBA3E"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0789A57"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6DC5CFD3"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8C2B1C9"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402B47A8"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5768D77D"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6C1FBFFB"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1914FDC4"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2</w:t>
      </w:r>
      <w:proofErr w:type="gramStart"/>
      <w:r>
        <w:rPr>
          <w:rFonts w:ascii="Times New Roman" w:hAnsi="Times New Roman" w:cs="Times New Roman"/>
          <w:b/>
          <w:bCs/>
          <w:color w:val="auto"/>
          <w:spacing w:val="0"/>
          <w:kern w:val="0"/>
          <w:sz w:val="28"/>
          <w:szCs w:val="28"/>
        </w:rPr>
        <w:t>ND  JUDICIAL</w:t>
      </w:r>
      <w:proofErr w:type="gramEnd"/>
      <w:r>
        <w:rPr>
          <w:rFonts w:ascii="Times New Roman" w:hAnsi="Times New Roman" w:cs="Times New Roman"/>
          <w:b/>
          <w:bCs/>
          <w:color w:val="auto"/>
          <w:spacing w:val="0"/>
          <w:kern w:val="0"/>
          <w:sz w:val="28"/>
          <w:szCs w:val="28"/>
        </w:rPr>
        <w:t xml:space="preserve"> DISTRICT COURT JUDICIAL DISTRICT COURT</w:t>
      </w:r>
    </w:p>
    <w:p w14:paraId="55580C2A"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2DD7776F"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PARISH OF ALLEN</w:t>
      </w:r>
    </w:p>
    <w:p w14:paraId="3E0D9E7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2B84029C"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STATE OF LOUISIANA</w:t>
      </w:r>
    </w:p>
    <w:p w14:paraId="0264DEF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8"/>
          <w:szCs w:val="28"/>
        </w:rPr>
        <w:t> </w:t>
      </w:r>
    </w:p>
    <w:p w14:paraId="72C93C81" w14:textId="77777777" w:rsidR="00B14B99" w:rsidRDefault="00B14B99" w:rsidP="00B14B99">
      <w:pPr>
        <w:autoSpaceDE w:val="0"/>
        <w:autoSpaceDN w:val="0"/>
        <w:adjustRightInd w:val="0"/>
        <w:rPr>
          <w:rFonts w:ascii="Helvetica" w:hAnsi="Helvetica" w:cs="Helvetica"/>
          <w:color w:val="auto"/>
          <w:spacing w:val="0"/>
          <w:kern w:val="0"/>
        </w:rPr>
      </w:pPr>
    </w:p>
    <w:p w14:paraId="2D231E39"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xml:space="preserve">DOCKET NUMBER:                        DIVISION/SECTION: </w:t>
      </w:r>
    </w:p>
    <w:p w14:paraId="374B36C4" w14:textId="77777777" w:rsidR="00B14B99" w:rsidRDefault="00B14B99" w:rsidP="00B14B99">
      <w:pPr>
        <w:autoSpaceDE w:val="0"/>
        <w:autoSpaceDN w:val="0"/>
        <w:adjustRightInd w:val="0"/>
        <w:rPr>
          <w:rFonts w:ascii="Helvetica" w:hAnsi="Helvetica" w:cs="Helvetica"/>
          <w:color w:val="auto"/>
          <w:spacing w:val="0"/>
          <w:kern w:val="0"/>
        </w:rPr>
      </w:pPr>
    </w:p>
    <w:p w14:paraId="5B80D0AC" w14:textId="77777777" w:rsidR="00B14B99" w:rsidRDefault="00B14B99" w:rsidP="00B14B99">
      <w:pPr>
        <w:autoSpaceDE w:val="0"/>
        <w:autoSpaceDN w:val="0"/>
        <w:adjustRightInd w:val="0"/>
        <w:rPr>
          <w:rFonts w:ascii="Helvetica" w:hAnsi="Helvetica" w:cs="Helvetica"/>
          <w:color w:val="auto"/>
          <w:spacing w:val="0"/>
          <w:kern w:val="0"/>
        </w:rPr>
      </w:pPr>
    </w:p>
    <w:p w14:paraId="77D23DA8"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STATE OF LOUISIANA</w:t>
      </w:r>
    </w:p>
    <w:p w14:paraId="57945ACE"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716C6594"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Versus</w:t>
      </w:r>
    </w:p>
    <w:p w14:paraId="6681C95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i/>
          <w:iCs/>
          <w:color w:val="auto"/>
          <w:spacing w:val="0"/>
          <w:kern w:val="0"/>
          <w:sz w:val="24"/>
          <w:szCs w:val="24"/>
        </w:rPr>
        <w:t> </w:t>
      </w:r>
    </w:p>
    <w:p w14:paraId="1C14E725" w14:textId="77777777" w:rsidR="00B14B99" w:rsidRDefault="00B14B99" w:rsidP="00B14B99">
      <w:pPr>
        <w:autoSpaceDE w:val="0"/>
        <w:autoSpaceDN w:val="0"/>
        <w:adjustRightInd w:val="0"/>
        <w:jc w:val="center"/>
        <w:rPr>
          <w:rFonts w:ascii="Helvetica" w:hAnsi="Helvetica" w:cs="Helvetica"/>
          <w:color w:val="auto"/>
          <w:spacing w:val="0"/>
          <w:kern w:val="0"/>
        </w:rPr>
      </w:pPr>
    </w:p>
    <w:p w14:paraId="68F42B30"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i/>
          <w:iCs/>
          <w:color w:val="auto"/>
          <w:spacing w:val="0"/>
          <w:kern w:val="0"/>
          <w:sz w:val="24"/>
          <w:szCs w:val="24"/>
        </w:rPr>
        <w:t> ______________________________________________________________________________________________</w:t>
      </w:r>
    </w:p>
    <w:p w14:paraId="7A29CBD7" w14:textId="77777777" w:rsidR="00B14B99" w:rsidRDefault="00B14B99" w:rsidP="00B14B99">
      <w:pPr>
        <w:autoSpaceDE w:val="0"/>
        <w:autoSpaceDN w:val="0"/>
        <w:adjustRightInd w:val="0"/>
        <w:jc w:val="center"/>
        <w:rPr>
          <w:rFonts w:ascii="Helvetica" w:hAnsi="Helvetica" w:cs="Helvetica"/>
          <w:color w:val="auto"/>
          <w:spacing w:val="0"/>
          <w:kern w:val="0"/>
        </w:rPr>
      </w:pPr>
    </w:p>
    <w:p w14:paraId="307DFD87"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ORDER</w:t>
      </w:r>
    </w:p>
    <w:p w14:paraId="6C73F8A2" w14:textId="77777777" w:rsidR="00B14B99" w:rsidRDefault="00B14B99" w:rsidP="00B14B99">
      <w:pPr>
        <w:autoSpaceDE w:val="0"/>
        <w:autoSpaceDN w:val="0"/>
        <w:adjustRightInd w:val="0"/>
        <w:rPr>
          <w:rFonts w:ascii="Helvetica" w:hAnsi="Helvetica" w:cs="Helvetica"/>
          <w:color w:val="auto"/>
          <w:spacing w:val="0"/>
          <w:kern w:val="0"/>
        </w:rPr>
      </w:pPr>
    </w:p>
    <w:p w14:paraId="381661D4"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4DB3C8F9" w14:textId="77777777" w:rsidR="00B14B99" w:rsidRDefault="00B14B99" w:rsidP="00B14B99">
      <w:pPr>
        <w:autoSpaceDE w:val="0"/>
        <w:autoSpaceDN w:val="0"/>
        <w:adjustRightInd w:val="0"/>
        <w:jc w:val="center"/>
        <w:rPr>
          <w:rFonts w:ascii="Helvetica" w:hAnsi="Helvetica" w:cs="Helvetica"/>
          <w:color w:val="auto"/>
          <w:spacing w:val="0"/>
          <w:kern w:val="0"/>
        </w:rPr>
      </w:pPr>
      <w:r>
        <w:rPr>
          <w:rFonts w:ascii="Times New Roman" w:hAnsi="Times New Roman" w:cs="Times New Roman"/>
          <w:b/>
          <w:bCs/>
          <w:color w:val="auto"/>
          <w:spacing w:val="0"/>
          <w:kern w:val="0"/>
          <w:sz w:val="24"/>
          <w:szCs w:val="24"/>
        </w:rPr>
        <w:t> </w:t>
      </w:r>
    </w:p>
    <w:p w14:paraId="67C905D5" w14:textId="77777777" w:rsidR="00B14B99" w:rsidRDefault="00B14B99" w:rsidP="00B14B99">
      <w:pPr>
        <w:autoSpaceDE w:val="0"/>
        <w:autoSpaceDN w:val="0"/>
        <w:adjustRightInd w:val="0"/>
        <w:rPr>
          <w:rFonts w:ascii="Helvetica" w:hAnsi="Helvetica" w:cs="Helvetica"/>
          <w:color w:val="auto"/>
          <w:spacing w:val="0"/>
          <w:kern w:val="0"/>
        </w:rPr>
      </w:pPr>
      <w:r>
        <w:rPr>
          <w:rFonts w:ascii="Times-Roman" w:hAnsi="Times-Roman" w:cs="Times-Roman"/>
          <w:color w:val="auto"/>
          <w:spacing w:val="0"/>
          <w:kern w:val="0"/>
          <w:sz w:val="24"/>
          <w:szCs w:val="24"/>
        </w:rPr>
        <w:t> </w:t>
      </w:r>
      <w:r>
        <w:rPr>
          <w:rFonts w:ascii="Times-Roman" w:hAnsi="Times-Roman" w:cs="Times-Roman"/>
          <w:color w:val="auto"/>
          <w:spacing w:val="0"/>
          <w:kern w:val="0"/>
          <w:sz w:val="24"/>
          <w:szCs w:val="24"/>
        </w:rPr>
        <w:tab/>
      </w:r>
      <w:r>
        <w:rPr>
          <w:rFonts w:ascii="Times New Roman" w:hAnsi="Times New Roman" w:cs="Times New Roman"/>
          <w:color w:val="auto"/>
          <w:spacing w:val="0"/>
          <w:kern w:val="0"/>
          <w:sz w:val="24"/>
          <w:szCs w:val="24"/>
        </w:rPr>
        <w:t xml:space="preserve">Considering the foregoing motion, it is ordered </w:t>
      </w:r>
      <w:proofErr w:type="gramStart"/>
      <w:r>
        <w:rPr>
          <w:rFonts w:ascii="Times New Roman" w:hAnsi="Times New Roman" w:cs="Times New Roman"/>
          <w:color w:val="auto"/>
          <w:spacing w:val="0"/>
          <w:kern w:val="0"/>
          <w:sz w:val="24"/>
          <w:szCs w:val="24"/>
        </w:rPr>
        <w:t>that  be</w:t>
      </w:r>
      <w:proofErr w:type="gramEnd"/>
      <w:r>
        <w:rPr>
          <w:rFonts w:ascii="Times New Roman" w:hAnsi="Times New Roman" w:cs="Times New Roman"/>
          <w:color w:val="auto"/>
          <w:spacing w:val="0"/>
          <w:kern w:val="0"/>
          <w:sz w:val="24"/>
          <w:szCs w:val="24"/>
        </w:rPr>
        <w:t xml:space="preserve"> granted a preliminary examination herein and that same be heard on __________________, </w:t>
      </w:r>
      <w:r>
        <w:rPr>
          <w:rFonts w:ascii="Helvetica" w:hAnsi="Helvetica" w:cs="Helvetica"/>
          <w:color w:val="auto"/>
          <w:spacing w:val="0"/>
          <w:kern w:val="0"/>
        </w:rPr>
        <w:t>2026</w:t>
      </w:r>
      <w:r>
        <w:rPr>
          <w:rFonts w:ascii="Times New Roman" w:hAnsi="Times New Roman" w:cs="Times New Roman"/>
          <w:color w:val="auto"/>
          <w:spacing w:val="0"/>
          <w:kern w:val="0"/>
          <w:sz w:val="24"/>
          <w:szCs w:val="24"/>
        </w:rPr>
        <w:t>, at ______o=clock __M., contradictorily with the State of Louisiana.</w:t>
      </w:r>
    </w:p>
    <w:p w14:paraId="25F199AB" w14:textId="77777777" w:rsidR="00B14B99" w:rsidRDefault="00B14B99" w:rsidP="00B14B99">
      <w:pPr>
        <w:autoSpaceDE w:val="0"/>
        <w:autoSpaceDN w:val="0"/>
        <w:adjustRightInd w:val="0"/>
        <w:rPr>
          <w:rFonts w:ascii="Helvetica" w:hAnsi="Helvetica" w:cs="Helvetica"/>
          <w:color w:val="auto"/>
          <w:spacing w:val="0"/>
          <w:kern w:val="0"/>
        </w:rPr>
      </w:pPr>
    </w:p>
    <w:p w14:paraId="40A0EE11"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Louisiana, this ___ day of ___________________, 2026.</w:t>
      </w:r>
    </w:p>
    <w:p w14:paraId="78D9DDCF"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color w:val="auto"/>
          <w:spacing w:val="0"/>
          <w:kern w:val="0"/>
          <w:sz w:val="24"/>
          <w:szCs w:val="24"/>
        </w:rPr>
        <w:t> </w:t>
      </w:r>
    </w:p>
    <w:p w14:paraId="591F5405" w14:textId="77777777" w:rsidR="00B14B99" w:rsidRDefault="00B14B99" w:rsidP="00B14B99">
      <w:pPr>
        <w:autoSpaceDE w:val="0"/>
        <w:autoSpaceDN w:val="0"/>
        <w:adjustRightInd w:val="0"/>
        <w:rPr>
          <w:rFonts w:ascii="Helvetica" w:hAnsi="Helvetica" w:cs="Helvetica"/>
          <w:color w:val="auto"/>
          <w:spacing w:val="0"/>
          <w:kern w:val="0"/>
        </w:rPr>
      </w:pPr>
    </w:p>
    <w:p w14:paraId="21E72D64"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___________________________________________                </w:t>
      </w:r>
    </w:p>
    <w:p w14:paraId="3CC52C8C" w14:textId="77777777" w:rsidR="00B14B99" w:rsidRDefault="00B14B99" w:rsidP="00B14B99">
      <w:pPr>
        <w:autoSpaceDE w:val="0"/>
        <w:autoSpaceDN w:val="0"/>
        <w:adjustRightInd w:val="0"/>
        <w:rPr>
          <w:rFonts w:ascii="Helvetica" w:hAnsi="Helvetica" w:cs="Helvetica"/>
          <w:color w:val="auto"/>
          <w:spacing w:val="0"/>
          <w:kern w:val="0"/>
        </w:rPr>
      </w:pPr>
      <w:r>
        <w:rPr>
          <w:rFonts w:ascii="Times New Roman" w:hAnsi="Times New Roman" w:cs="Times New Roman"/>
          <w:b/>
          <w:bCs/>
          <w:color w:val="auto"/>
          <w:spacing w:val="0"/>
          <w:kern w:val="0"/>
          <w:sz w:val="24"/>
          <w:szCs w:val="24"/>
        </w:rPr>
        <w:t>                                                  JUDGE, 2</w:t>
      </w:r>
      <w:proofErr w:type="gramStart"/>
      <w:r>
        <w:rPr>
          <w:rFonts w:ascii="Times New Roman" w:hAnsi="Times New Roman" w:cs="Times New Roman"/>
          <w:b/>
          <w:bCs/>
          <w:color w:val="auto"/>
          <w:spacing w:val="0"/>
          <w:kern w:val="0"/>
          <w:sz w:val="24"/>
          <w:szCs w:val="24"/>
        </w:rPr>
        <w:t>ND  JUDICIAL</w:t>
      </w:r>
      <w:proofErr w:type="gramEnd"/>
      <w:r>
        <w:rPr>
          <w:rFonts w:ascii="Times New Roman" w:hAnsi="Times New Roman" w:cs="Times New Roman"/>
          <w:b/>
          <w:bCs/>
          <w:color w:val="auto"/>
          <w:spacing w:val="0"/>
          <w:kern w:val="0"/>
          <w:sz w:val="24"/>
          <w:szCs w:val="24"/>
        </w:rPr>
        <w:t xml:space="preserve"> DISTRICT COURT JUDICIAL DISTRICT COURT</w:t>
      </w:r>
    </w:p>
    <w:p w14:paraId="7F2D4A54" w14:textId="734ABAD1" w:rsidR="00FC1375" w:rsidRPr="00B14B99" w:rsidRDefault="00B14B99" w:rsidP="00B14B99">
      <w:r>
        <w:rPr>
          <w:rFonts w:ascii="Times New Roman" w:hAnsi="Times New Roman" w:cs="Times New Roman"/>
          <w:color w:val="auto"/>
          <w:spacing w:val="0"/>
          <w:kern w:val="0"/>
          <w:sz w:val="24"/>
          <w:szCs w:val="24"/>
        </w:rPr>
        <w:t> </w:t>
      </w:r>
    </w:p>
    <w:sectPr w:rsidR="00FC1375" w:rsidRPr="00B14B99" w:rsidSect="00B14B9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Roman">
    <w:altName w:val="Times New Roman"/>
    <w:panose1 w:val="0000050000000002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B99"/>
    <w:rsid w:val="00386C48"/>
    <w:rsid w:val="004C5BFD"/>
    <w:rsid w:val="00844420"/>
    <w:rsid w:val="00AB4192"/>
    <w:rsid w:val="00B14B99"/>
    <w:rsid w:val="00F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3979AE"/>
  <w15:chartTrackingRefBased/>
  <w15:docId w15:val="{B6039EE9-518C-8F40-9E06-5AC9A3D6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Headings CS)"/>
        <w:color w:val="000000" w:themeColor="text1"/>
        <w:spacing w:val="12"/>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B9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B9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B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B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4B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4B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4B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4B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4B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B99"/>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B99"/>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B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B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4B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4B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4B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4B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4B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4B99"/>
    <w:pPr>
      <w:spacing w:after="8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B14B99"/>
    <w:rPr>
      <w:rFonts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B14B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B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4B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B99"/>
    <w:rPr>
      <w:i/>
      <w:iCs/>
      <w:color w:val="404040" w:themeColor="text1" w:themeTint="BF"/>
    </w:rPr>
  </w:style>
  <w:style w:type="paragraph" w:styleId="ListParagraph">
    <w:name w:val="List Paragraph"/>
    <w:basedOn w:val="Normal"/>
    <w:uiPriority w:val="34"/>
    <w:qFormat/>
    <w:rsid w:val="00B14B99"/>
    <w:pPr>
      <w:ind w:left="720"/>
      <w:contextualSpacing/>
    </w:pPr>
  </w:style>
  <w:style w:type="character" w:styleId="IntenseEmphasis">
    <w:name w:val="Intense Emphasis"/>
    <w:basedOn w:val="DefaultParagraphFont"/>
    <w:uiPriority w:val="21"/>
    <w:qFormat/>
    <w:rsid w:val="00B14B99"/>
    <w:rPr>
      <w:i/>
      <w:iCs/>
      <w:color w:val="0F4761" w:themeColor="accent1" w:themeShade="BF"/>
    </w:rPr>
  </w:style>
  <w:style w:type="paragraph" w:styleId="IntenseQuote">
    <w:name w:val="Intense Quote"/>
    <w:basedOn w:val="Normal"/>
    <w:next w:val="Normal"/>
    <w:link w:val="IntenseQuoteChar"/>
    <w:uiPriority w:val="30"/>
    <w:qFormat/>
    <w:rsid w:val="00B14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B99"/>
    <w:rPr>
      <w:i/>
      <w:iCs/>
      <w:color w:val="0F4761" w:themeColor="accent1" w:themeShade="BF"/>
    </w:rPr>
  </w:style>
  <w:style w:type="character" w:styleId="IntenseReference">
    <w:name w:val="Intense Reference"/>
    <w:basedOn w:val="DefaultParagraphFont"/>
    <w:uiPriority w:val="32"/>
    <w:qFormat/>
    <w:rsid w:val="00B14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3157</Characters>
  <Application>Microsoft Office Word</Application>
  <DocSecurity>0</DocSecurity>
  <Lines>53</Lines>
  <Paragraphs>24</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Washington</dc:creator>
  <cp:keywords/>
  <dc:description/>
  <cp:lastModifiedBy>Christopher Washington</cp:lastModifiedBy>
  <cp:revision>1</cp:revision>
  <dcterms:created xsi:type="dcterms:W3CDTF">2026-05-12T02:52:00Z</dcterms:created>
  <dcterms:modified xsi:type="dcterms:W3CDTF">2026-05-12T02:53:00Z</dcterms:modified>
</cp:coreProperties>
</file>