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111 [NEXT VERSE] 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fears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delight exceedingly in His commandments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His seed shall be mighty on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generation of the upright shall be blessed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Glory and riches shall be in his house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upright light springs up in darkness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merciful compassionate and righteous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good man is compassionate and lends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manage his words with judgment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he shall be unshaken forever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righteous man shall be in everlasting remembrance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not be afraid because of an evil report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is prepared to hope in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His heart is established he is not afraid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surveys his enemies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dispersed he gave to the poor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righteousness continues unto ages of 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horn shall be exalted with glory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sinner shall see this and be angry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gnash his teeth and be consumed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of sinners shall perish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