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57 [NEXT VERSE] [NEXT VERSE]Unto the end: destroy not. A pillar inscription of David. [NEXT VERSE] [NEXT VERSE]If ye do indeed speak righteousness, judge rightly, O ye sons of men. [NEXT VERSE] Yea, in your heart ye work wickedness in the earth; your hands devise unrighteousness. [NEXT VERSE] Sinners are estranged from the womb; they have gone astray even from the belly, they have spoken lies. [NEXT VERSE] Their rage is like that of a serpent, like the asp that is deaf, and stoppeth her ears. [NEXT VERSE] Which will not hearken to the voice of charmers, nor heed the charm prepared skilfully by the wise. [NEXT VERSE] God shall crush their teeth in their mouth; the Lord hath shattered the great teeth of the lions. [NEXT VERSE] They shall come to nought as waters running down; He shall bend his bow until they be weakened. [NEXT VERSE] Like wax that is melted, they shall be taken away; fire hath fallen upon them, and they have not seen the sun. [NEXT VERSE] Before your thorns can know the briar, He shall swallow them up living in His wrath. [NEXT VERSE] The righteous shall rejoice when he seeth the vengeance; he shall wash his hands in the blood of the sinner. [NEXT VERSE] And man shall say, If indeed there be fruit for the righteous, verily there is a God that judgeth them upon the earth.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