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heavens declare the glory of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firmament shows the creation of His hands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Day to day utters speech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night to night reveals knowledge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is no speech nor language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their voices are not heard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Their proclamation went forth into all the earth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words to the ends of the world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sun He set His tabernacle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it rejoices exceedingly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bridegroom coming forth from his bridal chamber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strong man to run a race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Its rising is from one end of heaven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circuit runs to the other 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nothing shall be hidden from its heat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law of the Lord is blameless converting souls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testimony of the Lord is trustworthy making children wise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ordinances of the Lord are right rejoicing the heart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commandment of the Lord is bright enlightening the eyes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fear of the Lord is pure enduring unto ages of ages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judgments of the Lord are true being altogether just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More to be desired are they than gold and a very precious stone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Sweeter also than honey and the honeycomb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indeed Your servant keeps them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keeping them there is great reward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Who will understand his transgressions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Cleanse me from hidden sins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spare your servant from unnatural sins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have no dominion over me then I shall be blameless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be cleansed from great sin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Let the words of my mouth and the meditation of my heart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always pleasing before You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helper and my redeemer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