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[NEXT VERSE] [NEXT VERSE]I believed, and therefore have I spoken; I was greatly [NEXT VERSE] humbled. [NEXT VERSE] I said in mine ecstacy, Every man is a liar. [NEXT VERSE] What shall I render unto the Lord for all that He hath rendered unto me? [NEXT VERSE] I will take the cup of salvation, and call upon the name of the Lord. [NEXT VERSE] I will pay my vows unto the Lord, in the presence of all His people. [NEXT VERSE] Precious in the sight of the Lord is the death of His saints. [NEXT VERSE] O Lord, I am Thy servant; I am Thy servant, and the son of Thine handmaid; Thou hast broken my bonds in sunder. [NEXT VERSE] I will sacrifice to Thee a sacrifice of praise, and will call upon the name of the Lord. [NEXT VERSE] I will pay my vows unto the Lord in the presence of all His people, in the courts of the Lord's house, in the midst of thee, O Jerusalem.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