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VERSE]How long wilt Thou forget me, O Lord? for ever? How long wilt Thou turn away Thy face from me? [NEXT VERSE] How long shall I take counsel in my soul, having sorrows in my heart day and night? [NEXT VERSE] How long shall mine enemy be exalted over me? [NEXT VERSE] Consider and hear me, O Lord my God; lighten mine eyes, lest I sleep in death; [NEXT VERSE] Lest mine enemy say at any time, I have prevailed against him. [NEXT VERSE] Those that trouble me will rejoice if I am moved, but I have hoped in Thy mercy. [NEXT VERSE] My heart shall rejoice in Thy salvation; I will sing unto the Lord, Which hath dealt bountifully with me; yea, I will sing praise unto the name of the Lord Most High.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