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David. [NEXT VERSE] [NEXT VERSE]Lord, I have cried unto Thee, hear Thou me; give ear unto the voice of my supplication when I cry unto Thee. [NEXT VERSE] Let my prayer be set forth before Thee as incense, the lifting up of my hands as an evening sacrifice. [NEXT VERSE] Set a watch, O Lord, before my mouth, and a door of enclosure about my lips. [NEXT VERSE] Incline not my heart to evil words, to make excuse with pretexts for sins with men that work iniquity; I shall not join with their chosen. [NEXT VERSE] The righteous shall chasten me with mercy, and reprove me; but let not the oil of the sinner anoint my head. [NEXT VERSE] For yet shall my prayer be against their pleasures; their judges have been swallowed up like unto a rock. [NEXT VERSE] They will hear my words, for they are sweet; as when a clod of earth is broken up upon the ground, so have their bones been scattered nigh unto Hades. [NEXT VERSE] But my eyes are unto Thee, Lord, O Lord; in Thee have I hoped; take not away my soul. [NEXT VERSE] Keep me from the snare which they have laid for me, and from the stumbling blocks of the workers of iniquity. [NEXT VERSE] The wicked shall fall into their own net; I am alone until that I pass hence.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