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of David, the child of the Lord. [NEXT VERSE] [NEXT VERSE]The transgressor, that he may sin, saith within himself that there is no fear of God before his eyes. [NEXT VERSE] For he hath dealt deceitfully with Him, lest he should find out his iniquity, and hate it. [NEXT VERSE] The words of his mouth are iniquity and deceit; he hath not desired to know how to do good. [NEXT VERSE] He hath devised iniquity upon his bed, he given himself to every way that is not good, and hath not abhorred evil. [NEXT VERSE] Thy mercy, O Lord, is in the heavens, and Thy truth reacheth unto the clouds. [NEXT VERSE] Thy righteousness is like the mountains of God; Thy judgments are a great deep. O Lord, Thou shalt preserve man and beast. [NEXT VERSE] How hast Thou multiplied Thy mercy, O God! The sons of men shall put their hope in the shelter of Thy wings. [NEXT VERSE] They shall be drunken with the fatness of Thy house, and Thou shalt make them drink of the torrent of Thy delight. [NEXT VERSE] For with Thee is the fountain of life; in Thy light shall we see light. [NEXT VERSE] O continue Thy mercy unto them that know Thee, and Thy righteousness to the upright in heart. [NEXT VERSE] Let not the foot of pride come against me, and let not the hand of the wicked remove me. [NEXT VERSE] There are all the workers of iniquity fallen; they are cast out, and shall not be able to stand.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