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for the sons of Korah, for the hidden things; a Psalm of David [NEXT VERSE] [NEXT VERSE]God is our refuge and strength, a help in the troubles that come heavily upon us. [NEXT VERSE] Therefore will not we fear when the earth is troubled, nor when the mountains are removed into the heart of the sea. [NEXT VERSE] Their waters roared and were troubled; the mountains were troubled by His strength. [NEXT VERSE] The streams of the river make glad the city of God; the Most High hath hallowed His tabernacle. [NEXT VERSE] God is in the midst of her, she shall not be moved; God shall help her right early in the morning. [NEXT VERSE] Nations were troubled, kingdoms trembled: the Most High uttered His voice; the earth was moved. [NEXT VERSE] The Lord of hosts is with us; the God of Jacob is our helper. [NEXT VERSE] Come and behold the works of God, what wonders He hath wrought upon the earth. [NEXT VERSE] He maketh wars to cease unto the ends of the earth. He shall break the bow, and knap the weapon in sunder, and burn the shields with fire. [NEXT VERSE] Be still, and know that I am God; I will be exalted among the heathen, I will be exalted in the earth. [NEXT VERSE] The Lord of hosts is with us; the God of Jacob is our helper.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SEVENTH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