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destroy not. A pillar inscription of David. [NEXT VERSE] [NEXT VERSE]If ye do indeed speak righteousness, judge rightly, O ye sons of men. [NEXT VERSE] Yea, in your heart ye work wickedness in the earth; your hands devise unrighteousness. [NEXT VERSE] Sinners are estranged from the womb; they have gone astray even from the belly, they have spoken lies. [NEXT VERSE] Their rage is like that of a serpent, like the asp that is deaf, and stoppeth her ears. [NEXT VERSE] Which will not hearken to the voice of charmers, nor heed the charm prepared skilfully by the wise. [NEXT VERSE] God shall crush their teeth in their mouth; the Lord hath shattered the great teeth of the lions. [NEXT VERSE] They shall come to nought as waters running down; He shall bend his bow until they be weakened. [NEXT VERSE] Like wax that is melted, they shall be taken away; fire hath fallen upon them, and they have not seen the sun. [NEXT VERSE] Before your thorns can know the briar, He shall swallow them up living in His wrath. [NEXT VERSE] The righteous shall rejoice when he seeth the vengeance; he shall wash his hands in the blood of the sinner. [NEXT VERSE] And man shall say, If indeed there be fruit for the righteous, verily there is a God that judgeth them upon the earth.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