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80B55" w14:textId="77777777" w:rsidR="00D1603C" w:rsidRPr="00D1603C" w:rsidRDefault="00D1603C" w:rsidP="00D1603C">
      <w:pPr>
        <w:rPr>
          <w:b/>
          <w:bCs/>
        </w:rPr>
      </w:pPr>
      <w:r w:rsidRPr="00D1603C">
        <w:rPr>
          <w:b/>
          <w:bCs/>
        </w:rPr>
        <w:t>Purpose: Aggregate simple fraud signals and score risk for manual review.</w:t>
      </w:r>
    </w:p>
    <w:p w14:paraId="1B077DAB" w14:textId="77777777" w:rsidR="00D1603C" w:rsidRPr="00D1603C" w:rsidRDefault="00D1603C" w:rsidP="00D1603C">
      <w:pPr>
        <w:rPr>
          <w:b/>
          <w:bCs/>
        </w:rPr>
      </w:pPr>
      <w:r w:rsidRPr="00D1603C">
        <w:rPr>
          <w:b/>
          <w:bCs/>
        </w:rPr>
        <w:t>Draw.io description:</w:t>
      </w:r>
      <w:r w:rsidRPr="00D1603C">
        <w:rPr>
          <w:b/>
          <w:bCs/>
        </w:rPr>
        <w:br/>
        <w:t>“On new borrower → Pull signals (IP geolocation, email age, mismatched employer) → Score → Flag.”</w:t>
      </w:r>
    </w:p>
    <w:p w14:paraId="096CCF09" w14:textId="77777777" w:rsidR="00D1603C" w:rsidRPr="00D1603C" w:rsidRDefault="00D1603C" w:rsidP="00D1603C">
      <w:pPr>
        <w:rPr>
          <w:b/>
          <w:bCs/>
        </w:rPr>
      </w:pPr>
      <w:r w:rsidRPr="00D1603C">
        <w:rPr>
          <w:b/>
          <w:bCs/>
        </w:rPr>
        <w:t>Implementation steps:</w:t>
      </w:r>
    </w:p>
    <w:p w14:paraId="2E4F4272" w14:textId="77777777" w:rsidR="00D1603C" w:rsidRPr="00D1603C" w:rsidRDefault="00D1603C" w:rsidP="00D1603C">
      <w:pPr>
        <w:numPr>
          <w:ilvl w:val="0"/>
          <w:numId w:val="2"/>
        </w:numPr>
        <w:rPr>
          <w:b/>
          <w:bCs/>
        </w:rPr>
      </w:pPr>
      <w:r w:rsidRPr="00D1603C">
        <w:rPr>
          <w:b/>
          <w:bCs/>
        </w:rPr>
        <w:t>Trigger: New Applicant item.</w:t>
      </w:r>
    </w:p>
    <w:p w14:paraId="31B4CF67" w14:textId="77777777" w:rsidR="00D1603C" w:rsidRPr="00D1603C" w:rsidRDefault="00D1603C" w:rsidP="00D1603C">
      <w:pPr>
        <w:numPr>
          <w:ilvl w:val="0"/>
          <w:numId w:val="2"/>
        </w:numPr>
        <w:rPr>
          <w:b/>
          <w:bCs/>
        </w:rPr>
      </w:pPr>
      <w:r w:rsidRPr="00D1603C">
        <w:rPr>
          <w:b/>
          <w:bCs/>
        </w:rPr>
        <w:t>APIs: IP geolocation, email verification/age, phone validation; optional device fingerprint.</w:t>
      </w:r>
    </w:p>
    <w:p w14:paraId="008580E8" w14:textId="77777777" w:rsidR="00D1603C" w:rsidRPr="00D1603C" w:rsidRDefault="00D1603C" w:rsidP="00D1603C">
      <w:pPr>
        <w:numPr>
          <w:ilvl w:val="0"/>
          <w:numId w:val="2"/>
        </w:numPr>
        <w:rPr>
          <w:b/>
          <w:bCs/>
        </w:rPr>
      </w:pPr>
      <w:r w:rsidRPr="00D1603C">
        <w:rPr>
          <w:b/>
          <w:bCs/>
        </w:rPr>
        <w:t>Score: Compose weighted score; threshold = review.</w:t>
      </w:r>
    </w:p>
    <w:p w14:paraId="1CAEF9A2" w14:textId="77777777" w:rsidR="00D1603C" w:rsidRPr="00D1603C" w:rsidRDefault="00D1603C" w:rsidP="00D1603C">
      <w:pPr>
        <w:numPr>
          <w:ilvl w:val="0"/>
          <w:numId w:val="2"/>
        </w:numPr>
        <w:rPr>
          <w:b/>
          <w:bCs/>
        </w:rPr>
      </w:pPr>
      <w:r w:rsidRPr="00D1603C">
        <w:rPr>
          <w:b/>
          <w:bCs/>
        </w:rPr>
        <w:t xml:space="preserve">Flag: Update </w:t>
      </w:r>
      <w:proofErr w:type="spellStart"/>
      <w:r w:rsidRPr="00D1603C">
        <w:rPr>
          <w:b/>
          <w:bCs/>
        </w:rPr>
        <w:t>FraudRisk</w:t>
      </w:r>
      <w:proofErr w:type="spellEnd"/>
      <w:r w:rsidRPr="00D1603C">
        <w:rPr>
          <w:b/>
          <w:bCs/>
        </w:rPr>
        <w:t>='Low/Med/High'.</w:t>
      </w:r>
    </w:p>
    <w:p w14:paraId="7FAB7BEA" w14:textId="77777777" w:rsidR="00D1603C" w:rsidRPr="00D1603C" w:rsidRDefault="00D1603C" w:rsidP="00D1603C">
      <w:pPr>
        <w:numPr>
          <w:ilvl w:val="0"/>
          <w:numId w:val="2"/>
        </w:numPr>
        <w:rPr>
          <w:b/>
          <w:bCs/>
        </w:rPr>
      </w:pPr>
      <w:r w:rsidRPr="00D1603C">
        <w:rPr>
          <w:b/>
          <w:bCs/>
        </w:rPr>
        <w:t>Notify: Fraud/Compliance channel for High.</w:t>
      </w:r>
    </w:p>
    <w:p w14:paraId="70BDB0F6" w14:textId="77777777" w:rsidR="00D1603C" w:rsidRPr="00D1603C" w:rsidRDefault="00D1603C" w:rsidP="00D1603C">
      <w:pPr>
        <w:numPr>
          <w:ilvl w:val="0"/>
          <w:numId w:val="2"/>
        </w:numPr>
        <w:rPr>
          <w:b/>
          <w:bCs/>
        </w:rPr>
      </w:pPr>
      <w:r w:rsidRPr="00D1603C">
        <w:rPr>
          <w:b/>
          <w:bCs/>
        </w:rPr>
        <w:t>Audit: Persist raw signals + score rationale.</w:t>
      </w:r>
    </w:p>
    <w:p w14:paraId="179486B9" w14:textId="77777777" w:rsidR="005D52D2" w:rsidRPr="00D1603C" w:rsidRDefault="005D52D2" w:rsidP="00D1603C"/>
    <w:sectPr w:rsidR="005D52D2" w:rsidRPr="00D16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62C"/>
    <w:multiLevelType w:val="multilevel"/>
    <w:tmpl w:val="79E6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10162D"/>
    <w:multiLevelType w:val="multilevel"/>
    <w:tmpl w:val="FB385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981542">
    <w:abstractNumId w:val="0"/>
  </w:num>
  <w:num w:numId="2" w16cid:durableId="1509177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BE"/>
    <w:rsid w:val="000021BE"/>
    <w:rsid w:val="00217658"/>
    <w:rsid w:val="00233C00"/>
    <w:rsid w:val="003E3CC7"/>
    <w:rsid w:val="005D52D2"/>
    <w:rsid w:val="008647BF"/>
    <w:rsid w:val="00D1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307E3-614F-402A-8963-D220908E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3</cp:revision>
  <dcterms:created xsi:type="dcterms:W3CDTF">2025-11-12T13:50:00Z</dcterms:created>
  <dcterms:modified xsi:type="dcterms:W3CDTF">2025-11-12T14:20:00Z</dcterms:modified>
</cp:coreProperties>
</file>