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0E4D" w14:textId="77777777" w:rsidR="00217658" w:rsidRPr="00217658" w:rsidRDefault="00217658" w:rsidP="00217658">
      <w:r w:rsidRPr="00217658">
        <w:rPr>
          <w:b/>
          <w:bCs/>
        </w:rPr>
        <w:t>Purpose:</w:t>
      </w:r>
      <w:r w:rsidRPr="00217658">
        <w:br/>
        <w:t>Generate and send a summarized report of all active loans to executives every Monday morning.</w:t>
      </w:r>
    </w:p>
    <w:p w14:paraId="46936EA6" w14:textId="77777777" w:rsidR="00217658" w:rsidRPr="00217658" w:rsidRDefault="00217658" w:rsidP="00217658">
      <w:r w:rsidRPr="00217658">
        <w:rPr>
          <w:b/>
          <w:bCs/>
        </w:rPr>
        <w:t>Draw.io Description:</w:t>
      </w:r>
      <w:r w:rsidRPr="00217658">
        <w:br/>
        <w:t>“Scheduled weekly flow → Query SharePoint LoanRequests → Filter Active loans → Export to Excel → Email summary and link to Power BI dashboard.”</w:t>
      </w:r>
    </w:p>
    <w:p w14:paraId="2108A582" w14:textId="77777777" w:rsidR="00217658" w:rsidRPr="00217658" w:rsidRDefault="00217658" w:rsidP="00217658">
      <w:r w:rsidRPr="00217658">
        <w:rPr>
          <w:b/>
          <w:bCs/>
        </w:rPr>
        <w:t>Implementation Steps:</w:t>
      </w:r>
    </w:p>
    <w:p w14:paraId="63C21F7A" w14:textId="77777777" w:rsidR="00217658" w:rsidRPr="00217658" w:rsidRDefault="00217658" w:rsidP="00217658">
      <w:pPr>
        <w:numPr>
          <w:ilvl w:val="0"/>
          <w:numId w:val="1"/>
        </w:numPr>
      </w:pPr>
      <w:r w:rsidRPr="00217658">
        <w:rPr>
          <w:b/>
          <w:bCs/>
        </w:rPr>
        <w:t>Trigger:</w:t>
      </w:r>
      <w:r w:rsidRPr="00217658">
        <w:t xml:space="preserve"> Recurrence trigger every Monday at 7 AM.</w:t>
      </w:r>
    </w:p>
    <w:p w14:paraId="293E6E74" w14:textId="77777777" w:rsidR="00217658" w:rsidRPr="00217658" w:rsidRDefault="00217658" w:rsidP="00217658">
      <w:pPr>
        <w:numPr>
          <w:ilvl w:val="0"/>
          <w:numId w:val="1"/>
        </w:numPr>
      </w:pPr>
      <w:r w:rsidRPr="00217658">
        <w:rPr>
          <w:b/>
          <w:bCs/>
        </w:rPr>
        <w:t>Action 1:</w:t>
      </w:r>
      <w:r w:rsidRPr="00217658">
        <w:t xml:space="preserve"> Get items from “LoanRequests” list where LoanStatus = “Active.”</w:t>
      </w:r>
    </w:p>
    <w:p w14:paraId="5B201787" w14:textId="77777777" w:rsidR="00217658" w:rsidRPr="00217658" w:rsidRDefault="00217658" w:rsidP="00217658">
      <w:pPr>
        <w:numPr>
          <w:ilvl w:val="0"/>
          <w:numId w:val="1"/>
        </w:numPr>
      </w:pPr>
      <w:r w:rsidRPr="00217658">
        <w:rPr>
          <w:b/>
          <w:bCs/>
        </w:rPr>
        <w:t>Action 2:</w:t>
      </w:r>
      <w:r w:rsidRPr="00217658">
        <w:t xml:space="preserve"> Create new Excel file in SharePoint and populate data.</w:t>
      </w:r>
    </w:p>
    <w:p w14:paraId="79338981" w14:textId="77777777" w:rsidR="00217658" w:rsidRPr="00217658" w:rsidRDefault="00217658" w:rsidP="00217658">
      <w:pPr>
        <w:numPr>
          <w:ilvl w:val="0"/>
          <w:numId w:val="1"/>
        </w:numPr>
      </w:pPr>
      <w:r w:rsidRPr="00217658">
        <w:rPr>
          <w:b/>
          <w:bCs/>
        </w:rPr>
        <w:t>Action 3:</w:t>
      </w:r>
      <w:r w:rsidRPr="00217658">
        <w:t xml:space="preserve"> Attach Excel and link to Power BI Loan Dashboard in email to executives.</w:t>
      </w:r>
    </w:p>
    <w:p w14:paraId="492F168B" w14:textId="77777777" w:rsidR="00217658" w:rsidRPr="00217658" w:rsidRDefault="00217658" w:rsidP="00217658">
      <w:pPr>
        <w:numPr>
          <w:ilvl w:val="0"/>
          <w:numId w:val="1"/>
        </w:numPr>
      </w:pPr>
      <w:r w:rsidRPr="00217658">
        <w:rPr>
          <w:b/>
          <w:bCs/>
        </w:rPr>
        <w:t>Action 4:</w:t>
      </w:r>
      <w:r w:rsidRPr="00217658">
        <w:t xml:space="preserve"> Optional: Post summary card in Teams channel “Weekly Insights.”</w:t>
      </w:r>
    </w:p>
    <w:p w14:paraId="179486B9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2025-11-12T13:50:00Z</dcterms:created>
  <dcterms:modified xsi:type="dcterms:W3CDTF">2025-11-12T13:50:00Z</dcterms:modified>
</cp:coreProperties>
</file>