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E3B2F" w14:textId="5BF0A3F4" w:rsidR="00C43C1C" w:rsidRDefault="00C43C1C" w:rsidP="009E7AF7">
      <w:pPr>
        <w:ind w:left="720" w:hanging="360"/>
      </w:pPr>
      <w:r>
        <w:t>Technical Potential</w:t>
      </w:r>
    </w:p>
    <w:p w14:paraId="4F8502A5" w14:textId="5131B20D" w:rsidR="00B96D8F" w:rsidRDefault="009E7AF7" w:rsidP="009E7AF7">
      <w:pPr>
        <w:pStyle w:val="ListParagraph"/>
        <w:numPr>
          <w:ilvl w:val="0"/>
          <w:numId w:val="1"/>
        </w:numPr>
      </w:pPr>
      <w:r>
        <w:t>Total PV MW DC Potential</w:t>
      </w:r>
    </w:p>
    <w:p w14:paraId="05EA6E9C" w14:textId="142B90B2" w:rsidR="009E7AF7" w:rsidRDefault="009E7AF7" w:rsidP="009E7AF7">
      <w:pPr>
        <w:pStyle w:val="ListParagraph"/>
        <w:numPr>
          <w:ilvl w:val="1"/>
          <w:numId w:val="1"/>
        </w:numPr>
      </w:pPr>
      <w:r>
        <w:t>K-12 highest technical potential</w:t>
      </w:r>
    </w:p>
    <w:p w14:paraId="665AC5A4" w14:textId="401B96B0" w:rsidR="009E7AF7" w:rsidRDefault="009E7AF7" w:rsidP="009E7AF7">
      <w:pPr>
        <w:pStyle w:val="ListParagraph"/>
        <w:numPr>
          <w:ilvl w:val="1"/>
          <w:numId w:val="1"/>
        </w:numPr>
      </w:pPr>
      <w:r>
        <w:t>Highest technical potential upstate</w:t>
      </w:r>
    </w:p>
    <w:p w14:paraId="7D70BC32" w14:textId="61E70B46" w:rsidR="009E7AF7" w:rsidRDefault="009E7AF7" w:rsidP="009E7AF7">
      <w:pPr>
        <w:pStyle w:val="ListParagraph"/>
        <w:numPr>
          <w:ilvl w:val="1"/>
          <w:numId w:val="1"/>
        </w:numPr>
      </w:pPr>
      <w:r>
        <w:t>Uncertainty order:</w:t>
      </w:r>
    </w:p>
    <w:p w14:paraId="77A86973" w14:textId="440D70B3" w:rsidR="009E7AF7" w:rsidRDefault="009E7AF7" w:rsidP="009E7AF7">
      <w:pPr>
        <w:pStyle w:val="ListParagraph"/>
        <w:numPr>
          <w:ilvl w:val="2"/>
          <w:numId w:val="1"/>
        </w:numPr>
      </w:pPr>
      <w:r>
        <w:t>Rooftop</w:t>
      </w:r>
    </w:p>
    <w:p w14:paraId="52A9554C" w14:textId="4DB73C5A" w:rsidR="009E7AF7" w:rsidRDefault="009E7AF7" w:rsidP="009E7AF7">
      <w:pPr>
        <w:pStyle w:val="ListParagraph"/>
        <w:numPr>
          <w:ilvl w:val="2"/>
          <w:numId w:val="1"/>
        </w:numPr>
      </w:pPr>
      <w:r>
        <w:t>Parking</w:t>
      </w:r>
    </w:p>
    <w:p w14:paraId="09932144" w14:textId="214A5246" w:rsidR="009E7AF7" w:rsidRDefault="009E7AF7" w:rsidP="009E7AF7">
      <w:pPr>
        <w:pStyle w:val="ListParagraph"/>
        <w:numPr>
          <w:ilvl w:val="2"/>
          <w:numId w:val="1"/>
        </w:numPr>
      </w:pPr>
      <w:r>
        <w:t>Land</w:t>
      </w:r>
    </w:p>
    <w:p w14:paraId="7A888F36" w14:textId="3BA200F9" w:rsidR="009E7AF7" w:rsidRDefault="009E7AF7" w:rsidP="009E7AF7">
      <w:pPr>
        <w:pStyle w:val="ListParagraph"/>
        <w:numPr>
          <w:ilvl w:val="1"/>
          <w:numId w:val="1"/>
        </w:numPr>
      </w:pPr>
      <w:r>
        <w:t>Pivot the graph</w:t>
      </w:r>
    </w:p>
    <w:p w14:paraId="510C15FD" w14:textId="0DB8345A" w:rsidR="009E7AF7" w:rsidRDefault="009E7AF7" w:rsidP="009E7AF7">
      <w:pPr>
        <w:pStyle w:val="ListParagraph"/>
        <w:numPr>
          <w:ilvl w:val="1"/>
          <w:numId w:val="1"/>
        </w:numPr>
      </w:pPr>
      <w:r>
        <w:t>Show table and pivoting the table</w:t>
      </w:r>
    </w:p>
    <w:p w14:paraId="6EBD0EA0" w14:textId="4FBF0979" w:rsidR="009E7AF7" w:rsidRDefault="009E7AF7" w:rsidP="009E7AF7">
      <w:pPr>
        <w:pStyle w:val="ListParagraph"/>
        <w:numPr>
          <w:ilvl w:val="1"/>
          <w:numId w:val="1"/>
        </w:numPr>
      </w:pPr>
      <w:r>
        <w:t>Copying data from a table</w:t>
      </w:r>
    </w:p>
    <w:p w14:paraId="6EDB497C" w14:textId="3B43186E" w:rsidR="009E7AF7" w:rsidRDefault="009E7AF7" w:rsidP="009E7AF7">
      <w:pPr>
        <w:pStyle w:val="ListParagraph"/>
        <w:numPr>
          <w:ilvl w:val="1"/>
          <w:numId w:val="1"/>
        </w:numPr>
      </w:pPr>
      <w:r>
        <w:t>Copying a graph</w:t>
      </w:r>
    </w:p>
    <w:p w14:paraId="180CF500" w14:textId="5CDF26E6" w:rsidR="009E7AF7" w:rsidRDefault="009E7AF7" w:rsidP="009E7AF7">
      <w:pPr>
        <w:pStyle w:val="ListParagraph"/>
        <w:numPr>
          <w:ilvl w:val="1"/>
          <w:numId w:val="1"/>
        </w:numPr>
      </w:pPr>
      <w:r>
        <w:t>Suitability inputs</w:t>
      </w:r>
    </w:p>
    <w:p w14:paraId="77E41A5F" w14:textId="0CB1D4BC" w:rsidR="009E7AF7" w:rsidRDefault="009E7AF7" w:rsidP="009E7AF7">
      <w:pPr>
        <w:pStyle w:val="ListParagraph"/>
        <w:numPr>
          <w:ilvl w:val="1"/>
          <w:numId w:val="1"/>
        </w:numPr>
      </w:pPr>
      <w:r>
        <w:t>Max/min system size inputs &amp; methodology</w:t>
      </w:r>
    </w:p>
    <w:p w14:paraId="1D3AE546" w14:textId="0736068C" w:rsidR="009E7AF7" w:rsidRDefault="009E7AF7" w:rsidP="009E7AF7">
      <w:pPr>
        <w:pStyle w:val="ListParagraph"/>
        <w:numPr>
          <w:ilvl w:val="1"/>
          <w:numId w:val="1"/>
        </w:numPr>
      </w:pPr>
      <w:r>
        <w:t>Data input changes in tables</w:t>
      </w:r>
    </w:p>
    <w:p w14:paraId="3EA5D8BD" w14:textId="5C1C3B11" w:rsidR="009E7AF7" w:rsidRDefault="009E7AF7" w:rsidP="009E7AF7">
      <w:pPr>
        <w:pStyle w:val="ListParagraph"/>
        <w:numPr>
          <w:ilvl w:val="0"/>
          <w:numId w:val="1"/>
        </w:numPr>
      </w:pPr>
      <w:r>
        <w:t>Technical PV Potential</w:t>
      </w:r>
    </w:p>
    <w:p w14:paraId="4212E3B3" w14:textId="65295049" w:rsidR="009E7AF7" w:rsidRDefault="009E7AF7" w:rsidP="009E7AF7">
      <w:pPr>
        <w:pStyle w:val="ListParagraph"/>
        <w:numPr>
          <w:ilvl w:val="1"/>
          <w:numId w:val="1"/>
        </w:numPr>
      </w:pPr>
      <w:r>
        <w:t>Accounts for different generation profiles/capacity factors in different geographic regions</w:t>
      </w:r>
    </w:p>
    <w:p w14:paraId="7CF9EC6A" w14:textId="36D5BD59" w:rsidR="009E7AF7" w:rsidRDefault="009E7AF7" w:rsidP="009E7AF7">
      <w:pPr>
        <w:pStyle w:val="ListParagraph"/>
        <w:numPr>
          <w:ilvl w:val="1"/>
          <w:numId w:val="1"/>
        </w:numPr>
      </w:pPr>
      <w:r>
        <w:t>Accounts for different capacity factors for system configurations</w:t>
      </w:r>
    </w:p>
    <w:p w14:paraId="40CDBF8C" w14:textId="37B4CEBD" w:rsidR="009E7AF7" w:rsidRDefault="009E7AF7" w:rsidP="009E7AF7">
      <w:pPr>
        <w:pStyle w:val="ListParagraph"/>
        <w:numPr>
          <w:ilvl w:val="0"/>
          <w:numId w:val="1"/>
        </w:numPr>
      </w:pPr>
      <w:r>
        <w:t>Load vs. Potential</w:t>
      </w:r>
    </w:p>
    <w:p w14:paraId="2E6C013A" w14:textId="2A525ACE" w:rsidR="009E7AF7" w:rsidRDefault="009E7AF7" w:rsidP="009E7AF7">
      <w:pPr>
        <w:pStyle w:val="ListParagraph"/>
        <w:numPr>
          <w:ilvl w:val="1"/>
          <w:numId w:val="1"/>
        </w:numPr>
      </w:pPr>
      <w:r>
        <w:t>Higher means more likely candidates for community solar vs. offsetting load</w:t>
      </w:r>
    </w:p>
    <w:p w14:paraId="34726415" w14:textId="46F9986D" w:rsidR="009E7AF7" w:rsidRDefault="009E7AF7" w:rsidP="009E7AF7">
      <w:pPr>
        <w:pStyle w:val="ListParagraph"/>
        <w:numPr>
          <w:ilvl w:val="1"/>
          <w:numId w:val="1"/>
        </w:numPr>
      </w:pPr>
      <w:r>
        <w:t>K-12 also highest there</w:t>
      </w:r>
    </w:p>
    <w:p w14:paraId="27BA84B1" w14:textId="2EA51CE7" w:rsidR="009E7AF7" w:rsidRDefault="009E7AF7" w:rsidP="009E7AF7">
      <w:pPr>
        <w:pStyle w:val="ListParagraph"/>
        <w:numPr>
          <w:ilvl w:val="1"/>
          <w:numId w:val="1"/>
        </w:numPr>
      </w:pPr>
      <w:r>
        <w:t>Analysis in general, however, is using value stack front-of-the meter economics</w:t>
      </w:r>
    </w:p>
    <w:p w14:paraId="0F528723" w14:textId="6E616AFD" w:rsidR="009E7AF7" w:rsidRDefault="009E7AF7" w:rsidP="009E7AF7">
      <w:pPr>
        <w:pStyle w:val="ListParagraph"/>
        <w:numPr>
          <w:ilvl w:val="1"/>
          <w:numId w:val="1"/>
        </w:numPr>
      </w:pPr>
      <w:r>
        <w:t>Could refine/enhance as desired</w:t>
      </w:r>
    </w:p>
    <w:p w14:paraId="2F1D995E" w14:textId="5EC55DB2" w:rsidR="009E7AF7" w:rsidRDefault="009E7AF7" w:rsidP="009E7AF7">
      <w:pPr>
        <w:pStyle w:val="ListParagraph"/>
        <w:numPr>
          <w:ilvl w:val="0"/>
          <w:numId w:val="1"/>
        </w:numPr>
      </w:pPr>
      <w:r>
        <w:t>Potential divided by load</w:t>
      </w:r>
    </w:p>
    <w:p w14:paraId="54A85712" w14:textId="3BD031B3" w:rsidR="009E7AF7" w:rsidRDefault="009E7AF7" w:rsidP="009E7AF7">
      <w:pPr>
        <w:pStyle w:val="ListParagraph"/>
        <w:numPr>
          <w:ilvl w:val="0"/>
          <w:numId w:val="1"/>
        </w:numPr>
      </w:pPr>
      <w:r>
        <w:t>PV tech % of total</w:t>
      </w:r>
    </w:p>
    <w:p w14:paraId="3D0F8601" w14:textId="01B0CB93" w:rsidR="009E7AF7" w:rsidRDefault="009E7AF7" w:rsidP="009E7AF7">
      <w:pPr>
        <w:pStyle w:val="ListParagraph"/>
        <w:numPr>
          <w:ilvl w:val="1"/>
          <w:numId w:val="1"/>
        </w:numPr>
      </w:pPr>
      <w:r>
        <w:t xml:space="preserve">K-12 35-40% of potential. </w:t>
      </w:r>
    </w:p>
    <w:p w14:paraId="08845C66" w14:textId="39CE9C3C" w:rsidR="009E7AF7" w:rsidRDefault="009E7AF7" w:rsidP="009E7AF7">
      <w:pPr>
        <w:pStyle w:val="ListParagraph"/>
        <w:numPr>
          <w:ilvl w:val="0"/>
          <w:numId w:val="1"/>
        </w:numPr>
      </w:pPr>
      <w:r>
        <w:t>Building count &amp; customer load</w:t>
      </w:r>
    </w:p>
    <w:p w14:paraId="79363407" w14:textId="01433D50" w:rsidR="00C43C1C" w:rsidRDefault="00C43C1C" w:rsidP="00C43C1C">
      <w:pPr>
        <w:ind w:left="360"/>
      </w:pPr>
      <w:r>
        <w:t>Achievable Potential</w:t>
      </w:r>
    </w:p>
    <w:p w14:paraId="6039352F" w14:textId="5F60891A" w:rsidR="009E7AF7" w:rsidRDefault="009E7AF7" w:rsidP="009E7AF7">
      <w:pPr>
        <w:pStyle w:val="ListParagraph"/>
        <w:numPr>
          <w:ilvl w:val="0"/>
          <w:numId w:val="1"/>
        </w:numPr>
      </w:pPr>
      <w:r>
        <w:t>Econo</w:t>
      </w:r>
      <w:r w:rsidR="00C43C1C">
        <w:t>mics</w:t>
      </w:r>
    </w:p>
    <w:p w14:paraId="15789C7D" w14:textId="757CCE7A" w:rsidR="00C43C1C" w:rsidRDefault="00C43C1C" w:rsidP="00C43C1C">
      <w:pPr>
        <w:pStyle w:val="ListParagraph"/>
        <w:numPr>
          <w:ilvl w:val="1"/>
          <w:numId w:val="1"/>
        </w:numPr>
      </w:pPr>
      <w:r>
        <w:t>Electric rate 8760 (zoom in/out)</w:t>
      </w:r>
    </w:p>
    <w:p w14:paraId="500A0DF7" w14:textId="2D183DD8" w:rsidR="00C43C1C" w:rsidRDefault="00C43C1C" w:rsidP="00C43C1C">
      <w:pPr>
        <w:pStyle w:val="ListParagraph"/>
        <w:numPr>
          <w:ilvl w:val="2"/>
          <w:numId w:val="1"/>
        </w:numPr>
      </w:pPr>
      <w:r>
        <w:t>Exclusive of “adders” (community or LSRV)</w:t>
      </w:r>
    </w:p>
    <w:p w14:paraId="7629148B" w14:textId="77777777" w:rsidR="00C43C1C" w:rsidRDefault="00C43C1C" w:rsidP="00C43C1C">
      <w:pPr>
        <w:pStyle w:val="ListParagraph"/>
        <w:numPr>
          <w:ilvl w:val="1"/>
          <w:numId w:val="1"/>
        </w:numPr>
      </w:pPr>
      <w:r>
        <w:t>Electric rate averages</w:t>
      </w:r>
    </w:p>
    <w:p w14:paraId="3DEDE96B" w14:textId="210609B7" w:rsidR="00C43C1C" w:rsidRDefault="00C43C1C" w:rsidP="00C43C1C">
      <w:pPr>
        <w:pStyle w:val="ListParagraph"/>
        <w:numPr>
          <w:ilvl w:val="2"/>
          <w:numId w:val="1"/>
        </w:numPr>
      </w:pPr>
      <w:r>
        <w:t>Zone mapping</w:t>
      </w:r>
    </w:p>
    <w:p w14:paraId="7FAF76A3" w14:textId="4E6A9533" w:rsidR="00C43C1C" w:rsidRDefault="00C43C1C" w:rsidP="00C43C1C">
      <w:pPr>
        <w:pStyle w:val="ListParagraph"/>
        <w:numPr>
          <w:ilvl w:val="2"/>
          <w:numId w:val="1"/>
        </w:numPr>
      </w:pPr>
      <w:r>
        <w:t>Used for optimization dispatch</w:t>
      </w:r>
    </w:p>
    <w:p w14:paraId="69EAAC07" w14:textId="7170D40E" w:rsidR="00C43C1C" w:rsidRDefault="00C43C1C" w:rsidP="00C43C1C">
      <w:pPr>
        <w:pStyle w:val="ListParagraph"/>
        <w:numPr>
          <w:ilvl w:val="1"/>
          <w:numId w:val="1"/>
        </w:numPr>
      </w:pPr>
      <w:r>
        <w:t>Additional value adders</w:t>
      </w:r>
    </w:p>
    <w:p w14:paraId="10840025" w14:textId="431C312E" w:rsidR="00C43C1C" w:rsidRDefault="00C43C1C" w:rsidP="00C43C1C">
      <w:pPr>
        <w:pStyle w:val="ListParagraph"/>
        <w:numPr>
          <w:ilvl w:val="1"/>
          <w:numId w:val="1"/>
        </w:numPr>
      </w:pPr>
      <w:r>
        <w:t>Scenario capability</w:t>
      </w:r>
    </w:p>
    <w:p w14:paraId="2B9784CF" w14:textId="2AE50C53" w:rsidR="00C43C1C" w:rsidRDefault="00C43C1C" w:rsidP="00C43C1C">
      <w:pPr>
        <w:pStyle w:val="ListParagraph"/>
        <w:numPr>
          <w:ilvl w:val="1"/>
          <w:numId w:val="1"/>
        </w:numPr>
      </w:pPr>
      <w:r>
        <w:t>Value of generation</w:t>
      </w:r>
    </w:p>
    <w:p w14:paraId="3016A937" w14:textId="4E9D7156" w:rsidR="00C43C1C" w:rsidRDefault="00C43C1C" w:rsidP="00C43C1C">
      <w:pPr>
        <w:pStyle w:val="ListParagraph"/>
        <w:numPr>
          <w:ilvl w:val="2"/>
          <w:numId w:val="1"/>
        </w:numPr>
      </w:pPr>
      <w:r>
        <w:t>Inclusive of adders</w:t>
      </w:r>
    </w:p>
    <w:p w14:paraId="0911C37E" w14:textId="593C9877" w:rsidR="00C43C1C" w:rsidRDefault="00C43C1C" w:rsidP="00C43C1C">
      <w:pPr>
        <w:pStyle w:val="ListParagraph"/>
        <w:numPr>
          <w:ilvl w:val="2"/>
          <w:numId w:val="1"/>
        </w:numPr>
      </w:pPr>
      <w:r>
        <w:t>Storage value increases most where high peak rates (arbitrage)</w:t>
      </w:r>
    </w:p>
    <w:p w14:paraId="04B1E7BF" w14:textId="648FDADC" w:rsidR="00C43C1C" w:rsidRDefault="00C43C1C" w:rsidP="00C43C1C">
      <w:pPr>
        <w:pStyle w:val="ListParagraph"/>
        <w:numPr>
          <w:ilvl w:val="2"/>
          <w:numId w:val="1"/>
        </w:numPr>
      </w:pPr>
      <w:r>
        <w:t>Challenging upstate w/o adders</w:t>
      </w:r>
    </w:p>
    <w:p w14:paraId="7DCC12F8" w14:textId="0506064A" w:rsidR="00C43C1C" w:rsidRDefault="00C43C1C" w:rsidP="00C43C1C">
      <w:pPr>
        <w:pStyle w:val="ListParagraph"/>
        <w:numPr>
          <w:ilvl w:val="1"/>
          <w:numId w:val="1"/>
        </w:numPr>
      </w:pPr>
      <w:r>
        <w:t>Hourly energy flows</w:t>
      </w:r>
    </w:p>
    <w:p w14:paraId="532BEFAB" w14:textId="21B2BAA0" w:rsidR="00C43C1C" w:rsidRDefault="00C43C1C" w:rsidP="00C43C1C">
      <w:pPr>
        <w:pStyle w:val="ListParagraph"/>
        <w:numPr>
          <w:ilvl w:val="2"/>
          <w:numId w:val="1"/>
        </w:numPr>
      </w:pPr>
      <w:r>
        <w:t>Different dispatch for each rate/geography</w:t>
      </w:r>
    </w:p>
    <w:p w14:paraId="60AE516F" w14:textId="5FF5408D" w:rsidR="00C43C1C" w:rsidRDefault="00C43C1C" w:rsidP="00C43C1C">
      <w:pPr>
        <w:pStyle w:val="ListParagraph"/>
        <w:numPr>
          <w:ilvl w:val="2"/>
          <w:numId w:val="1"/>
        </w:numPr>
      </w:pPr>
      <w:r>
        <w:lastRenderedPageBreak/>
        <w:t>Uses value stack rates</w:t>
      </w:r>
    </w:p>
    <w:p w14:paraId="5EBA3AE9" w14:textId="2AEB993B" w:rsidR="00C43C1C" w:rsidRDefault="00C43C1C" w:rsidP="00C43C1C">
      <w:pPr>
        <w:pStyle w:val="ListParagraph"/>
        <w:numPr>
          <w:ilvl w:val="2"/>
          <w:numId w:val="1"/>
        </w:numPr>
      </w:pPr>
      <w:r>
        <w:t>Full value stack dispatch</w:t>
      </w:r>
    </w:p>
    <w:p w14:paraId="2B6232B8" w14:textId="35DC0367" w:rsidR="00C43C1C" w:rsidRDefault="00C43C1C" w:rsidP="00C43C1C">
      <w:pPr>
        <w:pStyle w:val="ListParagraph"/>
        <w:numPr>
          <w:ilvl w:val="2"/>
          <w:numId w:val="1"/>
        </w:numPr>
      </w:pPr>
      <w:r>
        <w:t>Not customer load offset calculation (peak demand clipping, etc.)</w:t>
      </w:r>
    </w:p>
    <w:p w14:paraId="547B625B" w14:textId="463CF1AD" w:rsidR="00C43C1C" w:rsidRDefault="00C43C1C" w:rsidP="00C43C1C">
      <w:pPr>
        <w:pStyle w:val="ListParagraph"/>
        <w:numPr>
          <w:ilvl w:val="1"/>
          <w:numId w:val="1"/>
        </w:numPr>
      </w:pPr>
      <w:r>
        <w:t>Equipment costs</w:t>
      </w:r>
    </w:p>
    <w:p w14:paraId="2B1041A1" w14:textId="3618ADF3" w:rsidR="00C43C1C" w:rsidRDefault="00C43C1C" w:rsidP="00C43C1C">
      <w:pPr>
        <w:pStyle w:val="ListParagraph"/>
        <w:numPr>
          <w:ilvl w:val="2"/>
          <w:numId w:val="1"/>
        </w:numPr>
      </w:pPr>
      <w:r>
        <w:t>Source &amp; assumptions</w:t>
      </w:r>
    </w:p>
    <w:p w14:paraId="6BD61DCA" w14:textId="2AB56464" w:rsidR="003A4E5E" w:rsidRDefault="003A4E5E" w:rsidP="00C43C1C">
      <w:pPr>
        <w:pStyle w:val="ListParagraph"/>
        <w:numPr>
          <w:ilvl w:val="2"/>
          <w:numId w:val="1"/>
        </w:numPr>
      </w:pPr>
      <w:r>
        <w:t>Base cost multiplier (downstate may be higher?)</w:t>
      </w:r>
    </w:p>
    <w:p w14:paraId="136F02EA" w14:textId="741DABBF" w:rsidR="003A4E5E" w:rsidRDefault="003A4E5E" w:rsidP="00C43C1C">
      <w:pPr>
        <w:pStyle w:val="ListParagraph"/>
        <w:numPr>
          <w:ilvl w:val="2"/>
          <w:numId w:val="1"/>
        </w:numPr>
      </w:pPr>
      <w:r>
        <w:t>Cost change rate</w:t>
      </w:r>
    </w:p>
    <w:p w14:paraId="3152C077" w14:textId="6B9CB5BE" w:rsidR="003A4E5E" w:rsidRDefault="003A4E5E" w:rsidP="00C43C1C">
      <w:pPr>
        <w:pStyle w:val="ListParagraph"/>
        <w:numPr>
          <w:ilvl w:val="2"/>
          <w:numId w:val="1"/>
        </w:numPr>
      </w:pPr>
      <w:r>
        <w:t>Result</w:t>
      </w:r>
    </w:p>
    <w:p w14:paraId="75F52578" w14:textId="77777777" w:rsidR="003A4E5E" w:rsidRDefault="003A4E5E" w:rsidP="003A4E5E">
      <w:pPr>
        <w:pStyle w:val="ListParagraph"/>
        <w:numPr>
          <w:ilvl w:val="1"/>
          <w:numId w:val="1"/>
        </w:numPr>
      </w:pPr>
    </w:p>
    <w:p w14:paraId="4C428416" w14:textId="7E446A66" w:rsidR="00C43C1C" w:rsidRDefault="00C43C1C" w:rsidP="00C43C1C">
      <w:pPr>
        <w:pStyle w:val="ListParagraph"/>
        <w:numPr>
          <w:ilvl w:val="2"/>
          <w:numId w:val="1"/>
        </w:numPr>
      </w:pPr>
    </w:p>
    <w:p w14:paraId="51147112" w14:textId="77777777" w:rsidR="00C43C1C" w:rsidRDefault="00C43C1C" w:rsidP="00C43C1C">
      <w:pPr>
        <w:pStyle w:val="ListParagraph"/>
        <w:numPr>
          <w:ilvl w:val="2"/>
          <w:numId w:val="1"/>
        </w:numPr>
      </w:pPr>
    </w:p>
    <w:sectPr w:rsidR="00C4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6BBA"/>
    <w:multiLevelType w:val="hybridMultilevel"/>
    <w:tmpl w:val="58A63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F7"/>
    <w:rsid w:val="002C41A3"/>
    <w:rsid w:val="003A4E5E"/>
    <w:rsid w:val="009E7AF7"/>
    <w:rsid w:val="00B96D8F"/>
    <w:rsid w:val="00C4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DA26"/>
  <w15:chartTrackingRefBased/>
  <w15:docId w15:val="{11EC5982-1971-4337-9266-A2D60EC3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9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Welch</dc:creator>
  <cp:keywords/>
  <dc:description/>
  <cp:lastModifiedBy>Cory Welch</cp:lastModifiedBy>
  <cp:revision>1</cp:revision>
  <dcterms:created xsi:type="dcterms:W3CDTF">2022-04-13T16:09:00Z</dcterms:created>
  <dcterms:modified xsi:type="dcterms:W3CDTF">2022-04-13T16:42:00Z</dcterms:modified>
</cp:coreProperties>
</file>