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731C3F" w:themeColor="accent1"/>
          <w:sz w:val="24"/>
          <w:szCs w:val="24"/>
          <w:lang w:eastAsia="en-US"/>
        </w:rPr>
        <w:id w:val="340752567"/>
        <w:docPartObj>
          <w:docPartGallery w:val="Cover Pages"/>
          <w:docPartUnique/>
        </w:docPartObj>
      </w:sdtPr>
      <w:sdtEndPr>
        <w:rPr>
          <w:rStyle w:val="Strong"/>
          <w:rFonts w:ascii="Helvetica Neue" w:hAnsi="Helvetica Neue"/>
          <w:b/>
          <w:bCs/>
          <w:color w:val="2D3B45"/>
        </w:rPr>
      </w:sdtEndPr>
      <w:sdtContent>
        <w:p w14:paraId="6F645C3F" w14:textId="01A6A714" w:rsidR="009F7573" w:rsidRPr="009F7573" w:rsidRDefault="009F7573">
          <w:pPr>
            <w:pStyle w:val="NoSpacing"/>
            <w:spacing w:before="1540" w:after="240"/>
            <w:jc w:val="center"/>
            <w:rPr>
              <w:color w:val="0070C0"/>
            </w:rPr>
          </w:pPr>
          <w:r>
            <w:rPr>
              <w:noProof/>
              <w:color w:val="731C3F" w:themeColor="accent1"/>
            </w:rPr>
            <w:drawing>
              <wp:inline distT="0" distB="0" distL="0" distR="0" wp14:anchorId="4F5D503E" wp14:editId="7024C083">
                <wp:extent cx="1417320" cy="750898"/>
                <wp:effectExtent l="0" t="0" r="508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0070C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70C0"/>
              <w:sz w:val="72"/>
              <w:szCs w:val="72"/>
            </w:rPr>
            <w:alias w:val="Title"/>
            <w:tag w:val=""/>
            <w:id w:val="1735040861"/>
            <w:placeholder>
              <w:docPart w:val="45F0A28C8C6D8C4AA1B766E769049A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33D405" w14:textId="3663AD6E" w:rsidR="009F7573" w:rsidRPr="009F7573" w:rsidRDefault="009F7573" w:rsidP="009F7573">
              <w:pPr>
                <w:pStyle w:val="NoSpacing"/>
                <w:pBdr>
                  <w:top w:val="single" w:sz="6" w:space="6" w:color="731C3F" w:themeColor="accent1"/>
                  <w:bottom w:val="single" w:sz="6" w:space="6" w:color="731C3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70C0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70C0"/>
                  <w:sz w:val="72"/>
                  <w:szCs w:val="72"/>
                </w:rPr>
                <w:t>Freefall detector</w:t>
              </w:r>
            </w:p>
          </w:sdtContent>
        </w:sdt>
        <w:sdt>
          <w:sdtPr>
            <w:rPr>
              <w:color w:val="0070C0"/>
              <w:sz w:val="28"/>
              <w:szCs w:val="28"/>
            </w:rPr>
            <w:alias w:val="Subtitle"/>
            <w:tag w:val=""/>
            <w:id w:val="328029620"/>
            <w:placeholder>
              <w:docPart w:val="BBB1BBEE5B76D74E92DAF305A10003C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59BCD3" w14:textId="1ADD276E" w:rsidR="009F7573" w:rsidRPr="009F7573" w:rsidRDefault="009F7573">
              <w:pPr>
                <w:pStyle w:val="NoSpacing"/>
                <w:jc w:val="center"/>
                <w:rPr>
                  <w:color w:val="0070C0"/>
                  <w:sz w:val="28"/>
                  <w:szCs w:val="28"/>
                </w:rPr>
              </w:pPr>
              <w:r>
                <w:rPr>
                  <w:color w:val="0070C0"/>
                  <w:sz w:val="28"/>
                  <w:szCs w:val="28"/>
                </w:rPr>
                <w:t>DGMD-13 Final Project</w:t>
              </w:r>
            </w:p>
          </w:sdtContent>
        </w:sdt>
        <w:p w14:paraId="48ADD1FA" w14:textId="77777777" w:rsidR="009F7573" w:rsidRDefault="009F7573">
          <w:pPr>
            <w:pStyle w:val="NoSpacing"/>
            <w:spacing w:before="480"/>
            <w:jc w:val="center"/>
            <w:rPr>
              <w:color w:val="731C3F" w:themeColor="accent1"/>
            </w:rPr>
          </w:pPr>
          <w:r>
            <w:rPr>
              <w:noProof/>
              <w:color w:val="731C3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DD5074" wp14:editId="2B642A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562160" w14:textId="0B43C988" w:rsidR="009F7573" w:rsidRPr="009F7573" w:rsidRDefault="007E2B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May 13, 2020</w:t>
                                    </w:r>
                                  </w:p>
                                </w:sdtContent>
                              </w:sdt>
                              <w:p w14:paraId="0A4B30E0" w14:textId="43B5D2EB" w:rsidR="009F7573" w:rsidRPr="009F7573" w:rsidRDefault="0049002A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7573">
                                      <w:rPr>
                                        <w:caps/>
                                        <w:color w:val="0070C0"/>
                                      </w:rPr>
                                      <w:t>COrbett weinberg</w:t>
                                    </w:r>
                                  </w:sdtContent>
                                </w:sdt>
                              </w:p>
                              <w:p w14:paraId="019EC26B" w14:textId="32B76E76" w:rsidR="009F7573" w:rsidRPr="009F7573" w:rsidRDefault="0049002A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F7573">
                                      <w:rPr>
                                        <w:color w:val="0070C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DD50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562160" w14:textId="0B43C988" w:rsidR="009F7573" w:rsidRPr="009F7573" w:rsidRDefault="007E2B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  <w:t>May 13, 2020</w:t>
                              </w:r>
                            </w:p>
                          </w:sdtContent>
                        </w:sdt>
                        <w:p w14:paraId="0A4B30E0" w14:textId="43B5D2EB" w:rsidR="009F7573" w:rsidRPr="009F7573" w:rsidRDefault="0049002A">
                          <w:pPr>
                            <w:pStyle w:val="NoSpacing"/>
                            <w:jc w:val="center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F7573">
                                <w:rPr>
                                  <w:caps/>
                                  <w:color w:val="0070C0"/>
                                </w:rPr>
                                <w:t>COrbett weinberg</w:t>
                              </w:r>
                            </w:sdtContent>
                          </w:sdt>
                        </w:p>
                        <w:p w14:paraId="019EC26B" w14:textId="32B76E76" w:rsidR="009F7573" w:rsidRPr="009F7573" w:rsidRDefault="0049002A">
                          <w:pPr>
                            <w:pStyle w:val="NoSpacing"/>
                            <w:jc w:val="center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F7573">
                                <w:rPr>
                                  <w:color w:val="0070C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731C3F" w:themeColor="accent1"/>
            </w:rPr>
            <w:drawing>
              <wp:inline distT="0" distB="0" distL="0" distR="0" wp14:anchorId="3CB3482F" wp14:editId="20D395C1">
                <wp:extent cx="758952" cy="478932"/>
                <wp:effectExtent l="0" t="0" r="3175" b="381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0070C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25FDCD" w14:textId="2CA644B5" w:rsidR="009F7573" w:rsidRDefault="009F7573">
          <w:pPr>
            <w:spacing w:after="120" w:line="259" w:lineRule="auto"/>
            <w:rPr>
              <w:rStyle w:val="Strong"/>
              <w:rFonts w:ascii="Helvetica Neue" w:eastAsiaTheme="minorEastAsia" w:hAnsi="Helvetica Neue"/>
              <w:color w:val="2D3B45"/>
            </w:rPr>
          </w:pPr>
          <w:r>
            <w:rPr>
              <w:rStyle w:val="Strong"/>
              <w:rFonts w:ascii="Helvetica Neue" w:eastAsiaTheme="minorEastAsia" w:hAnsi="Helvetica Neue"/>
              <w:color w:val="2D3B45"/>
            </w:rPr>
            <w:br w:type="page"/>
          </w:r>
        </w:p>
      </w:sdtContent>
    </w:sdt>
    <w:p w14:paraId="71264728" w14:textId="5BA105E5" w:rsidR="009F7573" w:rsidRPr="009F7573" w:rsidRDefault="009F7573" w:rsidP="009F7573">
      <w:pPr>
        <w:pStyle w:val="Heading1"/>
        <w:rPr>
          <w:rStyle w:val="Strong"/>
          <w:b w:val="0"/>
          <w:bCs w:val="0"/>
        </w:rPr>
      </w:pPr>
      <w:r w:rsidRPr="009F7573">
        <w:rPr>
          <w:rStyle w:val="Strong"/>
          <w:b w:val="0"/>
          <w:bCs w:val="0"/>
        </w:rPr>
        <w:lastRenderedPageBreak/>
        <w:t>Goals</w:t>
      </w:r>
    </w:p>
    <w:p w14:paraId="1EA92FF1" w14:textId="27A10556" w:rsidR="009F7573" w:rsidRPr="009F7573" w:rsidRDefault="009F7573" w:rsidP="00D02BF7">
      <w:pPr>
        <w:pStyle w:val="Heading2"/>
        <w:ind w:left="1080"/>
        <w:rPr>
          <w:rStyle w:val="Strong"/>
          <w:b/>
          <w:bCs w:val="0"/>
        </w:rPr>
      </w:pPr>
      <w:r w:rsidRPr="009F7573">
        <w:rPr>
          <w:rStyle w:val="Strong"/>
          <w:b/>
          <w:bCs w:val="0"/>
        </w:rPr>
        <w:t>Project Goals</w:t>
      </w:r>
    </w:p>
    <w:p w14:paraId="6756695D" w14:textId="79150CAB" w:rsidR="009F7573" w:rsidRDefault="009F7573" w:rsidP="00D02BF7">
      <w:pPr>
        <w:ind w:left="1080"/>
        <w:rPr>
          <w:rFonts w:eastAsiaTheme="minorEastAsia"/>
          <w:lang w:eastAsia="ja-JP"/>
        </w:rPr>
      </w:pPr>
    </w:p>
    <w:p w14:paraId="3793EDF0" w14:textId="42972E1D" w:rsidR="009F7573" w:rsidRDefault="001D4F09" w:rsidP="00D02BF7">
      <w:pPr>
        <w:ind w:left="108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To use acceleration data from the sensor tile to predict a </w:t>
      </w:r>
      <w:r w:rsidR="004F0215">
        <w:rPr>
          <w:rFonts w:eastAsiaTheme="minorEastAsia"/>
          <w:lang w:eastAsia="ja-JP"/>
        </w:rPr>
        <w:t xml:space="preserve">device </w:t>
      </w:r>
      <w:r>
        <w:rPr>
          <w:rFonts w:eastAsiaTheme="minorEastAsia"/>
          <w:lang w:eastAsia="ja-JP"/>
        </w:rPr>
        <w:t>free fall</w:t>
      </w:r>
      <w:r w:rsidR="004F0215">
        <w:rPr>
          <w:rFonts w:eastAsiaTheme="minorEastAsia"/>
          <w:lang w:eastAsia="ja-JP"/>
        </w:rPr>
        <w:t>ing</w:t>
      </w:r>
      <w:r>
        <w:rPr>
          <w:rFonts w:eastAsiaTheme="minorEastAsia"/>
          <w:lang w:eastAsia="ja-JP"/>
        </w:rPr>
        <w:t>.</w:t>
      </w:r>
    </w:p>
    <w:p w14:paraId="666F65E7" w14:textId="1A1DA492" w:rsidR="009F7573" w:rsidRDefault="009F7573" w:rsidP="00D02BF7">
      <w:pPr>
        <w:pStyle w:val="Heading2"/>
        <w:ind w:left="1080"/>
      </w:pPr>
      <w:r w:rsidRPr="009F7573">
        <w:t>Learning</w:t>
      </w:r>
      <w:r>
        <w:t xml:space="preserve"> Goals</w:t>
      </w:r>
    </w:p>
    <w:p w14:paraId="7E3F38D9" w14:textId="2D9A368E" w:rsidR="009F7573" w:rsidRDefault="00D02BF7" w:rsidP="00D02BF7">
      <w:pPr>
        <w:ind w:left="108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To learn the process from start to finish integrating hardware and software to develop a real potential product.</w:t>
      </w:r>
    </w:p>
    <w:p w14:paraId="7D0B480D" w14:textId="34D8153B" w:rsidR="00D048D0" w:rsidRDefault="00D048D0" w:rsidP="0029166C">
      <w:pPr>
        <w:ind w:left="630"/>
        <w:rPr>
          <w:rFonts w:eastAsiaTheme="minorEastAsia"/>
          <w:lang w:eastAsia="ja-JP"/>
        </w:rPr>
      </w:pPr>
    </w:p>
    <w:p w14:paraId="5710D410" w14:textId="77FA5001" w:rsidR="00D51019" w:rsidRPr="001D4F09" w:rsidRDefault="00D048D0" w:rsidP="001D4F09">
      <w:pPr>
        <w:pStyle w:val="Heading1"/>
      </w:pPr>
      <w:r>
        <w:t>Elevator Pitch</w:t>
      </w:r>
    </w:p>
    <w:p w14:paraId="1359E819" w14:textId="31CE10E1" w:rsidR="001D4F09" w:rsidRDefault="0029166C" w:rsidP="00937C31">
      <w:pPr>
        <w:pStyle w:val="NormalWeb"/>
        <w:spacing w:before="180" w:beforeAutospacing="0" w:after="180" w:afterAutospacing="0"/>
        <w:ind w:left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Develop a device</w:t>
      </w:r>
      <w:r w:rsidR="00D02BF7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to detect if a cellphone is falling</w:t>
      </w:r>
      <w:r w:rsidR="00D02BF7">
        <w:rPr>
          <w:rFonts w:ascii="Helvetica Neue" w:hAnsi="Helvetica Neue"/>
          <w:color w:val="2D3B45"/>
        </w:rPr>
        <w:t xml:space="preserve"> (or use the cellphone’s internal sensors)</w:t>
      </w:r>
      <w:r>
        <w:rPr>
          <w:rFonts w:ascii="Helvetica Neue" w:hAnsi="Helvetica Neue"/>
          <w:color w:val="2D3B45"/>
        </w:rPr>
        <w:t xml:space="preserve"> and prevent damage by </w:t>
      </w:r>
      <w:r w:rsidR="00D02BF7">
        <w:rPr>
          <w:rFonts w:ascii="Helvetica Neue" w:hAnsi="Helvetica Neue"/>
          <w:color w:val="2D3B45"/>
        </w:rPr>
        <w:t>deploying protective measures.</w:t>
      </w:r>
    </w:p>
    <w:p w14:paraId="0C42A1FA" w14:textId="6FA0AEF8" w:rsidR="001D4F09" w:rsidRDefault="001D4F09" w:rsidP="001D4F09">
      <w:pPr>
        <w:pStyle w:val="Heading1"/>
      </w:pPr>
      <w:r>
        <w:t>Data Collection</w:t>
      </w:r>
    </w:p>
    <w:p w14:paraId="33365E30" w14:textId="6A49D6B6" w:rsidR="007E2BD0" w:rsidRDefault="00937C31" w:rsidP="00D02BF7">
      <w:pPr>
        <w:pStyle w:val="NormalWeb"/>
        <w:spacing w:before="180" w:beforeAutospacing="0" w:after="180" w:afterAutospacing="0"/>
        <w:ind w:left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Data is collected in real time in text files using a</w:t>
      </w:r>
      <w:r w:rsidR="007E2BD0"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SensorT</w:t>
      </w:r>
      <w:r w:rsidR="007E2BD0">
        <w:rPr>
          <w:rFonts w:ascii="Helvetica Neue" w:hAnsi="Helvetica Neue"/>
          <w:color w:val="2D3B45"/>
        </w:rPr>
        <w:t>ile</w:t>
      </w:r>
      <w:proofErr w:type="spellEnd"/>
      <w:r w:rsidR="007E2BD0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 xml:space="preserve">board </w:t>
      </w:r>
      <w:r w:rsidR="007E2BD0">
        <w:rPr>
          <w:rFonts w:ascii="Helvetica Neue" w:hAnsi="Helvetica Neue"/>
          <w:color w:val="2D3B45"/>
        </w:rPr>
        <w:t xml:space="preserve">via Bluetooth </w:t>
      </w:r>
      <w:r>
        <w:rPr>
          <w:rFonts w:ascii="Helvetica Neue" w:hAnsi="Helvetica Neue"/>
          <w:color w:val="2D3B45"/>
        </w:rPr>
        <w:t>and</w:t>
      </w:r>
      <w:r w:rsidR="007E2BD0">
        <w:rPr>
          <w:rFonts w:ascii="Helvetica Neue" w:hAnsi="Helvetica Neue"/>
          <w:color w:val="2D3B45"/>
        </w:rPr>
        <w:t xml:space="preserve"> the </w:t>
      </w:r>
      <w:proofErr w:type="spellStart"/>
      <w:r w:rsidR="007E2BD0">
        <w:rPr>
          <w:rFonts w:ascii="Helvetica Neue" w:hAnsi="Helvetica Neue"/>
          <w:color w:val="2D3B45"/>
        </w:rPr>
        <w:t>gatttool</w:t>
      </w:r>
      <w:proofErr w:type="spellEnd"/>
      <w:r w:rsidR="007E2BD0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 xml:space="preserve">utility </w:t>
      </w:r>
      <w:r w:rsidR="007E2BD0">
        <w:rPr>
          <w:rFonts w:ascii="Helvetica Neue" w:hAnsi="Helvetica Neue"/>
          <w:color w:val="2D3B45"/>
        </w:rPr>
        <w:t>on a Raspberry PI W.</w:t>
      </w:r>
      <w:r>
        <w:rPr>
          <w:rFonts w:ascii="Helvetica Neue" w:hAnsi="Helvetica Neue"/>
          <w:color w:val="2D3B45"/>
        </w:rPr>
        <w:t xml:space="preserve"> It is then transferred to my mac to be processed and analyzed.</w:t>
      </w:r>
    </w:p>
    <w:p w14:paraId="02C2C904" w14:textId="77777777" w:rsidR="007E2BD0" w:rsidRDefault="007E2BD0" w:rsidP="00D02BF7">
      <w:pPr>
        <w:pStyle w:val="NormalWeb"/>
        <w:spacing w:before="180" w:beforeAutospacing="0" w:after="180" w:afterAutospacing="0"/>
        <w:ind w:left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process for capturing repeatable data is as follows:</w:t>
      </w:r>
    </w:p>
    <w:p w14:paraId="182B2F79" w14:textId="54232E8B" w:rsidR="007E2BD0" w:rsidRDefault="007E2BD0" w:rsidP="007E2BD0">
      <w:pPr>
        <w:pStyle w:val="NormalWeb"/>
        <w:spacing w:before="180" w:beforeAutospacing="0" w:after="180" w:afterAutospacing="0"/>
        <w:ind w:firstLine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The </w:t>
      </w:r>
      <w:proofErr w:type="spellStart"/>
      <w:r>
        <w:rPr>
          <w:rFonts w:ascii="Helvetica Neue" w:hAnsi="Helvetica Neue"/>
          <w:color w:val="2D3B45"/>
        </w:rPr>
        <w:t>SensorTile</w:t>
      </w:r>
      <w:proofErr w:type="spellEnd"/>
      <w:r>
        <w:rPr>
          <w:rFonts w:ascii="Helvetica Neue" w:hAnsi="Helvetica Neue"/>
          <w:color w:val="2D3B45"/>
        </w:rPr>
        <w:t xml:space="preserve"> was soldered to the Cradle+ cradle so no wires need to be connected to it.</w:t>
      </w:r>
    </w:p>
    <w:p w14:paraId="64BD6382" w14:textId="1CD4E908" w:rsidR="007E2BD0" w:rsidRDefault="007E2BD0" w:rsidP="007E2BD0">
      <w:pPr>
        <w:pStyle w:val="NormalWeb"/>
        <w:spacing w:before="180" w:beforeAutospacing="0" w:after="180" w:afterAutospacing="0"/>
        <w:ind w:firstLine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It was flashed with AllMems1 firmware so acceleration data could be captured.</w:t>
      </w:r>
    </w:p>
    <w:p w14:paraId="2EFCA469" w14:textId="6B88BBE0" w:rsidR="007E2BD0" w:rsidRDefault="007E2BD0" w:rsidP="007E2BD0">
      <w:pPr>
        <w:pStyle w:val="NormalWeb"/>
        <w:spacing w:before="180" w:beforeAutospacing="0" w:after="180" w:afterAutospacing="0"/>
        <w:ind w:firstLine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“Freefall” data collection process.</w:t>
      </w:r>
    </w:p>
    <w:p w14:paraId="49E34F43" w14:textId="5FCF2F6D" w:rsidR="007E2BD0" w:rsidRDefault="007E2BD0" w:rsidP="007E2BD0">
      <w:pPr>
        <w:pStyle w:val="NormalWeb"/>
        <w:numPr>
          <w:ilvl w:val="0"/>
          <w:numId w:val="29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From a height of 31” the tile will be held steady and flat by hand and then released/dropped.</w:t>
      </w:r>
    </w:p>
    <w:p w14:paraId="4E7BE68E" w14:textId="346D2E92" w:rsidR="007E2BD0" w:rsidRDefault="007E2BD0" w:rsidP="007E2BD0">
      <w:pPr>
        <w:pStyle w:val="NormalWeb"/>
        <w:numPr>
          <w:ilvl w:val="0"/>
          <w:numId w:val="29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device lands softly on a blanket.</w:t>
      </w:r>
    </w:p>
    <w:p w14:paraId="5BA0785F" w14:textId="3CDAEAC0" w:rsidR="007E2BD0" w:rsidRDefault="007E2BD0" w:rsidP="007E2BD0">
      <w:pPr>
        <w:pStyle w:val="NormalWeb"/>
        <w:numPr>
          <w:ilvl w:val="0"/>
          <w:numId w:val="29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Tester picks up device and brings back to starting pos</w:t>
      </w:r>
      <w:r w:rsidR="00937C31">
        <w:rPr>
          <w:rFonts w:ascii="Helvetica Neue" w:hAnsi="Helvetica Neue"/>
          <w:color w:val="2D3B45"/>
        </w:rPr>
        <w:t>i</w:t>
      </w:r>
      <w:r>
        <w:rPr>
          <w:rFonts w:ascii="Helvetica Neue" w:hAnsi="Helvetica Neue"/>
          <w:color w:val="2D3B45"/>
        </w:rPr>
        <w:t>tion and holds steady in preparation for the next drop.</w:t>
      </w:r>
    </w:p>
    <w:p w14:paraId="5FD85F03" w14:textId="66BB12D3" w:rsidR="001D4F09" w:rsidRPr="00937C31" w:rsidRDefault="007E2BD0" w:rsidP="008D76CF">
      <w:pPr>
        <w:pStyle w:val="NormalWeb"/>
        <w:numPr>
          <w:ilvl w:val="0"/>
          <w:numId w:val="29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Steps above are repeated until at least 10 freefalls are captured.</w:t>
      </w:r>
      <w:r w:rsidR="00937C31">
        <w:rPr>
          <w:rFonts w:ascii="Helvetica Neue" w:hAnsi="Helvetica Neue"/>
          <w:color w:val="2D3B45"/>
        </w:rPr>
        <w:t xml:space="preserve"> Each freefall and reset takes about 5 seconds.</w:t>
      </w:r>
    </w:p>
    <w:p w14:paraId="04D604AD" w14:textId="5CF0E128" w:rsidR="001D4F09" w:rsidRDefault="001D4F09" w:rsidP="001D4F09">
      <w:pPr>
        <w:pStyle w:val="Heading1"/>
      </w:pPr>
      <w:r>
        <w:lastRenderedPageBreak/>
        <w:t>Data Analysis</w:t>
      </w:r>
    </w:p>
    <w:p w14:paraId="1FFAA27C" w14:textId="388D0B32" w:rsidR="001D4F09" w:rsidRDefault="00937C31" w:rsidP="00D02BF7">
      <w:pPr>
        <w:ind w:left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captured data is in a raw hex format. Using python scripting it is converted to decimal and reviewed to separate each instance of a freefall. Based on the sampling timing (50 milliseconds), known time to drop and reset (about 5 seconds), as well as the accelerometer values, it is fairly easy to identify each freefall.</w:t>
      </w:r>
    </w:p>
    <w:p w14:paraId="6A655BFE" w14:textId="4D87168F" w:rsidR="00937C31" w:rsidRDefault="00937C31" w:rsidP="00D02BF7">
      <w:pPr>
        <w:ind w:left="630"/>
        <w:rPr>
          <w:rFonts w:ascii="Helvetica Neue" w:hAnsi="Helvetica Neue"/>
          <w:color w:val="2D3B45"/>
        </w:rPr>
      </w:pPr>
    </w:p>
    <w:p w14:paraId="214CCE8F" w14:textId="0A22C5E7" w:rsidR="001D4F09" w:rsidRDefault="00937C31" w:rsidP="00937C31">
      <w:pPr>
        <w:ind w:left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Each accelerometer axis (x, y, and z) measurement is used as a feature.</w:t>
      </w:r>
    </w:p>
    <w:p w14:paraId="730EF74C" w14:textId="20320A49" w:rsidR="00937C31" w:rsidRDefault="00937C31" w:rsidP="00937C31">
      <w:pPr>
        <w:ind w:left="630"/>
        <w:rPr>
          <w:rFonts w:ascii="Helvetica Neue" w:hAnsi="Helvetica Neue"/>
          <w:color w:val="2D3B45"/>
        </w:rPr>
      </w:pPr>
    </w:p>
    <w:p w14:paraId="3AC146BF" w14:textId="21FB1485" w:rsidR="00937C31" w:rsidRDefault="001016C5" w:rsidP="00937C31">
      <w:pPr>
        <w:ind w:left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The </w:t>
      </w:r>
      <w:proofErr w:type="spellStart"/>
      <w:r>
        <w:rPr>
          <w:rFonts w:ascii="Helvetica Neue" w:hAnsi="Helvetica Neue"/>
          <w:color w:val="2D3B45"/>
        </w:rPr>
        <w:t>SensorTile</w:t>
      </w:r>
      <w:proofErr w:type="spellEnd"/>
      <w:r>
        <w:rPr>
          <w:rFonts w:ascii="Helvetica Neue" w:hAnsi="Helvetica Neue"/>
          <w:color w:val="2D3B45"/>
        </w:rPr>
        <w:t xml:space="preserve"> Z axis theoretically has 1g of force exerted on it when</w:t>
      </w:r>
      <w:r>
        <w:rPr>
          <w:rFonts w:ascii="Helvetica Neue" w:hAnsi="Helvetica Neue"/>
          <w:color w:val="2D3B45"/>
        </w:rPr>
        <w:t xml:space="preserve"> flat and at rest</w:t>
      </w:r>
      <w:r>
        <w:rPr>
          <w:rFonts w:ascii="Helvetica Neue" w:hAnsi="Helvetica Neue"/>
          <w:color w:val="2D3B45"/>
        </w:rPr>
        <w:t xml:space="preserve"> and the x/y axes have 0g.</w:t>
      </w:r>
    </w:p>
    <w:p w14:paraId="4F878DEE" w14:textId="1E5CB0B7" w:rsidR="001016C5" w:rsidRDefault="001016C5" w:rsidP="00937C31">
      <w:pPr>
        <w:ind w:left="630"/>
        <w:rPr>
          <w:rFonts w:ascii="Helvetica Neue" w:hAnsi="Helvetica Neue"/>
          <w:color w:val="2D3B45"/>
        </w:rPr>
      </w:pPr>
    </w:p>
    <w:p w14:paraId="64F41A5F" w14:textId="2184D1F5" w:rsidR="001016C5" w:rsidRDefault="001016C5" w:rsidP="00937C31">
      <w:pPr>
        <w:ind w:left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When the tile is dropped, the g-force drops to 0 on the Z axis. Regardless of what the x and y axes forces are, when normalized, the value is near 0 g’s.</w:t>
      </w:r>
    </w:p>
    <w:p w14:paraId="7F77681C" w14:textId="22E1FEA6" w:rsidR="001016C5" w:rsidRDefault="001016C5" w:rsidP="00937C31">
      <w:pPr>
        <w:ind w:left="630"/>
        <w:rPr>
          <w:rFonts w:ascii="Helvetica Neue" w:hAnsi="Helvetica Neue"/>
          <w:color w:val="2D3B45"/>
        </w:rPr>
      </w:pPr>
    </w:p>
    <w:p w14:paraId="52F2DF2D" w14:textId="2C4F463E" w:rsidR="001016C5" w:rsidRDefault="001016C5" w:rsidP="00937C31">
      <w:pPr>
        <w:ind w:left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This is how we can determine if a freefall is occurring. When the combined axis values change from 1g to 0g.</w:t>
      </w:r>
    </w:p>
    <w:p w14:paraId="784683F9" w14:textId="4441E44A" w:rsidR="001016C5" w:rsidRDefault="001016C5" w:rsidP="00937C31">
      <w:pPr>
        <w:ind w:left="630"/>
        <w:rPr>
          <w:rFonts w:ascii="Helvetica Neue" w:hAnsi="Helvetica Neue"/>
          <w:color w:val="2D3B45"/>
        </w:rPr>
      </w:pPr>
    </w:p>
    <w:p w14:paraId="2EDFB60A" w14:textId="31FC732A" w:rsidR="001016C5" w:rsidRDefault="001016C5" w:rsidP="00937C31">
      <w:pPr>
        <w:ind w:left="63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Normalization formula:</w:t>
      </w:r>
    </w:p>
    <w:p w14:paraId="3C7AA9BA" w14:textId="77777777" w:rsidR="001016C5" w:rsidRPr="00937C31" w:rsidRDefault="001016C5" w:rsidP="00937C31">
      <w:pPr>
        <w:ind w:left="630"/>
        <w:rPr>
          <w:rFonts w:ascii="Helvetica Neue" w:hAnsi="Helvetica Neue"/>
          <w:color w:val="2D3B45"/>
        </w:rPr>
      </w:pPr>
    </w:p>
    <w:p w14:paraId="21B15841" w14:textId="0947C9D0" w:rsidR="001D4F09" w:rsidRPr="001016C5" w:rsidRDefault="001016C5">
      <w:pPr>
        <w:spacing w:after="120" w:line="259" w:lineRule="auto"/>
        <w:rPr>
          <w:sz w:val="36"/>
          <w:szCs w:val="36"/>
          <w:lang w:eastAsia="ja-JP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36"/>
                  <w:szCs w:val="36"/>
                  <w:lang w:eastAsia="ja-JP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p>
            </m:e>
          </m:rad>
        </m:oMath>
      </m:oMathPara>
    </w:p>
    <w:p w14:paraId="52305DA5" w14:textId="2215D8CD" w:rsidR="001D4F09" w:rsidRDefault="001D4F09" w:rsidP="001D4F09">
      <w:pPr>
        <w:rPr>
          <w:lang w:eastAsia="ja-JP"/>
        </w:rPr>
      </w:pPr>
    </w:p>
    <w:p w14:paraId="18498162" w14:textId="56F54FA9" w:rsidR="001016C5" w:rsidRDefault="001016C5" w:rsidP="001016C5">
      <w:pPr>
        <w:spacing w:after="12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17EBA74D" w14:textId="38E4ABC9" w:rsidR="001D4F09" w:rsidRDefault="001D4F09" w:rsidP="001D4F09">
      <w:pPr>
        <w:pStyle w:val="Heading1"/>
      </w:pPr>
      <w:r>
        <w:lastRenderedPageBreak/>
        <w:t>Models</w:t>
      </w:r>
    </w:p>
    <w:p w14:paraId="379F15B0" w14:textId="77777777" w:rsidR="001D4F09" w:rsidRPr="001D4F09" w:rsidRDefault="001D4F09" w:rsidP="001D4F09">
      <w:pPr>
        <w:rPr>
          <w:lang w:eastAsia="ja-JP"/>
        </w:rPr>
      </w:pPr>
    </w:p>
    <w:p w14:paraId="2E58D2E5" w14:textId="65A433B0" w:rsidR="001D4F09" w:rsidRPr="00B2114A" w:rsidRDefault="009104A5" w:rsidP="00B2114A">
      <w:pPr>
        <w:ind w:left="900"/>
        <w:rPr>
          <w:lang w:eastAsia="ja-JP"/>
        </w:rPr>
      </w:pPr>
      <w:r>
        <w:rPr>
          <w:rFonts w:ascii="Helvetica Neue" w:hAnsi="Helvetica Neue"/>
          <w:color w:val="2D3B45"/>
        </w:rPr>
        <w:t xml:space="preserve">Using </w:t>
      </w:r>
      <w:r w:rsidR="00B2114A">
        <w:rPr>
          <w:rFonts w:ascii="Helvetica Neue" w:hAnsi="Helvetica Neue"/>
          <w:color w:val="2D3B45"/>
        </w:rPr>
        <w:t xml:space="preserve">Supervised </w:t>
      </w:r>
      <w:r>
        <w:rPr>
          <w:rFonts w:ascii="Helvetica Neue" w:hAnsi="Helvetica Neue"/>
          <w:color w:val="2D3B45"/>
        </w:rPr>
        <w:t xml:space="preserve">Learning and a Linear Regression model, the data was classified via </w:t>
      </w:r>
      <w:r w:rsidR="00B2114A">
        <w:rPr>
          <w:rFonts w:ascii="Helvetica Neue" w:hAnsi="Helvetica Neue"/>
          <w:color w:val="2D3B45"/>
        </w:rPr>
        <w:t>a Support Vector Machine.</w:t>
      </w:r>
    </w:p>
    <w:p w14:paraId="1DCA2311" w14:textId="2633F884" w:rsidR="001D4F09" w:rsidRDefault="001D4F09" w:rsidP="001D4F09">
      <w:pPr>
        <w:pStyle w:val="Heading1"/>
      </w:pPr>
      <w:proofErr w:type="spellStart"/>
      <w:r>
        <w:t>T</w:t>
      </w:r>
      <w:proofErr w:type="spellEnd"/>
      <w:r>
        <w:t>echnologies</w:t>
      </w:r>
    </w:p>
    <w:p w14:paraId="72595686" w14:textId="614FF0A6" w:rsidR="001D4F09" w:rsidRDefault="00B2114A" w:rsidP="003B5286">
      <w:pPr>
        <w:pStyle w:val="NormalWeb"/>
        <w:spacing w:before="180" w:beforeAutospacing="0" w:after="180" w:afterAutospacing="0"/>
        <w:ind w:left="90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 used a </w:t>
      </w:r>
      <w:proofErr w:type="spellStart"/>
      <w:r>
        <w:rPr>
          <w:rFonts w:ascii="Helvetica Neue" w:hAnsi="Helvetica Neue"/>
          <w:color w:val="2D3B45"/>
        </w:rPr>
        <w:t>Jupyter</w:t>
      </w:r>
      <w:proofErr w:type="spellEnd"/>
      <w:r>
        <w:rPr>
          <w:rFonts w:ascii="Helvetica Neue" w:hAnsi="Helvetica Neue"/>
          <w:color w:val="2D3B45"/>
        </w:rPr>
        <w:t xml:space="preserve"> notebook Jose provided during one of our classe</w:t>
      </w:r>
      <w:r w:rsidR="009104A5">
        <w:rPr>
          <w:rFonts w:ascii="Helvetica Neue" w:hAnsi="Helvetica Neue"/>
          <w:color w:val="2D3B45"/>
        </w:rPr>
        <w:t xml:space="preserve">s </w:t>
      </w:r>
      <w:r>
        <w:rPr>
          <w:rFonts w:ascii="Helvetica Neue" w:hAnsi="Helvetica Neue"/>
          <w:color w:val="2D3B45"/>
        </w:rPr>
        <w:t xml:space="preserve">to </w:t>
      </w:r>
      <w:r w:rsidR="009104A5">
        <w:rPr>
          <w:rFonts w:ascii="Helvetica Neue" w:hAnsi="Helvetica Neue"/>
          <w:color w:val="2D3B45"/>
        </w:rPr>
        <w:t xml:space="preserve">perform all the analysis. The </w:t>
      </w:r>
      <w:proofErr w:type="spellStart"/>
      <w:r w:rsidR="009104A5">
        <w:rPr>
          <w:rFonts w:ascii="Helvetica Neue" w:hAnsi="Helvetica Neue"/>
          <w:color w:val="2D3B45"/>
        </w:rPr>
        <w:t>notebook</w:t>
      </w:r>
      <w:proofErr w:type="spellEnd"/>
      <w:r w:rsidR="009104A5">
        <w:rPr>
          <w:rFonts w:ascii="Helvetica Neue" w:hAnsi="Helvetica Neue"/>
          <w:color w:val="2D3B45"/>
        </w:rPr>
        <w:t xml:space="preserve"> includes several python technologies</w:t>
      </w:r>
      <w:r w:rsidR="00205A76">
        <w:rPr>
          <w:rFonts w:ascii="Helvetica Neue" w:hAnsi="Helvetica Neue"/>
          <w:color w:val="2D3B45"/>
        </w:rPr>
        <w:t>.</w:t>
      </w:r>
      <w:r>
        <w:rPr>
          <w:rFonts w:ascii="Helvetica Neue" w:hAnsi="Helvetica Neue"/>
          <w:color w:val="2D3B45"/>
        </w:rPr>
        <w:t xml:space="preserve"> Pandas, </w:t>
      </w:r>
      <w:proofErr w:type="spellStart"/>
      <w:r>
        <w:rPr>
          <w:rFonts w:ascii="Helvetica Neue" w:hAnsi="Helvetica Neue"/>
          <w:color w:val="2D3B45"/>
        </w:rPr>
        <w:t>MatPlotLib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 w:rsidR="006F62F0">
        <w:rPr>
          <w:rFonts w:ascii="Helvetica Neue" w:hAnsi="Helvetica Neue"/>
          <w:color w:val="2D3B45"/>
        </w:rPr>
        <w:t>Scikit</w:t>
      </w:r>
      <w:proofErr w:type="spellEnd"/>
      <w:r w:rsidR="006F62F0">
        <w:rPr>
          <w:rFonts w:ascii="Helvetica Neue" w:hAnsi="Helvetica Neue"/>
          <w:color w:val="2D3B45"/>
        </w:rPr>
        <w:t>-learn</w:t>
      </w:r>
      <w:r w:rsidR="00205A76">
        <w:rPr>
          <w:rFonts w:ascii="Helvetica Neue" w:hAnsi="Helvetica Neue"/>
          <w:color w:val="2D3B45"/>
        </w:rPr>
        <w:t>, as well as NumPy and</w:t>
      </w:r>
      <w:r w:rsidR="00205A76" w:rsidRPr="00205A76">
        <w:rPr>
          <w:rFonts w:ascii="Helvetica Neue" w:hAnsi="Helvetica Neue"/>
          <w:color w:val="2D3B45"/>
        </w:rPr>
        <w:t xml:space="preserve"> </w:t>
      </w:r>
      <w:r w:rsidR="00205A76">
        <w:rPr>
          <w:rFonts w:ascii="Helvetica Neue" w:hAnsi="Helvetica Neue"/>
          <w:color w:val="2D3B45"/>
        </w:rPr>
        <w:t>Seaborn</w:t>
      </w:r>
      <w:r w:rsidR="00205A76">
        <w:rPr>
          <w:rFonts w:ascii="Helvetica Neue" w:hAnsi="Helvetica Neue"/>
          <w:color w:val="2D3B45"/>
        </w:rPr>
        <w:t>.</w:t>
      </w:r>
    </w:p>
    <w:p w14:paraId="434996D1" w14:textId="32D1941B" w:rsidR="001D4F09" w:rsidRDefault="001D4F09" w:rsidP="001D4F09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2D2B9378" w14:textId="025EFFE8" w:rsidR="001D4F09" w:rsidRDefault="001D4F09" w:rsidP="001D4F09">
      <w:pPr>
        <w:pStyle w:val="Heading1"/>
      </w:pPr>
      <w:r>
        <w:t>Proof of Concept</w:t>
      </w:r>
    </w:p>
    <w:p w14:paraId="4FEBF4FA" w14:textId="6453DD98" w:rsidR="00510497" w:rsidRDefault="0005564E" w:rsidP="00FC42DC">
      <w:pPr>
        <w:ind w:left="900"/>
        <w:rPr>
          <w:lang w:eastAsia="ja-JP"/>
        </w:rPr>
      </w:pPr>
      <w:r>
        <w:rPr>
          <w:lang w:eastAsia="ja-JP"/>
        </w:rPr>
        <w:t xml:space="preserve">There already is a </w:t>
      </w:r>
      <w:r w:rsidR="00CD526A">
        <w:rPr>
          <w:lang w:eastAsia="ja-JP"/>
        </w:rPr>
        <w:t xml:space="preserve">similar </w:t>
      </w:r>
      <w:r>
        <w:rPr>
          <w:lang w:eastAsia="ja-JP"/>
        </w:rPr>
        <w:t>proof of concept</w:t>
      </w:r>
      <w:r w:rsidR="00CD526A">
        <w:rPr>
          <w:vertAlign w:val="superscript"/>
          <w:lang w:eastAsia="ja-JP"/>
        </w:rPr>
        <w:t>1</w:t>
      </w:r>
      <w:r>
        <w:rPr>
          <w:lang w:eastAsia="ja-JP"/>
        </w:rPr>
        <w:t xml:space="preserve"> that Jose identified for me. </w:t>
      </w:r>
      <w:r w:rsidR="00510497">
        <w:rPr>
          <w:lang w:eastAsia="ja-JP"/>
        </w:rPr>
        <w:t xml:space="preserve">See the references section for info. </w:t>
      </w:r>
    </w:p>
    <w:p w14:paraId="0068ECAF" w14:textId="7205E6B0" w:rsidR="0029166C" w:rsidRDefault="0029166C" w:rsidP="00FC42DC">
      <w:pPr>
        <w:ind w:left="900"/>
        <w:rPr>
          <w:lang w:eastAsia="ja-JP"/>
        </w:rPr>
      </w:pPr>
      <w:r>
        <w:rPr>
          <w:lang w:eastAsia="ja-JP"/>
        </w:rPr>
        <w:t xml:space="preserve">For this project the specific </w:t>
      </w:r>
      <w:proofErr w:type="spellStart"/>
      <w:r>
        <w:rPr>
          <w:lang w:eastAsia="ja-JP"/>
        </w:rPr>
        <w:t>poc</w:t>
      </w:r>
      <w:proofErr w:type="spellEnd"/>
      <w:r>
        <w:rPr>
          <w:lang w:eastAsia="ja-JP"/>
        </w:rPr>
        <w:t xml:space="preserve"> is to detect a fall without hitting the ground.</w:t>
      </w:r>
    </w:p>
    <w:p w14:paraId="76BAF2D1" w14:textId="0DD99F17" w:rsidR="001D4F09" w:rsidRDefault="001D4F09">
      <w:pPr>
        <w:spacing w:after="12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5B1700BB" w14:textId="6BC2A940" w:rsidR="001D4F09" w:rsidRDefault="001D4F09" w:rsidP="001D4F09">
      <w:pPr>
        <w:pStyle w:val="Heading1"/>
      </w:pPr>
      <w:r>
        <w:lastRenderedPageBreak/>
        <w:t>Tasks</w:t>
      </w:r>
    </w:p>
    <w:p w14:paraId="25E3FACE" w14:textId="3536AEB8" w:rsidR="001D4F09" w:rsidRDefault="001D4F09" w:rsidP="001D4F09">
      <w:pPr>
        <w:pStyle w:val="Heading2"/>
      </w:pPr>
      <w:r>
        <w:t>April 14</w:t>
      </w:r>
      <w:r w:rsidRPr="001D4F09">
        <w:rPr>
          <w:vertAlign w:val="superscript"/>
        </w:rPr>
        <w:t>th</w:t>
      </w:r>
      <w:r>
        <w:t xml:space="preserve"> – April 21</w:t>
      </w:r>
      <w:r w:rsidRPr="001D4F09">
        <w:rPr>
          <w:vertAlign w:val="superscript"/>
        </w:rPr>
        <w:t>st</w:t>
      </w:r>
      <w:r>
        <w:t xml:space="preserve"> </w:t>
      </w:r>
    </w:p>
    <w:p w14:paraId="3DEDEA8B" w14:textId="52CFF502" w:rsidR="001D4F09" w:rsidRDefault="001D4F09" w:rsidP="001D4F09">
      <w:pPr>
        <w:pStyle w:val="ListParagraph"/>
        <w:numPr>
          <w:ilvl w:val="0"/>
          <w:numId w:val="27"/>
        </w:numPr>
      </w:pPr>
      <w:r>
        <w:t>Complete proposal</w:t>
      </w:r>
    </w:p>
    <w:p w14:paraId="4F3A81A0" w14:textId="021DB2D4" w:rsidR="001D4F09" w:rsidRDefault="001D4F09" w:rsidP="001D4F09">
      <w:pPr>
        <w:pStyle w:val="Heading2"/>
      </w:pPr>
      <w:r>
        <w:t>April 21</w:t>
      </w:r>
      <w:r w:rsidRPr="001D4F09">
        <w:rPr>
          <w:vertAlign w:val="superscript"/>
        </w:rPr>
        <w:t>st</w:t>
      </w:r>
      <w:r>
        <w:t xml:space="preserve"> – April 28</w:t>
      </w:r>
      <w:r w:rsidRPr="001D4F09">
        <w:rPr>
          <w:vertAlign w:val="superscript"/>
        </w:rPr>
        <w:t>th</w:t>
      </w:r>
    </w:p>
    <w:p w14:paraId="795EBB99" w14:textId="03D2D972" w:rsidR="001D4F09" w:rsidRDefault="006F62F0" w:rsidP="001D4F09">
      <w:pPr>
        <w:pStyle w:val="ListParagraph"/>
        <w:numPr>
          <w:ilvl w:val="0"/>
          <w:numId w:val="27"/>
        </w:numPr>
      </w:pPr>
      <w:r>
        <w:t xml:space="preserve">Determine model and training details and start framing out a </w:t>
      </w:r>
      <w:proofErr w:type="spellStart"/>
      <w:r>
        <w:t>Jupyter</w:t>
      </w:r>
      <w:proofErr w:type="spellEnd"/>
      <w:r>
        <w:t xml:space="preserve"> notebook</w:t>
      </w:r>
    </w:p>
    <w:p w14:paraId="4B0ADECA" w14:textId="7CA5E86F" w:rsidR="0033093A" w:rsidRDefault="0033093A" w:rsidP="001D4F09">
      <w:pPr>
        <w:pStyle w:val="ListParagraph"/>
        <w:numPr>
          <w:ilvl w:val="0"/>
          <w:numId w:val="27"/>
        </w:numPr>
      </w:pPr>
      <w:r>
        <w:t>Flash hardware and start testing/training</w:t>
      </w:r>
    </w:p>
    <w:p w14:paraId="0B7A0C7E" w14:textId="76908A09" w:rsidR="001D4F09" w:rsidRPr="001D4F09" w:rsidRDefault="001D4F09" w:rsidP="001D4F09">
      <w:pPr>
        <w:pStyle w:val="Heading2"/>
      </w:pPr>
      <w:r>
        <w:t>April 28</w:t>
      </w:r>
      <w:r w:rsidRPr="001D4F09">
        <w:rPr>
          <w:vertAlign w:val="superscript"/>
        </w:rPr>
        <w:t>th</w:t>
      </w:r>
      <w:r>
        <w:t xml:space="preserve"> - May 4</w:t>
      </w:r>
      <w:r w:rsidRPr="001D4F09">
        <w:rPr>
          <w:vertAlign w:val="superscript"/>
        </w:rPr>
        <w:t>th</w:t>
      </w:r>
    </w:p>
    <w:p w14:paraId="62845365" w14:textId="77777777" w:rsidR="003D1E0F" w:rsidRDefault="003D1E0F" w:rsidP="003D1E0F">
      <w:pPr>
        <w:pStyle w:val="ListParagraph"/>
        <w:numPr>
          <w:ilvl w:val="0"/>
          <w:numId w:val="27"/>
        </w:numPr>
      </w:pPr>
      <w:r>
        <w:t>Complete</w:t>
      </w:r>
      <w:r w:rsidR="006F62F0">
        <w:t xml:space="preserve"> notebook coding</w:t>
      </w:r>
    </w:p>
    <w:p w14:paraId="3827C981" w14:textId="03A33D14" w:rsidR="001D4F09" w:rsidRDefault="003D1E0F" w:rsidP="003D1E0F">
      <w:pPr>
        <w:pStyle w:val="ListParagraph"/>
        <w:numPr>
          <w:ilvl w:val="0"/>
          <w:numId w:val="27"/>
        </w:numPr>
      </w:pPr>
      <w:r>
        <w:t>T</w:t>
      </w:r>
      <w:r w:rsidR="006F62F0">
        <w:t xml:space="preserve">esting as well as document </w:t>
      </w:r>
      <w:r w:rsidR="0033093A">
        <w:t>project as required by professor</w:t>
      </w:r>
    </w:p>
    <w:p w14:paraId="2B2E87FA" w14:textId="29C2595E" w:rsidR="001D4F09" w:rsidRDefault="001D4F09" w:rsidP="001D4F09">
      <w:pPr>
        <w:pStyle w:val="Heading2"/>
      </w:pPr>
      <w:r>
        <w:t>May 4</w:t>
      </w:r>
      <w:r w:rsidRPr="001D4F09">
        <w:rPr>
          <w:vertAlign w:val="superscript"/>
        </w:rPr>
        <w:t>th</w:t>
      </w:r>
      <w:r>
        <w:t xml:space="preserve"> – May 12</w:t>
      </w:r>
      <w:r w:rsidRPr="001D4F09">
        <w:rPr>
          <w:vertAlign w:val="superscript"/>
        </w:rPr>
        <w:t>th</w:t>
      </w:r>
      <w:r>
        <w:t xml:space="preserve"> </w:t>
      </w:r>
    </w:p>
    <w:p w14:paraId="024406AE" w14:textId="7499ECAB" w:rsidR="006F62F0" w:rsidRPr="006F62F0" w:rsidRDefault="006F62F0" w:rsidP="006F62F0">
      <w:pPr>
        <w:pStyle w:val="ListParagraph"/>
        <w:numPr>
          <w:ilvl w:val="0"/>
          <w:numId w:val="27"/>
        </w:numPr>
        <w:rPr>
          <w:rFonts w:cstheme="minorHAnsi"/>
          <w:color w:val="2D3B45"/>
        </w:rPr>
      </w:pPr>
      <w:r w:rsidRPr="006F62F0">
        <w:rPr>
          <w:rFonts w:cstheme="minorHAnsi"/>
          <w:color w:val="2D3B45"/>
        </w:rPr>
        <w:t>Finalize documentation and prepare to demo</w:t>
      </w:r>
    </w:p>
    <w:p w14:paraId="099B2FEB" w14:textId="77777777" w:rsidR="006F62F0" w:rsidRPr="006F62F0" w:rsidRDefault="006F62F0" w:rsidP="006F62F0">
      <w:pPr>
        <w:rPr>
          <w:rFonts w:asciiTheme="minorHAnsi" w:hAnsiTheme="minorHAnsi" w:cstheme="minorHAnsi"/>
          <w:color w:val="2D3B45"/>
        </w:rPr>
      </w:pPr>
    </w:p>
    <w:p w14:paraId="38CA484F" w14:textId="0C252F7B" w:rsidR="00464011" w:rsidRPr="006F62F0" w:rsidRDefault="00CD526A" w:rsidP="006F62F0">
      <w:pPr>
        <w:rPr>
          <w:rFonts w:asciiTheme="minorHAnsi" w:hAnsiTheme="minorHAnsi" w:cstheme="minorHAnsi"/>
          <w:color w:val="2D3B45"/>
        </w:rPr>
      </w:pPr>
      <w:r w:rsidRPr="006F62F0">
        <w:rPr>
          <w:rFonts w:asciiTheme="minorHAnsi" w:hAnsiTheme="minorHAnsi" w:cstheme="minorHAnsi"/>
          <w:color w:val="2D3B45"/>
        </w:rPr>
        <w:br w:type="page"/>
      </w:r>
    </w:p>
    <w:p w14:paraId="365DAF9A" w14:textId="77964C35" w:rsidR="00B4719F" w:rsidRDefault="00B4719F" w:rsidP="000731B1">
      <w:pPr>
        <w:pStyle w:val="Heading1"/>
      </w:pPr>
      <w:r>
        <w:lastRenderedPageBreak/>
        <w:t>Conclusion and Future Work</w:t>
      </w:r>
    </w:p>
    <w:p w14:paraId="28DE79A3" w14:textId="7876B8D9" w:rsidR="00B4719F" w:rsidRDefault="004C215D" w:rsidP="004C215D">
      <w:pPr>
        <w:ind w:left="450"/>
        <w:rPr>
          <w:lang w:eastAsia="ja-JP"/>
        </w:rPr>
      </w:pPr>
      <w:r>
        <w:rPr>
          <w:lang w:eastAsia="ja-JP"/>
        </w:rPr>
        <w:t>Freefalls can easily be detected and in my testing, I was able to detect them 100% of the time.</w:t>
      </w:r>
    </w:p>
    <w:p w14:paraId="6FEF87DF" w14:textId="7D9E60A1" w:rsidR="004C215D" w:rsidRDefault="004C215D" w:rsidP="004C215D">
      <w:pPr>
        <w:ind w:left="450"/>
        <w:rPr>
          <w:lang w:eastAsia="ja-JP"/>
        </w:rPr>
      </w:pPr>
    </w:p>
    <w:p w14:paraId="50341D73" w14:textId="1E2C483B" w:rsidR="004C215D" w:rsidRDefault="004C215D" w:rsidP="004C215D">
      <w:pPr>
        <w:ind w:left="450"/>
        <w:rPr>
          <w:lang w:eastAsia="ja-JP"/>
        </w:rPr>
      </w:pPr>
      <w:r>
        <w:rPr>
          <w:lang w:eastAsia="ja-JP"/>
        </w:rPr>
        <w:t>The harder thing to discern is whether it’s just a motion, such as a person quickly lowering their arm while holding their phone versus them actually dropping and damaging it.</w:t>
      </w:r>
    </w:p>
    <w:p w14:paraId="2A6ADDFD" w14:textId="60D2EEDA" w:rsidR="004C215D" w:rsidRDefault="004C215D" w:rsidP="004C215D">
      <w:pPr>
        <w:ind w:left="450"/>
        <w:rPr>
          <w:lang w:eastAsia="ja-JP"/>
        </w:rPr>
      </w:pPr>
    </w:p>
    <w:p w14:paraId="17221287" w14:textId="61305961" w:rsidR="004C215D" w:rsidRDefault="004C215D" w:rsidP="004C215D">
      <w:pPr>
        <w:ind w:left="450"/>
        <w:rPr>
          <w:lang w:eastAsia="ja-JP"/>
        </w:rPr>
      </w:pPr>
      <w:r>
        <w:rPr>
          <w:lang w:eastAsia="ja-JP"/>
        </w:rPr>
        <w:t>Since a freefall is a physical state of zero gravity, it is not the only thing needed for that determination.</w:t>
      </w:r>
    </w:p>
    <w:p w14:paraId="16E1D8E6" w14:textId="714AB04A" w:rsidR="004C215D" w:rsidRDefault="004C215D" w:rsidP="004C215D">
      <w:pPr>
        <w:ind w:left="450"/>
        <w:rPr>
          <w:lang w:eastAsia="ja-JP"/>
        </w:rPr>
      </w:pPr>
    </w:p>
    <w:p w14:paraId="595A04B0" w14:textId="31E3E838" w:rsidR="004C215D" w:rsidRDefault="004C215D" w:rsidP="004C215D">
      <w:pPr>
        <w:ind w:left="450"/>
        <w:rPr>
          <w:lang w:eastAsia="ja-JP"/>
        </w:rPr>
      </w:pPr>
      <w:r>
        <w:rPr>
          <w:lang w:eastAsia="ja-JP"/>
        </w:rPr>
        <w:t>Future work on this would be to determine how to discern the difference. Some ideas are using barometric pressure and/or gyroscopic data as well as time in freefall to decide if it is an actionable event.</w:t>
      </w:r>
    </w:p>
    <w:p w14:paraId="0F508D61" w14:textId="204C7E55" w:rsidR="004C215D" w:rsidRDefault="004C215D" w:rsidP="004C215D">
      <w:pPr>
        <w:ind w:left="450"/>
        <w:rPr>
          <w:lang w:eastAsia="ja-JP"/>
        </w:rPr>
      </w:pPr>
    </w:p>
    <w:p w14:paraId="31975048" w14:textId="40AE957B" w:rsidR="004C215D" w:rsidRDefault="004C215D" w:rsidP="004C215D">
      <w:pPr>
        <w:ind w:left="450"/>
        <w:rPr>
          <w:lang w:eastAsia="ja-JP"/>
        </w:rPr>
      </w:pPr>
      <w:r>
        <w:rPr>
          <w:lang w:eastAsia="ja-JP"/>
        </w:rPr>
        <w:t xml:space="preserve">I learned an immense amount in this class and will continue </w:t>
      </w:r>
      <w:r w:rsidR="00AC1EDC">
        <w:rPr>
          <w:lang w:eastAsia="ja-JP"/>
        </w:rPr>
        <w:t>on in this field of work as it is really exciting and fulfilling.</w:t>
      </w:r>
      <w:bookmarkStart w:id="0" w:name="_GoBack"/>
      <w:bookmarkEnd w:id="0"/>
    </w:p>
    <w:p w14:paraId="04A962A2" w14:textId="7139973F" w:rsidR="00AC1EDC" w:rsidRDefault="00AC1EDC" w:rsidP="004C215D">
      <w:pPr>
        <w:ind w:left="450"/>
        <w:rPr>
          <w:lang w:eastAsia="ja-JP"/>
        </w:rPr>
      </w:pPr>
    </w:p>
    <w:p w14:paraId="496C4725" w14:textId="30888591" w:rsidR="00AC1EDC" w:rsidRDefault="00AC1EDC" w:rsidP="004C215D">
      <w:pPr>
        <w:ind w:left="450"/>
        <w:rPr>
          <w:lang w:eastAsia="ja-JP"/>
        </w:rPr>
      </w:pPr>
      <w:r>
        <w:rPr>
          <w:lang w:eastAsia="ja-JP"/>
        </w:rPr>
        <w:t xml:space="preserve">Thank You Professor Ramirez </w:t>
      </w:r>
      <w:proofErr w:type="spellStart"/>
      <w:r>
        <w:rPr>
          <w:lang w:eastAsia="ja-JP"/>
        </w:rPr>
        <w:t>Herran</w:t>
      </w:r>
      <w:proofErr w:type="spellEnd"/>
      <w:r>
        <w:rPr>
          <w:lang w:eastAsia="ja-JP"/>
        </w:rPr>
        <w:t>!</w:t>
      </w:r>
    </w:p>
    <w:p w14:paraId="1A9C13FD" w14:textId="70B78E93" w:rsidR="00B4719F" w:rsidRDefault="00B4719F">
      <w:pPr>
        <w:spacing w:after="12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7C8624BC" w14:textId="43267060" w:rsidR="000731B1" w:rsidRDefault="00B4719F" w:rsidP="00B4719F">
      <w:pPr>
        <w:pStyle w:val="Heading1"/>
      </w:pPr>
      <w:r>
        <w:lastRenderedPageBreak/>
        <w:t xml:space="preserve"> Bibliography</w:t>
      </w:r>
    </w:p>
    <w:p w14:paraId="7C8E4031" w14:textId="74C92AF6" w:rsidR="000731B1" w:rsidRDefault="000731B1" w:rsidP="000731B1">
      <w:pPr>
        <w:rPr>
          <w:lang w:eastAsia="ja-JP"/>
        </w:rPr>
      </w:pPr>
      <w:r>
        <w:rPr>
          <w:lang w:eastAsia="ja-JP"/>
        </w:rPr>
        <w:t xml:space="preserve">[1] </w:t>
      </w:r>
      <w:r w:rsidRPr="000731B1">
        <w:rPr>
          <w:lang w:eastAsia="ja-JP"/>
        </w:rPr>
        <w:t xml:space="preserve">P. </w:t>
      </w:r>
      <w:proofErr w:type="spellStart"/>
      <w:r w:rsidRPr="000731B1">
        <w:rPr>
          <w:lang w:eastAsia="ja-JP"/>
        </w:rPr>
        <w:t>Jatesiktat</w:t>
      </w:r>
      <w:proofErr w:type="spellEnd"/>
      <w:r w:rsidRPr="000731B1">
        <w:rPr>
          <w:lang w:eastAsia="ja-JP"/>
        </w:rPr>
        <w:t xml:space="preserve"> and W. T. Ang, "An elderly fall detection using a wrist-worn accelerometer and barometer," 2017 39th Annual International Conference of the IEEE Engineering in Medicine and Biology Society (EMBC), </w:t>
      </w:r>
      <w:proofErr w:type="spellStart"/>
      <w:r w:rsidRPr="000731B1">
        <w:rPr>
          <w:lang w:eastAsia="ja-JP"/>
        </w:rPr>
        <w:t>Seogwipo</w:t>
      </w:r>
      <w:proofErr w:type="spellEnd"/>
      <w:r w:rsidRPr="000731B1">
        <w:rPr>
          <w:lang w:eastAsia="ja-JP"/>
        </w:rPr>
        <w:t>, 2017, pp. 125-130.</w:t>
      </w:r>
    </w:p>
    <w:p w14:paraId="64821694" w14:textId="6DA9054D" w:rsidR="007C0BFF" w:rsidRDefault="007C0BFF" w:rsidP="000731B1">
      <w:pPr>
        <w:rPr>
          <w:lang w:eastAsia="ja-JP"/>
        </w:rPr>
      </w:pPr>
    </w:p>
    <w:p w14:paraId="083D5D80" w14:textId="3538BB29" w:rsidR="007C0BFF" w:rsidRDefault="007C0BFF" w:rsidP="000731B1">
      <w:pPr>
        <w:rPr>
          <w:lang w:eastAsia="ja-JP"/>
        </w:rPr>
      </w:pPr>
    </w:p>
    <w:p w14:paraId="40AC5184" w14:textId="77777777" w:rsidR="0016491A" w:rsidRPr="000731B1" w:rsidRDefault="0016491A" w:rsidP="000731B1">
      <w:pPr>
        <w:rPr>
          <w:lang w:eastAsia="ja-JP"/>
        </w:rPr>
      </w:pPr>
    </w:p>
    <w:sectPr w:rsidR="0016491A" w:rsidRPr="000731B1" w:rsidSect="009F7573"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8EF9D" w14:textId="77777777" w:rsidR="0049002A" w:rsidRDefault="0049002A">
      <w:r>
        <w:separator/>
      </w:r>
    </w:p>
    <w:p w14:paraId="1D3D3620" w14:textId="77777777" w:rsidR="0049002A" w:rsidRDefault="0049002A"/>
  </w:endnote>
  <w:endnote w:type="continuationSeparator" w:id="0">
    <w:p w14:paraId="7A8F1077" w14:textId="77777777" w:rsidR="0049002A" w:rsidRDefault="0049002A">
      <w:r>
        <w:continuationSeparator/>
      </w:r>
    </w:p>
    <w:p w14:paraId="5D77A50F" w14:textId="77777777" w:rsidR="0049002A" w:rsidRDefault="004900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4F1DE" w14:textId="77777777" w:rsidR="001D0C0B" w:rsidRDefault="00134D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5927B" w14:textId="77777777" w:rsidR="0049002A" w:rsidRDefault="0049002A">
      <w:r>
        <w:separator/>
      </w:r>
    </w:p>
    <w:p w14:paraId="07511BC1" w14:textId="77777777" w:rsidR="0049002A" w:rsidRDefault="0049002A"/>
  </w:footnote>
  <w:footnote w:type="continuationSeparator" w:id="0">
    <w:p w14:paraId="6DAC7331" w14:textId="77777777" w:rsidR="0049002A" w:rsidRDefault="0049002A">
      <w:r>
        <w:continuationSeparator/>
      </w:r>
    </w:p>
    <w:p w14:paraId="0BCC21C7" w14:textId="77777777" w:rsidR="0049002A" w:rsidRDefault="004900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30C4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1B1450"/>
    <w:multiLevelType w:val="multilevel"/>
    <w:tmpl w:val="FC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B2ED0"/>
    <w:multiLevelType w:val="hybridMultilevel"/>
    <w:tmpl w:val="3C62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16"/>
    <w:multiLevelType w:val="hybridMultilevel"/>
    <w:tmpl w:val="1E00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F5052"/>
    <w:multiLevelType w:val="multilevel"/>
    <w:tmpl w:val="61D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4569A"/>
    <w:multiLevelType w:val="multilevel"/>
    <w:tmpl w:val="1760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74279"/>
    <w:multiLevelType w:val="hybridMultilevel"/>
    <w:tmpl w:val="06008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1021B"/>
    <w:multiLevelType w:val="multilevel"/>
    <w:tmpl w:val="E79C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12B71"/>
    <w:multiLevelType w:val="multilevel"/>
    <w:tmpl w:val="4AFC1290"/>
    <w:lvl w:ilvl="0">
      <w:start w:val="1"/>
      <w:numFmt w:val="decimal"/>
      <w:pStyle w:val="Heading1"/>
      <w:lvlText w:val="%1"/>
      <w:lvlJc w:val="left"/>
      <w:pPr>
        <w:ind w:left="8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51A6D48"/>
    <w:multiLevelType w:val="hybridMultilevel"/>
    <w:tmpl w:val="7D62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65413"/>
    <w:multiLevelType w:val="hybridMultilevel"/>
    <w:tmpl w:val="338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128DD"/>
    <w:multiLevelType w:val="hybridMultilevel"/>
    <w:tmpl w:val="E1724DD0"/>
    <w:lvl w:ilvl="0" w:tplc="98CAF4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4CD1D22"/>
    <w:multiLevelType w:val="multilevel"/>
    <w:tmpl w:val="DAB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D4F79"/>
    <w:multiLevelType w:val="hybridMultilevel"/>
    <w:tmpl w:val="3DC4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C1EC3"/>
    <w:multiLevelType w:val="hybridMultilevel"/>
    <w:tmpl w:val="77465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133915"/>
    <w:multiLevelType w:val="hybridMultilevel"/>
    <w:tmpl w:val="471E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43F8C"/>
    <w:multiLevelType w:val="hybridMultilevel"/>
    <w:tmpl w:val="5D36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80662"/>
    <w:multiLevelType w:val="hybridMultilevel"/>
    <w:tmpl w:val="CC3EF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97385"/>
    <w:multiLevelType w:val="hybridMultilevel"/>
    <w:tmpl w:val="E1866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4CB0"/>
    <w:multiLevelType w:val="multilevel"/>
    <w:tmpl w:val="A060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D3976"/>
    <w:multiLevelType w:val="multilevel"/>
    <w:tmpl w:val="E4B0F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hint="default"/>
      </w:rPr>
    </w:lvl>
  </w:abstractNum>
  <w:abstractNum w:abstractNumId="2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B00B8"/>
    <w:multiLevelType w:val="multilevel"/>
    <w:tmpl w:val="7F6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51D92"/>
    <w:multiLevelType w:val="multilevel"/>
    <w:tmpl w:val="3356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25C16"/>
    <w:multiLevelType w:val="hybridMultilevel"/>
    <w:tmpl w:val="E53E1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F2306"/>
    <w:multiLevelType w:val="multilevel"/>
    <w:tmpl w:val="89A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1147D"/>
    <w:multiLevelType w:val="hybridMultilevel"/>
    <w:tmpl w:val="C0A0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3"/>
  </w:num>
  <w:num w:numId="5">
    <w:abstractNumId w:val="19"/>
  </w:num>
  <w:num w:numId="6">
    <w:abstractNumId w:val="15"/>
  </w:num>
  <w:num w:numId="7">
    <w:abstractNumId w:val="18"/>
  </w:num>
  <w:num w:numId="8">
    <w:abstractNumId w:val="22"/>
  </w:num>
  <w:num w:numId="9">
    <w:abstractNumId w:val="6"/>
  </w:num>
  <w:num w:numId="10">
    <w:abstractNumId w:val="9"/>
  </w:num>
  <w:num w:numId="11">
    <w:abstractNumId w:val="8"/>
  </w:num>
  <w:num w:numId="12">
    <w:abstractNumId w:val="28"/>
  </w:num>
  <w:num w:numId="13">
    <w:abstractNumId w:val="25"/>
  </w:num>
  <w:num w:numId="14">
    <w:abstractNumId w:val="26"/>
  </w:num>
  <w:num w:numId="15">
    <w:abstractNumId w:val="21"/>
  </w:num>
  <w:num w:numId="16">
    <w:abstractNumId w:val="20"/>
  </w:num>
  <w:num w:numId="17">
    <w:abstractNumId w:val="24"/>
  </w:num>
  <w:num w:numId="18">
    <w:abstractNumId w:val="4"/>
  </w:num>
  <w:num w:numId="19">
    <w:abstractNumId w:val="2"/>
  </w:num>
  <w:num w:numId="20">
    <w:abstractNumId w:val="12"/>
  </w:num>
  <w:num w:numId="21">
    <w:abstractNumId w:val="7"/>
  </w:num>
  <w:num w:numId="22">
    <w:abstractNumId w:val="14"/>
  </w:num>
  <w:num w:numId="23">
    <w:abstractNumId w:val="17"/>
  </w:num>
  <w:num w:numId="24">
    <w:abstractNumId w:val="11"/>
  </w:num>
  <w:num w:numId="25">
    <w:abstractNumId w:val="16"/>
  </w:num>
  <w:num w:numId="26">
    <w:abstractNumId w:val="10"/>
  </w:num>
  <w:num w:numId="27">
    <w:abstractNumId w:val="3"/>
  </w:num>
  <w:num w:numId="28">
    <w:abstractNumId w:val="2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1C"/>
    <w:rsid w:val="0000286A"/>
    <w:rsid w:val="0000427C"/>
    <w:rsid w:val="0000517A"/>
    <w:rsid w:val="000067E3"/>
    <w:rsid w:val="0000707D"/>
    <w:rsid w:val="000115F7"/>
    <w:rsid w:val="00015633"/>
    <w:rsid w:val="0001736D"/>
    <w:rsid w:val="00046A92"/>
    <w:rsid w:val="000525E0"/>
    <w:rsid w:val="0005564E"/>
    <w:rsid w:val="00062F8F"/>
    <w:rsid w:val="00064EC3"/>
    <w:rsid w:val="000731B1"/>
    <w:rsid w:val="000748BC"/>
    <w:rsid w:val="00084DF7"/>
    <w:rsid w:val="00090D15"/>
    <w:rsid w:val="000919E8"/>
    <w:rsid w:val="00094957"/>
    <w:rsid w:val="000A2050"/>
    <w:rsid w:val="000B55DE"/>
    <w:rsid w:val="000E2CAC"/>
    <w:rsid w:val="001016C5"/>
    <w:rsid w:val="001060CB"/>
    <w:rsid w:val="00111F81"/>
    <w:rsid w:val="00112A13"/>
    <w:rsid w:val="00125513"/>
    <w:rsid w:val="001304BC"/>
    <w:rsid w:val="001305CC"/>
    <w:rsid w:val="00134DAC"/>
    <w:rsid w:val="0013534B"/>
    <w:rsid w:val="001414F6"/>
    <w:rsid w:val="00142346"/>
    <w:rsid w:val="001603B1"/>
    <w:rsid w:val="0016491A"/>
    <w:rsid w:val="00165EA9"/>
    <w:rsid w:val="001702DD"/>
    <w:rsid w:val="00192A1B"/>
    <w:rsid w:val="001974A3"/>
    <w:rsid w:val="001B63D2"/>
    <w:rsid w:val="001C5170"/>
    <w:rsid w:val="001D0C0B"/>
    <w:rsid w:val="001D4F09"/>
    <w:rsid w:val="001D582E"/>
    <w:rsid w:val="001E26AE"/>
    <w:rsid w:val="001E383C"/>
    <w:rsid w:val="001E4582"/>
    <w:rsid w:val="001E5DDF"/>
    <w:rsid w:val="001F5953"/>
    <w:rsid w:val="00205A76"/>
    <w:rsid w:val="00221374"/>
    <w:rsid w:val="002222B2"/>
    <w:rsid w:val="00224ED3"/>
    <w:rsid w:val="00226E5C"/>
    <w:rsid w:val="0023494A"/>
    <w:rsid w:val="002569F5"/>
    <w:rsid w:val="00263FFD"/>
    <w:rsid w:val="0028192F"/>
    <w:rsid w:val="00281E17"/>
    <w:rsid w:val="00282167"/>
    <w:rsid w:val="002834A1"/>
    <w:rsid w:val="002842EF"/>
    <w:rsid w:val="0029166C"/>
    <w:rsid w:val="00297872"/>
    <w:rsid w:val="002C06C0"/>
    <w:rsid w:val="002D3C1F"/>
    <w:rsid w:val="002D508A"/>
    <w:rsid w:val="002F2D3D"/>
    <w:rsid w:val="002F406A"/>
    <w:rsid w:val="003007DE"/>
    <w:rsid w:val="00304867"/>
    <w:rsid w:val="0033093A"/>
    <w:rsid w:val="003345F4"/>
    <w:rsid w:val="00335EB8"/>
    <w:rsid w:val="003477DF"/>
    <w:rsid w:val="00391596"/>
    <w:rsid w:val="00395338"/>
    <w:rsid w:val="003B1F34"/>
    <w:rsid w:val="003B5286"/>
    <w:rsid w:val="003C0DDD"/>
    <w:rsid w:val="003C3AA0"/>
    <w:rsid w:val="003C7A13"/>
    <w:rsid w:val="003D1848"/>
    <w:rsid w:val="003D1E0F"/>
    <w:rsid w:val="003D7BD8"/>
    <w:rsid w:val="003E369E"/>
    <w:rsid w:val="0040166A"/>
    <w:rsid w:val="00405627"/>
    <w:rsid w:val="00442E09"/>
    <w:rsid w:val="00457DBC"/>
    <w:rsid w:val="00462350"/>
    <w:rsid w:val="00464011"/>
    <w:rsid w:val="0047056A"/>
    <w:rsid w:val="00470BF8"/>
    <w:rsid w:val="00470C02"/>
    <w:rsid w:val="004718B9"/>
    <w:rsid w:val="00474358"/>
    <w:rsid w:val="00487C87"/>
    <w:rsid w:val="0049002A"/>
    <w:rsid w:val="004C215D"/>
    <w:rsid w:val="004C3D2E"/>
    <w:rsid w:val="004E1AD9"/>
    <w:rsid w:val="004E6B88"/>
    <w:rsid w:val="004F0215"/>
    <w:rsid w:val="00510497"/>
    <w:rsid w:val="00524DB6"/>
    <w:rsid w:val="00534616"/>
    <w:rsid w:val="0054065C"/>
    <w:rsid w:val="005465A4"/>
    <w:rsid w:val="00572BEB"/>
    <w:rsid w:val="00572C87"/>
    <w:rsid w:val="00586E2C"/>
    <w:rsid w:val="005A1D5C"/>
    <w:rsid w:val="005E7A25"/>
    <w:rsid w:val="00606FB5"/>
    <w:rsid w:val="006271A8"/>
    <w:rsid w:val="00654B73"/>
    <w:rsid w:val="00661D8E"/>
    <w:rsid w:val="00681436"/>
    <w:rsid w:val="006A6894"/>
    <w:rsid w:val="006B28FA"/>
    <w:rsid w:val="006B63EB"/>
    <w:rsid w:val="006B6412"/>
    <w:rsid w:val="006B7CCB"/>
    <w:rsid w:val="006E20B1"/>
    <w:rsid w:val="006F0304"/>
    <w:rsid w:val="006F62F0"/>
    <w:rsid w:val="006F6474"/>
    <w:rsid w:val="0070615B"/>
    <w:rsid w:val="007500E1"/>
    <w:rsid w:val="0075298C"/>
    <w:rsid w:val="00775208"/>
    <w:rsid w:val="00780646"/>
    <w:rsid w:val="007847A7"/>
    <w:rsid w:val="00784D7F"/>
    <w:rsid w:val="007B33A3"/>
    <w:rsid w:val="007B6D9F"/>
    <w:rsid w:val="007C0BFF"/>
    <w:rsid w:val="007D4052"/>
    <w:rsid w:val="007D531C"/>
    <w:rsid w:val="007E2BD0"/>
    <w:rsid w:val="007F6BAD"/>
    <w:rsid w:val="00805030"/>
    <w:rsid w:val="008153A4"/>
    <w:rsid w:val="00816C61"/>
    <w:rsid w:val="00854495"/>
    <w:rsid w:val="008626F4"/>
    <w:rsid w:val="008725CA"/>
    <w:rsid w:val="008840C9"/>
    <w:rsid w:val="00885A31"/>
    <w:rsid w:val="008911AA"/>
    <w:rsid w:val="008A465F"/>
    <w:rsid w:val="008A48F9"/>
    <w:rsid w:val="008A5F18"/>
    <w:rsid w:val="008C7770"/>
    <w:rsid w:val="008D76CF"/>
    <w:rsid w:val="008E7225"/>
    <w:rsid w:val="008F350E"/>
    <w:rsid w:val="008F50F7"/>
    <w:rsid w:val="00900071"/>
    <w:rsid w:val="009009BF"/>
    <w:rsid w:val="0090679A"/>
    <w:rsid w:val="009104A5"/>
    <w:rsid w:val="00937C31"/>
    <w:rsid w:val="00943473"/>
    <w:rsid w:val="00950719"/>
    <w:rsid w:val="00956F62"/>
    <w:rsid w:val="009635B4"/>
    <w:rsid w:val="00966FA9"/>
    <w:rsid w:val="00972B50"/>
    <w:rsid w:val="00974AE6"/>
    <w:rsid w:val="0097561C"/>
    <w:rsid w:val="00976C04"/>
    <w:rsid w:val="009A6E2F"/>
    <w:rsid w:val="009B5C41"/>
    <w:rsid w:val="009D34B9"/>
    <w:rsid w:val="009E3750"/>
    <w:rsid w:val="009E3D23"/>
    <w:rsid w:val="009F3EC9"/>
    <w:rsid w:val="009F7573"/>
    <w:rsid w:val="00A021A2"/>
    <w:rsid w:val="00A0288B"/>
    <w:rsid w:val="00A2729B"/>
    <w:rsid w:val="00A37DF3"/>
    <w:rsid w:val="00A57C1C"/>
    <w:rsid w:val="00A614F5"/>
    <w:rsid w:val="00A714D0"/>
    <w:rsid w:val="00A76C17"/>
    <w:rsid w:val="00A84089"/>
    <w:rsid w:val="00AC1EDC"/>
    <w:rsid w:val="00AC7620"/>
    <w:rsid w:val="00AD24EF"/>
    <w:rsid w:val="00AD52C3"/>
    <w:rsid w:val="00AE5A5B"/>
    <w:rsid w:val="00AF1EBF"/>
    <w:rsid w:val="00B2114A"/>
    <w:rsid w:val="00B22D78"/>
    <w:rsid w:val="00B32564"/>
    <w:rsid w:val="00B3341F"/>
    <w:rsid w:val="00B4719F"/>
    <w:rsid w:val="00B47F66"/>
    <w:rsid w:val="00B60C58"/>
    <w:rsid w:val="00B62949"/>
    <w:rsid w:val="00B8088B"/>
    <w:rsid w:val="00BB1A97"/>
    <w:rsid w:val="00BC73E4"/>
    <w:rsid w:val="00BD1055"/>
    <w:rsid w:val="00BE54AB"/>
    <w:rsid w:val="00BF3988"/>
    <w:rsid w:val="00C52C12"/>
    <w:rsid w:val="00C62DE8"/>
    <w:rsid w:val="00C673CC"/>
    <w:rsid w:val="00C744E2"/>
    <w:rsid w:val="00C75505"/>
    <w:rsid w:val="00C82B21"/>
    <w:rsid w:val="00CC6ABB"/>
    <w:rsid w:val="00CD09DE"/>
    <w:rsid w:val="00CD1482"/>
    <w:rsid w:val="00CD526A"/>
    <w:rsid w:val="00CE0E17"/>
    <w:rsid w:val="00CF36DF"/>
    <w:rsid w:val="00D02BF7"/>
    <w:rsid w:val="00D048D0"/>
    <w:rsid w:val="00D04A9A"/>
    <w:rsid w:val="00D1587C"/>
    <w:rsid w:val="00D2068E"/>
    <w:rsid w:val="00D20ADE"/>
    <w:rsid w:val="00D26F4B"/>
    <w:rsid w:val="00D4338F"/>
    <w:rsid w:val="00D51019"/>
    <w:rsid w:val="00D53360"/>
    <w:rsid w:val="00D55107"/>
    <w:rsid w:val="00D64251"/>
    <w:rsid w:val="00D6619D"/>
    <w:rsid w:val="00D76D22"/>
    <w:rsid w:val="00D94C76"/>
    <w:rsid w:val="00D94F17"/>
    <w:rsid w:val="00D961B2"/>
    <w:rsid w:val="00DC40A6"/>
    <w:rsid w:val="00DF20AC"/>
    <w:rsid w:val="00DF4B45"/>
    <w:rsid w:val="00DF5FE6"/>
    <w:rsid w:val="00E02EFB"/>
    <w:rsid w:val="00E06E84"/>
    <w:rsid w:val="00E217AC"/>
    <w:rsid w:val="00E30385"/>
    <w:rsid w:val="00E35AF7"/>
    <w:rsid w:val="00E46F25"/>
    <w:rsid w:val="00E703E0"/>
    <w:rsid w:val="00E725A6"/>
    <w:rsid w:val="00E936E9"/>
    <w:rsid w:val="00EA0B78"/>
    <w:rsid w:val="00EA129C"/>
    <w:rsid w:val="00EC0787"/>
    <w:rsid w:val="00EC2A31"/>
    <w:rsid w:val="00EC40D9"/>
    <w:rsid w:val="00ED48F2"/>
    <w:rsid w:val="00ED78B2"/>
    <w:rsid w:val="00EE6A04"/>
    <w:rsid w:val="00F261D1"/>
    <w:rsid w:val="00F46DAA"/>
    <w:rsid w:val="00F56997"/>
    <w:rsid w:val="00F607F5"/>
    <w:rsid w:val="00F62681"/>
    <w:rsid w:val="00F659C5"/>
    <w:rsid w:val="00F67C3C"/>
    <w:rsid w:val="00F702E1"/>
    <w:rsid w:val="00F8255E"/>
    <w:rsid w:val="00F95D67"/>
    <w:rsid w:val="00FA52CF"/>
    <w:rsid w:val="00FC1774"/>
    <w:rsid w:val="00FC1D57"/>
    <w:rsid w:val="00FC42DC"/>
    <w:rsid w:val="00FD39F3"/>
    <w:rsid w:val="00FD4C21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B9552"/>
  <w15:chartTrackingRefBased/>
  <w15:docId w15:val="{8234FCCD-7828-6347-A2C2-110863E6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2D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573"/>
    <w:pPr>
      <w:keepNext/>
      <w:keepLines/>
      <w:numPr>
        <w:numId w:val="26"/>
      </w:numPr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0070C0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6"/>
      </w:numPr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26"/>
      </w:numPr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26"/>
      </w:numPr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26"/>
      </w:numPr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26"/>
      </w:numPr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26"/>
      </w:numPr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26"/>
      </w:numPr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26"/>
      </w:numPr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F7573"/>
    <w:rPr>
      <w:rFonts w:asciiTheme="majorHAnsi" w:eastAsiaTheme="majorEastAsia" w:hAnsiTheme="majorHAnsi" w:cstheme="majorBidi"/>
      <w:color w:val="0070C0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0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B78"/>
    <w:pPr>
      <w:spacing w:after="120"/>
    </w:pPr>
    <w:rPr>
      <w:rFonts w:asciiTheme="minorHAnsi" w:eastAsiaTheme="minorHAnsi" w:hAnsiTheme="minorHAnsi" w:cstheme="minorBidi"/>
      <w:color w:val="595959" w:themeColor="text1" w:themeTint="A6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B78"/>
    <w:rPr>
      <w:rFonts w:eastAsiaTheme="minorHAnsi"/>
      <w:color w:val="595959" w:themeColor="text1" w:themeTint="A6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EA0B78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153A4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61D8E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1D8E"/>
    <w:rPr>
      <w:rFonts w:ascii="Consolas" w:hAnsi="Consolas" w:cs="Consolas"/>
      <w:color w:val="auto"/>
      <w:sz w:val="21"/>
      <w:szCs w:val="21"/>
      <w:lang w:eastAsia="en-US"/>
    </w:rPr>
  </w:style>
  <w:style w:type="table" w:styleId="TableGrid">
    <w:name w:val="Table Grid"/>
    <w:basedOn w:val="TableNormal"/>
    <w:uiPriority w:val="39"/>
    <w:rsid w:val="0057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0517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702E1"/>
    <w:rPr>
      <w:color w:val="214C5E" w:themeColor="followedHyperlink"/>
      <w:u w:val="single"/>
    </w:rPr>
  </w:style>
  <w:style w:type="character" w:customStyle="1" w:styleId="Title1">
    <w:name w:val="Title1"/>
    <w:basedOn w:val="DefaultParagraphFont"/>
    <w:rsid w:val="00FC1D57"/>
  </w:style>
  <w:style w:type="character" w:customStyle="1" w:styleId="apple-converted-space">
    <w:name w:val="apple-converted-space"/>
    <w:basedOn w:val="DefaultParagraphFont"/>
    <w:rsid w:val="00FC1D57"/>
  </w:style>
  <w:style w:type="character" w:customStyle="1" w:styleId="value">
    <w:name w:val="value"/>
    <w:basedOn w:val="DefaultParagraphFont"/>
    <w:rsid w:val="00FC1D57"/>
  </w:style>
  <w:style w:type="character" w:customStyle="1" w:styleId="datetext">
    <w:name w:val="date_text"/>
    <w:basedOn w:val="DefaultParagraphFont"/>
    <w:rsid w:val="00FC1D57"/>
  </w:style>
  <w:style w:type="character" w:customStyle="1" w:styleId="displaydate">
    <w:name w:val="display_date"/>
    <w:basedOn w:val="DefaultParagraphFont"/>
    <w:rsid w:val="00FC1D57"/>
  </w:style>
  <w:style w:type="character" w:customStyle="1" w:styleId="displaytime">
    <w:name w:val="display_time"/>
    <w:basedOn w:val="DefaultParagraphFont"/>
    <w:rsid w:val="00FC1D57"/>
  </w:style>
  <w:style w:type="character" w:customStyle="1" w:styleId="Title2">
    <w:name w:val="Title2"/>
    <w:basedOn w:val="DefaultParagraphFont"/>
    <w:rsid w:val="00943473"/>
  </w:style>
  <w:style w:type="character" w:customStyle="1" w:styleId="screenreader-only">
    <w:name w:val="screenreader-only"/>
    <w:basedOn w:val="DefaultParagraphFont"/>
    <w:rsid w:val="00943473"/>
  </w:style>
  <w:style w:type="character" w:customStyle="1" w:styleId="Title3">
    <w:name w:val="Title3"/>
    <w:basedOn w:val="DefaultParagraphFont"/>
    <w:rsid w:val="00AD52C3"/>
  </w:style>
  <w:style w:type="character" w:customStyle="1" w:styleId="Title4">
    <w:name w:val="Title4"/>
    <w:basedOn w:val="DefaultParagraphFont"/>
    <w:rsid w:val="001E4582"/>
  </w:style>
  <w:style w:type="character" w:customStyle="1" w:styleId="Title5">
    <w:name w:val="Title5"/>
    <w:basedOn w:val="DefaultParagraphFont"/>
    <w:rsid w:val="00606FB5"/>
  </w:style>
  <w:style w:type="character" w:customStyle="1" w:styleId="Title6">
    <w:name w:val="Title6"/>
    <w:basedOn w:val="DefaultParagraphFont"/>
    <w:rsid w:val="008D76CF"/>
  </w:style>
  <w:style w:type="paragraph" w:styleId="NoSpacing">
    <w:name w:val="No Spacing"/>
    <w:link w:val="NoSpacingChar"/>
    <w:uiPriority w:val="1"/>
    <w:qFormat/>
    <w:rsid w:val="009F7573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F7573"/>
    <w:rPr>
      <w:rFonts w:eastAsiaTheme="minorEastAsia"/>
      <w:color w:val="auto"/>
      <w:sz w:val="22"/>
      <w:szCs w:val="22"/>
      <w:lang w:eastAsia="zh-CN"/>
    </w:rPr>
  </w:style>
  <w:style w:type="character" w:customStyle="1" w:styleId="Title7">
    <w:name w:val="Title7"/>
    <w:basedOn w:val="DefaultParagraphFont"/>
    <w:rsid w:val="0016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3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5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7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8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1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7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8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8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5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7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6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weinberg/Library/Containers/com.microsoft.Word/Data/Library/Application%20Support/Microsoft/Office/16.0/DTS/en-US%7b2D783CC0-599C-F546-8CFF-7B72DA74B68D%7d/%7b1012CFDC-AC6C-F34C-B013-83E46A52B757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F0A28C8C6D8C4AA1B766E769049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F9908-5289-5A4D-B8E1-795C808A67E5}"/>
      </w:docPartPr>
      <w:docPartBody>
        <w:p w:rsidR="00D870B4" w:rsidRDefault="00D46203" w:rsidP="00D46203">
          <w:pPr>
            <w:pStyle w:val="45F0A28C8C6D8C4AA1B766E769049A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B1BBEE5B76D74E92DAF305A1000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0E5E6-49E4-3849-A85F-1DA404EBD3D0}"/>
      </w:docPartPr>
      <w:docPartBody>
        <w:p w:rsidR="00D870B4" w:rsidRDefault="00D46203" w:rsidP="00D46203">
          <w:pPr>
            <w:pStyle w:val="BBB1BBEE5B76D74E92DAF305A10003C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03"/>
    <w:rsid w:val="003867E7"/>
    <w:rsid w:val="005E7D4D"/>
    <w:rsid w:val="00774341"/>
    <w:rsid w:val="00D46203"/>
    <w:rsid w:val="00D8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F0A28C8C6D8C4AA1B766E769049AED">
    <w:name w:val="45F0A28C8C6D8C4AA1B766E769049AED"/>
    <w:rsid w:val="00D46203"/>
  </w:style>
  <w:style w:type="paragraph" w:customStyle="1" w:styleId="BBB1BBEE5B76D74E92DAF305A10003CE">
    <w:name w:val="BBB1BBEE5B76D74E92DAF305A10003CE"/>
    <w:rsid w:val="00D46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B241D-7DC7-244E-9994-CC191FD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{1012CFDC-AC6C-F34C-B013-83E46A52B757}tf10002086.dotx</Template>
  <TotalTime>84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Freefall detector</vt:lpstr>
    </vt:vector>
  </TitlesOfParts>
  <Company>COrbett weinberg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Freefall detector</dc:title>
  <dc:subject>DGMD-13 Final Project</dc:subject>
  <dc:creator>Corbett Weinberg</dc:creator>
  <cp:keywords/>
  <dc:description/>
  <cp:lastModifiedBy>Corbett Weinberg</cp:lastModifiedBy>
  <cp:revision>8</cp:revision>
  <dcterms:created xsi:type="dcterms:W3CDTF">2020-05-10T16:22:00Z</dcterms:created>
  <dcterms:modified xsi:type="dcterms:W3CDTF">2020-05-14T03:12:00Z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