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2C" w:rsidRDefault="0048632C"/>
    <w:p w:rsidR="00965B98" w:rsidRDefault="00965B98"/>
    <w:p w:rsidR="00965B98" w:rsidRDefault="00965B98"/>
    <w:p w:rsidR="00965B98" w:rsidRDefault="00965B98"/>
    <w:p w:rsidR="00965B98" w:rsidRDefault="00965B98"/>
    <w:p w:rsidR="00965B98" w:rsidRDefault="00965B98" w:rsidP="00076AA7">
      <w:pPr>
        <w:jc w:val="right"/>
      </w:pPr>
    </w:p>
    <w:p w:rsidR="00965B98" w:rsidRDefault="00965B98"/>
    <w:p w:rsidR="00965B98" w:rsidRDefault="00965B98"/>
    <w:p w:rsidR="00965B98" w:rsidRDefault="00996516" w:rsidP="00996516">
      <w:pPr>
        <w:tabs>
          <w:tab w:val="left" w:pos="6061"/>
        </w:tabs>
      </w:pPr>
      <w:r>
        <w:tab/>
      </w:r>
    </w:p>
    <w:p w:rsidR="00965B98" w:rsidRDefault="00965B98"/>
    <w:p w:rsidR="00965B98" w:rsidRDefault="00965B98"/>
    <w:p w:rsidR="00965B98" w:rsidRDefault="00C91D0F">
      <w:r>
        <w:rPr>
          <w:b/>
          <w:noProof/>
          <w:sz w:val="24"/>
        </w:rPr>
        <w:t>Storingsanalyse Q</w:t>
      </w:r>
      <w:r w:rsidR="00026CCB">
        <w:rPr>
          <w:b/>
          <w:noProof/>
          <w:sz w:val="24"/>
        </w:rPr>
        <w:t>3</w:t>
      </w:r>
      <w:r w:rsidR="006411E8">
        <w:rPr>
          <w:b/>
          <w:noProof/>
          <w:sz w:val="24"/>
        </w:rPr>
        <w:t xml:space="preserve"> 2019</w:t>
      </w:r>
    </w:p>
    <w:p w:rsidR="007F440D" w:rsidRPr="007F440D" w:rsidRDefault="00C651C3" w:rsidP="007F440D">
      <w:pPr>
        <w:rPr>
          <w:sz w:val="20"/>
          <w:szCs w:val="20"/>
        </w:rPr>
      </w:pPr>
      <w:r>
        <w:rPr>
          <w:b/>
          <w:noProof/>
          <w:sz w:val="20"/>
          <w:szCs w:val="20"/>
        </w:rPr>
        <w:t>Maastunnel</w:t>
      </w:r>
    </w:p>
    <w:p w:rsidR="00965B98" w:rsidRDefault="00965B98"/>
    <w:p w:rsidR="00965B98" w:rsidRDefault="00965B98"/>
    <w:p w:rsidR="00965B98" w:rsidRDefault="00D76C70" w:rsidP="00D76C70">
      <w:pPr>
        <w:tabs>
          <w:tab w:val="left" w:pos="5824"/>
        </w:tabs>
      </w:pPr>
      <w:r>
        <w:tab/>
      </w:r>
    </w:p>
    <w:p w:rsidR="00965B98" w:rsidRDefault="00965B98"/>
    <w:p w:rsidR="00965B98" w:rsidRDefault="007F440D" w:rsidP="003E71E6">
      <w:pPr>
        <w:tabs>
          <w:tab w:val="left" w:pos="8175"/>
        </w:tabs>
      </w:pPr>
      <w:r w:rsidRPr="007F440D">
        <w:t>Auteur(s)</w:t>
      </w:r>
      <w:r w:rsidR="003E71E6">
        <w:tab/>
      </w:r>
    </w:p>
    <w:p w:rsidR="007F440D" w:rsidRPr="007F440D" w:rsidRDefault="00D84BF0" w:rsidP="007F440D">
      <w:pPr>
        <w:rPr>
          <w:sz w:val="20"/>
          <w:szCs w:val="20"/>
        </w:rPr>
      </w:pPr>
      <w:r>
        <w:rPr>
          <w:b/>
          <w:noProof/>
          <w:sz w:val="20"/>
          <w:szCs w:val="20"/>
        </w:rPr>
        <w:t>Robert Nieuwenhuijse</w:t>
      </w:r>
    </w:p>
    <w:p w:rsidR="00965B98" w:rsidRDefault="00965B98"/>
    <w:p w:rsidR="00965B98" w:rsidRDefault="00965B98" w:rsidP="00702D6A">
      <w:pPr>
        <w:jc w:val="right"/>
      </w:pPr>
    </w:p>
    <w:p w:rsidR="00965B98" w:rsidRDefault="00965B98"/>
    <w:p w:rsidR="00965B98" w:rsidRDefault="00965B98"/>
    <w:p w:rsidR="00965B98" w:rsidRDefault="00965B98" w:rsidP="000257AF">
      <w:pPr>
        <w:tabs>
          <w:tab w:val="left" w:pos="7875"/>
        </w:tabs>
      </w:pPr>
    </w:p>
    <w:p w:rsidR="00965B98" w:rsidRDefault="00965B98"/>
    <w:p w:rsidR="00965B98" w:rsidRDefault="00965B98"/>
    <w:p w:rsidR="00835DAA" w:rsidRDefault="00835DAA"/>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Default="007F440D"/>
    <w:p w:rsidR="007F440D" w:rsidRPr="00C144C5" w:rsidRDefault="007F440D" w:rsidP="007F440D">
      <w:pPr>
        <w:rPr>
          <w:rStyle w:val="Huisstijl-Kopje"/>
        </w:rPr>
      </w:pPr>
      <w:r>
        <w:rPr>
          <w:rStyle w:val="Huisstijl-Kopje"/>
        </w:rPr>
        <w:t>Autorisatie</w:t>
      </w:r>
    </w:p>
    <w:p w:rsidR="007F440D" w:rsidRDefault="007F440D" w:rsidP="007F440D"/>
    <w:tbl>
      <w:tblPr>
        <w:tblW w:w="9781" w:type="dxa"/>
        <w:tblLayout w:type="fixed"/>
        <w:tblCellMar>
          <w:left w:w="0" w:type="dxa"/>
          <w:right w:w="0" w:type="dxa"/>
        </w:tblCellMar>
        <w:tblLook w:val="0000" w:firstRow="0" w:lastRow="0" w:firstColumn="0" w:lastColumn="0" w:noHBand="0" w:noVBand="0"/>
      </w:tblPr>
      <w:tblGrid>
        <w:gridCol w:w="2089"/>
        <w:gridCol w:w="118"/>
        <w:gridCol w:w="2346"/>
        <w:gridCol w:w="117"/>
        <w:gridCol w:w="1394"/>
        <w:gridCol w:w="117"/>
        <w:gridCol w:w="2089"/>
        <w:gridCol w:w="117"/>
        <w:gridCol w:w="1394"/>
      </w:tblGrid>
      <w:tr w:rsidR="007F440D" w:rsidTr="00C651C3">
        <w:tc>
          <w:tcPr>
            <w:tcW w:w="2089" w:type="dxa"/>
          </w:tcPr>
          <w:p w:rsidR="007F440D" w:rsidRDefault="007F440D" w:rsidP="0048632C">
            <w:pPr>
              <w:tabs>
                <w:tab w:val="right" w:pos="9842"/>
              </w:tabs>
              <w:ind w:right="-2880"/>
              <w:rPr>
                <w:rStyle w:val="Huisstijl-Kopje"/>
              </w:rPr>
            </w:pPr>
            <w:r>
              <w:rPr>
                <w:rStyle w:val="Huisstijl-Kopje"/>
              </w:rPr>
              <w:t>Naam</w:t>
            </w:r>
          </w:p>
        </w:tc>
        <w:tc>
          <w:tcPr>
            <w:tcW w:w="118" w:type="dxa"/>
          </w:tcPr>
          <w:p w:rsidR="007F440D" w:rsidRDefault="007F440D" w:rsidP="0048632C">
            <w:pPr>
              <w:tabs>
                <w:tab w:val="right" w:pos="9842"/>
              </w:tabs>
              <w:ind w:right="-2880"/>
              <w:rPr>
                <w:rStyle w:val="Huisstijl-Kopje"/>
              </w:rPr>
            </w:pPr>
          </w:p>
        </w:tc>
        <w:tc>
          <w:tcPr>
            <w:tcW w:w="2346" w:type="dxa"/>
          </w:tcPr>
          <w:p w:rsidR="007F440D" w:rsidRDefault="007F440D" w:rsidP="0048632C">
            <w:pPr>
              <w:tabs>
                <w:tab w:val="right" w:pos="9842"/>
              </w:tabs>
              <w:ind w:right="-2880"/>
              <w:rPr>
                <w:rStyle w:val="Huisstijl-Kopje"/>
              </w:rPr>
            </w:pPr>
            <w:r>
              <w:rPr>
                <w:rStyle w:val="Huisstijl-Kopje"/>
              </w:rPr>
              <w:t>Functie</w:t>
            </w:r>
          </w:p>
        </w:tc>
        <w:tc>
          <w:tcPr>
            <w:tcW w:w="117" w:type="dxa"/>
          </w:tcPr>
          <w:p w:rsidR="007F440D" w:rsidRDefault="007F440D" w:rsidP="0048632C">
            <w:pPr>
              <w:tabs>
                <w:tab w:val="right" w:pos="9842"/>
              </w:tabs>
              <w:ind w:right="-2880"/>
              <w:rPr>
                <w:rStyle w:val="Huisstijl-Kopje"/>
              </w:rPr>
            </w:pPr>
          </w:p>
        </w:tc>
        <w:tc>
          <w:tcPr>
            <w:tcW w:w="1394" w:type="dxa"/>
          </w:tcPr>
          <w:p w:rsidR="007F440D" w:rsidRDefault="007F440D" w:rsidP="0048632C">
            <w:pPr>
              <w:tabs>
                <w:tab w:val="right" w:pos="9842"/>
              </w:tabs>
              <w:ind w:right="-2880"/>
              <w:rPr>
                <w:rStyle w:val="Huisstijl-Kopje"/>
              </w:rPr>
            </w:pPr>
            <w:r>
              <w:rPr>
                <w:rStyle w:val="Huisstijl-Kopje"/>
              </w:rPr>
              <w:t>Afdeling</w:t>
            </w:r>
          </w:p>
        </w:tc>
        <w:tc>
          <w:tcPr>
            <w:tcW w:w="117" w:type="dxa"/>
          </w:tcPr>
          <w:p w:rsidR="007F440D" w:rsidRDefault="007F440D" w:rsidP="0048632C">
            <w:pPr>
              <w:tabs>
                <w:tab w:val="right" w:pos="9842"/>
              </w:tabs>
              <w:ind w:right="-2880"/>
              <w:rPr>
                <w:rStyle w:val="Huisstijl-Kopje"/>
              </w:rPr>
            </w:pPr>
          </w:p>
        </w:tc>
        <w:tc>
          <w:tcPr>
            <w:tcW w:w="2089" w:type="dxa"/>
          </w:tcPr>
          <w:p w:rsidR="007F440D" w:rsidRDefault="007F440D" w:rsidP="0048632C">
            <w:pPr>
              <w:tabs>
                <w:tab w:val="right" w:pos="9842"/>
              </w:tabs>
              <w:ind w:right="-2880"/>
              <w:rPr>
                <w:rStyle w:val="Huisstijl-Kopje"/>
              </w:rPr>
            </w:pPr>
            <w:r>
              <w:rPr>
                <w:rStyle w:val="Huisstijl-Kopje"/>
              </w:rPr>
              <w:t>Handtekening</w:t>
            </w:r>
          </w:p>
        </w:tc>
        <w:tc>
          <w:tcPr>
            <w:tcW w:w="117" w:type="dxa"/>
          </w:tcPr>
          <w:p w:rsidR="007F440D" w:rsidRDefault="007F440D" w:rsidP="0048632C">
            <w:pPr>
              <w:tabs>
                <w:tab w:val="right" w:pos="9842"/>
              </w:tabs>
              <w:ind w:right="-2880"/>
              <w:rPr>
                <w:rStyle w:val="Huisstijl-Kopje"/>
              </w:rPr>
            </w:pPr>
          </w:p>
        </w:tc>
        <w:tc>
          <w:tcPr>
            <w:tcW w:w="1394" w:type="dxa"/>
          </w:tcPr>
          <w:p w:rsidR="007F440D" w:rsidRDefault="007F440D" w:rsidP="0048632C">
            <w:pPr>
              <w:tabs>
                <w:tab w:val="right" w:pos="9842"/>
              </w:tabs>
              <w:ind w:right="-2880"/>
              <w:rPr>
                <w:rStyle w:val="Huisstijl-Kopje"/>
              </w:rPr>
            </w:pPr>
            <w:r>
              <w:rPr>
                <w:rStyle w:val="Huisstijl-Kopje"/>
              </w:rPr>
              <w:t>Datum</w:t>
            </w:r>
          </w:p>
        </w:tc>
      </w:tr>
      <w:tr w:rsidR="007F440D" w:rsidTr="00C651C3">
        <w:trPr>
          <w:trHeight w:hRule="exact" w:val="40"/>
        </w:trPr>
        <w:tc>
          <w:tcPr>
            <w:tcW w:w="2089" w:type="dxa"/>
            <w:tcBorders>
              <w:bottom w:val="single" w:sz="8" w:space="0" w:color="auto"/>
            </w:tcBorders>
          </w:tcPr>
          <w:p w:rsidR="007F440D" w:rsidRDefault="007F440D" w:rsidP="0048632C">
            <w:pPr>
              <w:tabs>
                <w:tab w:val="right" w:pos="9842"/>
              </w:tabs>
              <w:ind w:right="-2880"/>
              <w:rPr>
                <w:noProof/>
              </w:rPr>
            </w:pPr>
          </w:p>
        </w:tc>
        <w:tc>
          <w:tcPr>
            <w:tcW w:w="118" w:type="dxa"/>
          </w:tcPr>
          <w:p w:rsidR="007F440D" w:rsidRDefault="007F440D" w:rsidP="0048632C">
            <w:pPr>
              <w:tabs>
                <w:tab w:val="right" w:pos="9842"/>
              </w:tabs>
              <w:ind w:right="-2880"/>
              <w:rPr>
                <w:noProof/>
              </w:rPr>
            </w:pPr>
          </w:p>
        </w:tc>
        <w:tc>
          <w:tcPr>
            <w:tcW w:w="2346"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2089" w:type="dxa"/>
            <w:tcBorders>
              <w:bottom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bottom w:val="single" w:sz="8" w:space="0" w:color="auto"/>
            </w:tcBorders>
          </w:tcPr>
          <w:p w:rsidR="007F440D" w:rsidRDefault="007F440D" w:rsidP="0048632C">
            <w:pPr>
              <w:tabs>
                <w:tab w:val="right" w:pos="9842"/>
              </w:tabs>
              <w:ind w:right="-2880"/>
              <w:rPr>
                <w:noProof/>
              </w:rPr>
            </w:pPr>
          </w:p>
        </w:tc>
      </w:tr>
      <w:tr w:rsidR="007F440D" w:rsidTr="00C651C3">
        <w:trPr>
          <w:trHeight w:hRule="exact" w:val="120"/>
        </w:trPr>
        <w:tc>
          <w:tcPr>
            <w:tcW w:w="2089" w:type="dxa"/>
            <w:tcBorders>
              <w:top w:val="single" w:sz="8" w:space="0" w:color="auto"/>
            </w:tcBorders>
          </w:tcPr>
          <w:p w:rsidR="007F440D" w:rsidRDefault="007F440D" w:rsidP="0048632C">
            <w:pPr>
              <w:tabs>
                <w:tab w:val="right" w:pos="9842"/>
              </w:tabs>
              <w:ind w:right="-2880"/>
              <w:rPr>
                <w:noProof/>
              </w:rPr>
            </w:pPr>
          </w:p>
        </w:tc>
        <w:tc>
          <w:tcPr>
            <w:tcW w:w="118" w:type="dxa"/>
          </w:tcPr>
          <w:p w:rsidR="007F440D" w:rsidRDefault="007F440D" w:rsidP="0048632C">
            <w:pPr>
              <w:tabs>
                <w:tab w:val="right" w:pos="9842"/>
              </w:tabs>
              <w:ind w:right="-2880"/>
              <w:rPr>
                <w:noProof/>
              </w:rPr>
            </w:pPr>
          </w:p>
        </w:tc>
        <w:tc>
          <w:tcPr>
            <w:tcW w:w="2346"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2089" w:type="dxa"/>
            <w:tcBorders>
              <w:top w:val="single" w:sz="8" w:space="0" w:color="auto"/>
            </w:tcBorders>
          </w:tcPr>
          <w:p w:rsidR="007F440D" w:rsidRDefault="007F440D" w:rsidP="0048632C">
            <w:pPr>
              <w:tabs>
                <w:tab w:val="right" w:pos="9842"/>
              </w:tabs>
              <w:ind w:right="-2880"/>
              <w:rPr>
                <w:noProof/>
              </w:rPr>
            </w:pPr>
          </w:p>
        </w:tc>
        <w:tc>
          <w:tcPr>
            <w:tcW w:w="117" w:type="dxa"/>
          </w:tcPr>
          <w:p w:rsidR="007F440D" w:rsidRDefault="007F440D" w:rsidP="0048632C">
            <w:pPr>
              <w:tabs>
                <w:tab w:val="right" w:pos="9842"/>
              </w:tabs>
              <w:ind w:right="-2880"/>
              <w:rPr>
                <w:noProof/>
              </w:rPr>
            </w:pPr>
          </w:p>
        </w:tc>
        <w:tc>
          <w:tcPr>
            <w:tcW w:w="1394" w:type="dxa"/>
            <w:tcBorders>
              <w:top w:val="single" w:sz="8" w:space="0" w:color="auto"/>
            </w:tcBorders>
          </w:tcPr>
          <w:p w:rsidR="007F440D" w:rsidRDefault="007F440D" w:rsidP="0048632C">
            <w:pPr>
              <w:tabs>
                <w:tab w:val="right" w:pos="9842"/>
              </w:tabs>
              <w:ind w:right="-2880"/>
              <w:rPr>
                <w:noProof/>
              </w:rPr>
            </w:pPr>
          </w:p>
        </w:tc>
      </w:tr>
      <w:tr w:rsidR="007F440D" w:rsidTr="00C651C3">
        <w:trPr>
          <w:trHeight w:hRule="exact" w:val="80"/>
        </w:trPr>
        <w:tc>
          <w:tcPr>
            <w:tcW w:w="2089" w:type="dxa"/>
            <w:tcBorders>
              <w:right w:val="single" w:sz="2" w:space="0" w:color="auto"/>
            </w:tcBorders>
          </w:tcPr>
          <w:p w:rsidR="007F440D" w:rsidRDefault="007F440D" w:rsidP="0048632C">
            <w:pPr>
              <w:tabs>
                <w:tab w:val="right" w:pos="9842"/>
              </w:tabs>
              <w:ind w:right="-2880"/>
              <w:rPr>
                <w:noProof/>
              </w:rPr>
            </w:pPr>
          </w:p>
        </w:tc>
        <w:tc>
          <w:tcPr>
            <w:tcW w:w="118" w:type="dxa"/>
            <w:tcBorders>
              <w:left w:val="single" w:sz="2" w:space="0" w:color="auto"/>
            </w:tcBorders>
          </w:tcPr>
          <w:p w:rsidR="007F440D" w:rsidRDefault="007F440D" w:rsidP="0048632C">
            <w:pPr>
              <w:tabs>
                <w:tab w:val="right" w:pos="9842"/>
              </w:tabs>
              <w:ind w:right="-2880"/>
              <w:rPr>
                <w:noProof/>
              </w:rPr>
            </w:pPr>
          </w:p>
        </w:tc>
        <w:tc>
          <w:tcPr>
            <w:tcW w:w="2346"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2089"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r>
      <w:tr w:rsidR="007F440D" w:rsidTr="00C651C3">
        <w:tc>
          <w:tcPr>
            <w:tcW w:w="2089" w:type="dxa"/>
            <w:tcBorders>
              <w:right w:val="single" w:sz="2" w:space="0" w:color="auto"/>
            </w:tcBorders>
          </w:tcPr>
          <w:p w:rsidR="007F440D" w:rsidRDefault="00D84BF0" w:rsidP="0048632C">
            <w:pPr>
              <w:tabs>
                <w:tab w:val="right" w:pos="9842"/>
              </w:tabs>
              <w:spacing w:line="200" w:lineRule="exact"/>
              <w:ind w:right="-2880"/>
              <w:rPr>
                <w:noProof/>
              </w:rPr>
            </w:pPr>
            <w:r>
              <w:rPr>
                <w:noProof/>
              </w:rPr>
              <w:t>Robert Nieuwenhuijse</w:t>
            </w:r>
          </w:p>
        </w:tc>
        <w:tc>
          <w:tcPr>
            <w:tcW w:w="118" w:type="dxa"/>
            <w:tcBorders>
              <w:left w:val="single" w:sz="2" w:space="0" w:color="auto"/>
            </w:tcBorders>
          </w:tcPr>
          <w:p w:rsidR="007F440D" w:rsidRDefault="007F440D" w:rsidP="0048632C">
            <w:pPr>
              <w:tabs>
                <w:tab w:val="right" w:pos="9842"/>
              </w:tabs>
              <w:spacing w:line="200" w:lineRule="exact"/>
              <w:ind w:right="-2880"/>
              <w:rPr>
                <w:noProof/>
              </w:rPr>
            </w:pPr>
          </w:p>
        </w:tc>
        <w:tc>
          <w:tcPr>
            <w:tcW w:w="2346"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 Engineer</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right w:val="single" w:sz="2" w:space="0" w:color="auto"/>
            </w:tcBorders>
          </w:tcPr>
          <w:p w:rsidR="007F440D" w:rsidRDefault="00D84BF0" w:rsidP="00D84BF0">
            <w:pPr>
              <w:tabs>
                <w:tab w:val="right" w:pos="9842"/>
              </w:tabs>
              <w:spacing w:line="200" w:lineRule="exact"/>
              <w:ind w:right="-2880"/>
              <w:rPr>
                <w:noProof/>
              </w:rPr>
            </w:pPr>
            <w:r>
              <w:rPr>
                <w:noProof/>
              </w:rPr>
              <w:t>R</w:t>
            </w:r>
            <w:r w:rsidR="004E05AC">
              <w:rPr>
                <w:noProof/>
              </w:rPr>
              <w:t>.</w:t>
            </w:r>
            <w:r>
              <w:rPr>
                <w:noProof/>
              </w:rPr>
              <w:t>N</w:t>
            </w:r>
            <w:r w:rsidR="004E05AC">
              <w:rPr>
                <w:noProof/>
              </w:rPr>
              <w:t>.</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88251D" w:rsidP="0048632C">
            <w:pPr>
              <w:tabs>
                <w:tab w:val="right" w:pos="9842"/>
              </w:tabs>
              <w:spacing w:line="200" w:lineRule="exact"/>
              <w:ind w:right="-2880"/>
              <w:rPr>
                <w:noProof/>
              </w:rPr>
            </w:pPr>
            <w:r>
              <w:rPr>
                <w:noProof/>
              </w:rPr>
              <w:t>10-12</w:t>
            </w:r>
            <w:r w:rsidR="003E71E6">
              <w:rPr>
                <w:noProof/>
              </w:rPr>
              <w:t>-2019</w:t>
            </w:r>
          </w:p>
        </w:tc>
      </w:tr>
      <w:tr w:rsidR="007F440D" w:rsidTr="00C651C3">
        <w:trPr>
          <w:trHeight w:hRule="exact" w:val="40"/>
        </w:trPr>
        <w:tc>
          <w:tcPr>
            <w:tcW w:w="2089" w:type="dxa"/>
            <w:tcBorders>
              <w:bottom w:val="single" w:sz="4" w:space="0" w:color="auto"/>
              <w:right w:val="single" w:sz="4" w:space="0" w:color="auto"/>
            </w:tcBorders>
          </w:tcPr>
          <w:p w:rsidR="007F440D" w:rsidRDefault="007F440D" w:rsidP="0048632C">
            <w:pPr>
              <w:tabs>
                <w:tab w:val="right" w:pos="9842"/>
              </w:tabs>
              <w:spacing w:line="240" w:lineRule="auto"/>
              <w:ind w:right="-2880"/>
              <w:rPr>
                <w:noProof/>
              </w:rPr>
            </w:pPr>
          </w:p>
        </w:tc>
        <w:tc>
          <w:tcPr>
            <w:tcW w:w="118" w:type="dxa"/>
            <w:tcBorders>
              <w:left w:val="single" w:sz="4" w:space="0" w:color="auto"/>
            </w:tcBorders>
          </w:tcPr>
          <w:p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rsidR="007F440D" w:rsidRDefault="007F440D" w:rsidP="0048632C">
            <w:pPr>
              <w:tabs>
                <w:tab w:val="right" w:pos="9842"/>
              </w:tabs>
              <w:spacing w:line="200" w:lineRule="exact"/>
              <w:ind w:right="-2880"/>
              <w:rPr>
                <w:noProof/>
              </w:rPr>
            </w:pPr>
          </w:p>
        </w:tc>
        <w:tc>
          <w:tcPr>
            <w:tcW w:w="117" w:type="dxa"/>
            <w:tcBorders>
              <w:left w:val="single" w:sz="4"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rsidR="007F440D" w:rsidRDefault="007F440D" w:rsidP="004E05A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r>
      <w:tr w:rsidR="007F440D" w:rsidTr="00C651C3">
        <w:trPr>
          <w:trHeight w:hRule="exact" w:val="120"/>
        </w:trPr>
        <w:tc>
          <w:tcPr>
            <w:tcW w:w="2089" w:type="dxa"/>
            <w:tcBorders>
              <w:top w:val="single" w:sz="4" w:space="0" w:color="auto"/>
            </w:tcBorders>
          </w:tcPr>
          <w:p w:rsidR="007F440D" w:rsidRDefault="007F440D" w:rsidP="0048632C">
            <w:pPr>
              <w:tabs>
                <w:tab w:val="right" w:pos="9842"/>
              </w:tabs>
              <w:spacing w:line="200" w:lineRule="exact"/>
              <w:ind w:right="-2880"/>
              <w:rPr>
                <w:noProof/>
              </w:rPr>
            </w:pPr>
          </w:p>
        </w:tc>
        <w:tc>
          <w:tcPr>
            <w:tcW w:w="118" w:type="dxa"/>
          </w:tcPr>
          <w:p w:rsidR="007F440D" w:rsidRDefault="007F440D" w:rsidP="0048632C">
            <w:pPr>
              <w:tabs>
                <w:tab w:val="right" w:pos="9842"/>
              </w:tabs>
              <w:spacing w:line="200" w:lineRule="exact"/>
              <w:ind w:right="-2880"/>
              <w:rPr>
                <w:noProof/>
              </w:rPr>
            </w:pPr>
          </w:p>
        </w:tc>
        <w:tc>
          <w:tcPr>
            <w:tcW w:w="2346" w:type="dxa"/>
            <w:tcBorders>
              <w:top w:val="single" w:sz="4" w:space="0" w:color="auto"/>
            </w:tcBorders>
          </w:tcPr>
          <w:p w:rsidR="007F440D" w:rsidRDefault="007F440D" w:rsidP="0048632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1394" w:type="dxa"/>
            <w:tcBorders>
              <w:top w:val="single" w:sz="2" w:space="0" w:color="auto"/>
            </w:tcBorders>
          </w:tcPr>
          <w:p w:rsidR="007F440D" w:rsidRDefault="007F440D" w:rsidP="0048632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2089" w:type="dxa"/>
            <w:tcBorders>
              <w:top w:val="single" w:sz="2" w:space="0" w:color="auto"/>
            </w:tcBorders>
          </w:tcPr>
          <w:p w:rsidR="007F440D" w:rsidRDefault="007F440D" w:rsidP="004E05AC">
            <w:pPr>
              <w:tabs>
                <w:tab w:val="right" w:pos="9842"/>
              </w:tabs>
              <w:spacing w:line="200" w:lineRule="exact"/>
              <w:ind w:right="-2880"/>
              <w:rPr>
                <w:noProof/>
              </w:rPr>
            </w:pPr>
          </w:p>
        </w:tc>
        <w:tc>
          <w:tcPr>
            <w:tcW w:w="117" w:type="dxa"/>
          </w:tcPr>
          <w:p w:rsidR="007F440D" w:rsidRDefault="007F440D" w:rsidP="0048632C">
            <w:pPr>
              <w:tabs>
                <w:tab w:val="right" w:pos="9842"/>
              </w:tabs>
              <w:spacing w:line="200" w:lineRule="exact"/>
              <w:ind w:right="-2880"/>
              <w:rPr>
                <w:noProof/>
              </w:rPr>
            </w:pPr>
          </w:p>
        </w:tc>
        <w:tc>
          <w:tcPr>
            <w:tcW w:w="1394" w:type="dxa"/>
            <w:tcBorders>
              <w:top w:val="single" w:sz="2" w:space="0" w:color="auto"/>
            </w:tcBorders>
          </w:tcPr>
          <w:p w:rsidR="007F440D" w:rsidRDefault="007F440D" w:rsidP="0048632C">
            <w:pPr>
              <w:tabs>
                <w:tab w:val="right" w:pos="9842"/>
              </w:tabs>
              <w:spacing w:line="200" w:lineRule="exact"/>
              <w:ind w:right="-2880"/>
              <w:rPr>
                <w:noProof/>
              </w:rPr>
            </w:pPr>
          </w:p>
        </w:tc>
      </w:tr>
      <w:tr w:rsidR="007F440D" w:rsidTr="00B041A6">
        <w:trPr>
          <w:trHeight w:hRule="exact" w:val="255"/>
        </w:trPr>
        <w:tc>
          <w:tcPr>
            <w:tcW w:w="2089" w:type="dxa"/>
            <w:tcBorders>
              <w:right w:val="single" w:sz="2" w:space="0" w:color="auto"/>
            </w:tcBorders>
          </w:tcPr>
          <w:p w:rsidR="007F440D" w:rsidRDefault="007F440D" w:rsidP="0048632C">
            <w:pPr>
              <w:tabs>
                <w:tab w:val="right" w:pos="9842"/>
              </w:tabs>
              <w:ind w:right="-2880"/>
              <w:rPr>
                <w:noProof/>
              </w:rPr>
            </w:pPr>
          </w:p>
        </w:tc>
        <w:tc>
          <w:tcPr>
            <w:tcW w:w="118" w:type="dxa"/>
            <w:tcBorders>
              <w:left w:val="single" w:sz="2" w:space="0" w:color="auto"/>
            </w:tcBorders>
          </w:tcPr>
          <w:p w:rsidR="007F440D" w:rsidRDefault="007F440D" w:rsidP="0048632C">
            <w:pPr>
              <w:tabs>
                <w:tab w:val="right" w:pos="9842"/>
              </w:tabs>
              <w:ind w:right="-2880"/>
              <w:rPr>
                <w:noProof/>
              </w:rPr>
            </w:pPr>
          </w:p>
        </w:tc>
        <w:tc>
          <w:tcPr>
            <w:tcW w:w="2346"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2089" w:type="dxa"/>
            <w:tcBorders>
              <w:right w:val="single" w:sz="2" w:space="0" w:color="auto"/>
            </w:tcBorders>
          </w:tcPr>
          <w:p w:rsidR="007F440D" w:rsidRDefault="007F440D" w:rsidP="004E05AC">
            <w:pPr>
              <w:tabs>
                <w:tab w:val="right" w:pos="9842"/>
              </w:tabs>
              <w:ind w:right="-2880"/>
              <w:rPr>
                <w:noProof/>
              </w:rPr>
            </w:pPr>
          </w:p>
        </w:tc>
        <w:tc>
          <w:tcPr>
            <w:tcW w:w="117" w:type="dxa"/>
            <w:tcBorders>
              <w:left w:val="single" w:sz="2" w:space="0" w:color="auto"/>
            </w:tcBorders>
          </w:tcPr>
          <w:p w:rsidR="007F440D" w:rsidRDefault="007F440D" w:rsidP="0048632C">
            <w:pPr>
              <w:tabs>
                <w:tab w:val="right" w:pos="9842"/>
              </w:tabs>
              <w:ind w:right="-2880"/>
              <w:rPr>
                <w:noProof/>
              </w:rPr>
            </w:pPr>
          </w:p>
        </w:tc>
        <w:tc>
          <w:tcPr>
            <w:tcW w:w="1394" w:type="dxa"/>
            <w:tcBorders>
              <w:right w:val="single" w:sz="2" w:space="0" w:color="auto"/>
            </w:tcBorders>
          </w:tcPr>
          <w:p w:rsidR="007F440D" w:rsidRDefault="007F440D" w:rsidP="0048632C">
            <w:pPr>
              <w:tabs>
                <w:tab w:val="right" w:pos="9842"/>
              </w:tabs>
              <w:ind w:right="-2880"/>
              <w:rPr>
                <w:noProof/>
              </w:rPr>
            </w:pPr>
          </w:p>
        </w:tc>
      </w:tr>
      <w:tr w:rsidR="007F440D" w:rsidTr="00C651C3">
        <w:tc>
          <w:tcPr>
            <w:tcW w:w="2089" w:type="dxa"/>
            <w:tcBorders>
              <w:right w:val="single" w:sz="2" w:space="0" w:color="auto"/>
            </w:tcBorders>
          </w:tcPr>
          <w:p w:rsidR="007F440D" w:rsidRDefault="00C651C3" w:rsidP="0048632C">
            <w:pPr>
              <w:tabs>
                <w:tab w:val="right" w:pos="9842"/>
              </w:tabs>
              <w:spacing w:line="200" w:lineRule="exact"/>
              <w:ind w:right="-2880"/>
              <w:rPr>
                <w:noProof/>
              </w:rPr>
            </w:pPr>
            <w:r>
              <w:rPr>
                <w:noProof/>
              </w:rPr>
              <w:t>Ronald Schaap</w:t>
            </w:r>
          </w:p>
        </w:tc>
        <w:tc>
          <w:tcPr>
            <w:tcW w:w="118" w:type="dxa"/>
            <w:tcBorders>
              <w:left w:val="single" w:sz="2" w:space="0" w:color="auto"/>
            </w:tcBorders>
          </w:tcPr>
          <w:p w:rsidR="007F440D" w:rsidRDefault="007F440D" w:rsidP="0048632C">
            <w:pPr>
              <w:tabs>
                <w:tab w:val="right" w:pos="9842"/>
              </w:tabs>
              <w:spacing w:line="200" w:lineRule="exact"/>
              <w:ind w:right="-2880"/>
              <w:rPr>
                <w:noProof/>
              </w:rPr>
            </w:pPr>
          </w:p>
        </w:tc>
        <w:tc>
          <w:tcPr>
            <w:tcW w:w="2346" w:type="dxa"/>
            <w:tcBorders>
              <w:right w:val="single" w:sz="2" w:space="0" w:color="auto"/>
            </w:tcBorders>
          </w:tcPr>
          <w:p w:rsidR="007F440D" w:rsidRDefault="00C651C3" w:rsidP="0048632C">
            <w:pPr>
              <w:tabs>
                <w:tab w:val="right" w:pos="9842"/>
              </w:tabs>
              <w:spacing w:line="200" w:lineRule="exact"/>
              <w:ind w:right="-2880"/>
              <w:rPr>
                <w:noProof/>
              </w:rPr>
            </w:pPr>
            <w:r>
              <w:rPr>
                <w:noProof/>
              </w:rPr>
              <w:t>Projectleider</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right w:val="single" w:sz="2" w:space="0" w:color="auto"/>
            </w:tcBorders>
          </w:tcPr>
          <w:p w:rsidR="007F440D" w:rsidRDefault="004E05AC" w:rsidP="004E05AC">
            <w:pPr>
              <w:tabs>
                <w:tab w:val="right" w:pos="9842"/>
              </w:tabs>
              <w:spacing w:line="200" w:lineRule="exact"/>
              <w:ind w:right="-2880"/>
              <w:rPr>
                <w:noProof/>
              </w:rPr>
            </w:pPr>
            <w:r>
              <w:rPr>
                <w:noProof/>
              </w:rPr>
              <w:t>R.S.</w:t>
            </w: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right w:val="single" w:sz="2" w:space="0" w:color="auto"/>
            </w:tcBorders>
          </w:tcPr>
          <w:p w:rsidR="007F440D" w:rsidRDefault="0088251D" w:rsidP="003E71E6">
            <w:pPr>
              <w:tabs>
                <w:tab w:val="right" w:pos="9842"/>
              </w:tabs>
              <w:spacing w:line="200" w:lineRule="exact"/>
              <w:ind w:right="-2880"/>
              <w:rPr>
                <w:noProof/>
              </w:rPr>
            </w:pPr>
            <w:r>
              <w:rPr>
                <w:noProof/>
              </w:rPr>
              <w:t>10-12</w:t>
            </w:r>
            <w:r w:rsidR="007A28DF">
              <w:rPr>
                <w:noProof/>
              </w:rPr>
              <w:t>-2019</w:t>
            </w:r>
          </w:p>
        </w:tc>
      </w:tr>
      <w:tr w:rsidR="007F440D" w:rsidTr="00C651C3">
        <w:trPr>
          <w:trHeight w:hRule="exact" w:val="80"/>
        </w:trPr>
        <w:tc>
          <w:tcPr>
            <w:tcW w:w="2089" w:type="dxa"/>
            <w:tcBorders>
              <w:bottom w:val="single" w:sz="4" w:space="0" w:color="auto"/>
              <w:right w:val="single" w:sz="4" w:space="0" w:color="auto"/>
            </w:tcBorders>
          </w:tcPr>
          <w:p w:rsidR="007F440D" w:rsidRDefault="007F440D" w:rsidP="0048632C">
            <w:pPr>
              <w:tabs>
                <w:tab w:val="right" w:pos="9842"/>
              </w:tabs>
              <w:spacing w:line="240" w:lineRule="auto"/>
              <w:ind w:right="-2880"/>
              <w:rPr>
                <w:noProof/>
              </w:rPr>
            </w:pPr>
          </w:p>
        </w:tc>
        <w:tc>
          <w:tcPr>
            <w:tcW w:w="118" w:type="dxa"/>
            <w:tcBorders>
              <w:left w:val="single" w:sz="4" w:space="0" w:color="auto"/>
            </w:tcBorders>
          </w:tcPr>
          <w:p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rsidR="007F440D" w:rsidRDefault="007F440D" w:rsidP="0048632C">
            <w:pPr>
              <w:tabs>
                <w:tab w:val="right" w:pos="9842"/>
              </w:tabs>
              <w:spacing w:line="200" w:lineRule="exact"/>
              <w:ind w:right="-2880"/>
              <w:rPr>
                <w:noProof/>
              </w:rPr>
            </w:pPr>
          </w:p>
        </w:tc>
        <w:tc>
          <w:tcPr>
            <w:tcW w:w="117" w:type="dxa"/>
            <w:tcBorders>
              <w:left w:val="single" w:sz="4"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c>
          <w:tcPr>
            <w:tcW w:w="117" w:type="dxa"/>
            <w:tcBorders>
              <w:left w:val="single" w:sz="2" w:space="0" w:color="auto"/>
            </w:tcBorders>
          </w:tcPr>
          <w:p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rsidR="007F440D" w:rsidRDefault="007F440D" w:rsidP="0048632C">
            <w:pPr>
              <w:tabs>
                <w:tab w:val="right" w:pos="9842"/>
              </w:tabs>
              <w:spacing w:line="200" w:lineRule="exact"/>
              <w:ind w:right="-2880"/>
              <w:rPr>
                <w:noProof/>
              </w:rPr>
            </w:pPr>
          </w:p>
        </w:tc>
      </w:tr>
    </w:tbl>
    <w:p w:rsidR="00835DAA" w:rsidRDefault="00835DAA"/>
    <w:p w:rsidR="00835DAA" w:rsidRDefault="00835DAA"/>
    <w:p w:rsidR="00835DAA" w:rsidRDefault="00835DAA"/>
    <w:p w:rsidR="007C13CF" w:rsidRDefault="007C13CF"/>
    <w:p w:rsidR="007C13CF" w:rsidRDefault="007C13CF"/>
    <w:p w:rsidR="007C13CF" w:rsidRDefault="007C13CF"/>
    <w:tbl>
      <w:tblPr>
        <w:tblW w:w="10174" w:type="dxa"/>
        <w:tblCellSpacing w:w="30" w:type="dxa"/>
        <w:tblInd w:w="75" w:type="dxa"/>
        <w:tblCellMar>
          <w:top w:w="15" w:type="dxa"/>
          <w:left w:w="15" w:type="dxa"/>
          <w:bottom w:w="15" w:type="dxa"/>
          <w:right w:w="15" w:type="dxa"/>
        </w:tblCellMar>
        <w:tblLook w:val="0000" w:firstRow="0" w:lastRow="0" w:firstColumn="0" w:lastColumn="0" w:noHBand="0" w:noVBand="0"/>
      </w:tblPr>
      <w:tblGrid>
        <w:gridCol w:w="1477"/>
        <w:gridCol w:w="1234"/>
        <w:gridCol w:w="1921"/>
        <w:gridCol w:w="5542"/>
      </w:tblGrid>
      <w:tr w:rsidR="007F440D" w:rsidRPr="00DB1DFC" w:rsidTr="0048632C">
        <w:trPr>
          <w:tblCellSpacing w:w="30" w:type="dxa"/>
        </w:trPr>
        <w:tc>
          <w:tcPr>
            <w:tcW w:w="1012"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0"/>
                <w:szCs w:val="20"/>
              </w:rPr>
            </w:pPr>
            <w:r w:rsidRPr="00393C3D">
              <w:rPr>
                <w:rFonts w:cs="Arial"/>
                <w:b/>
                <w:bCs/>
                <w:sz w:val="20"/>
                <w:szCs w:val="20"/>
              </w:rPr>
              <w:t>Revisiebeheer</w:t>
            </w:r>
          </w:p>
        </w:tc>
        <w:tc>
          <w:tcPr>
            <w:tcW w:w="1216"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0"/>
                <w:szCs w:val="20"/>
              </w:rPr>
            </w:pPr>
          </w:p>
        </w:tc>
        <w:tc>
          <w:tcPr>
            <w:tcW w:w="1924"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p>
        </w:tc>
        <w:tc>
          <w:tcPr>
            <w:tcW w:w="5722" w:type="dxa"/>
            <w:tcBorders>
              <w:top w:val="nil"/>
              <w:left w:val="nil"/>
              <w:bottom w:val="nil"/>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p>
        </w:tc>
      </w:tr>
      <w:tr w:rsidR="007F440D" w:rsidRPr="00DB1DFC" w:rsidTr="0048632C">
        <w:trPr>
          <w:trHeight w:hRule="exact" w:val="454"/>
          <w:tblCellSpacing w:w="30" w:type="dxa"/>
        </w:trPr>
        <w:tc>
          <w:tcPr>
            <w:tcW w:w="1012"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Revisie</w:t>
            </w:r>
          </w:p>
        </w:tc>
        <w:tc>
          <w:tcPr>
            <w:tcW w:w="1216"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Datum</w:t>
            </w:r>
          </w:p>
        </w:tc>
        <w:tc>
          <w:tcPr>
            <w:tcW w:w="1924"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Status</w:t>
            </w:r>
          </w:p>
        </w:tc>
        <w:tc>
          <w:tcPr>
            <w:tcW w:w="5722" w:type="dxa"/>
            <w:tcBorders>
              <w:top w:val="nil"/>
              <w:left w:val="nil"/>
              <w:bottom w:val="single" w:sz="6" w:space="0" w:color="000000"/>
              <w:right w:val="nil"/>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Belangrijke wijzigingen</w:t>
            </w: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6E4D37" w:rsidP="0048632C">
            <w:pPr>
              <w:widowControl w:val="0"/>
              <w:autoSpaceDE w:val="0"/>
              <w:autoSpaceDN w:val="0"/>
              <w:adjustRightInd w:val="0"/>
              <w:spacing w:line="240" w:lineRule="auto"/>
              <w:rPr>
                <w:rFonts w:cs="Arial"/>
                <w:szCs w:val="19"/>
              </w:rPr>
            </w:pPr>
            <w:r>
              <w:rPr>
                <w:rFonts w:cs="Arial"/>
                <w:szCs w:val="19"/>
              </w:rPr>
              <w:t>0.1</w:t>
            </w:r>
            <w:r w:rsidR="00076AA7">
              <w:rPr>
                <w:rFonts w:cs="Arial"/>
                <w:szCs w:val="19"/>
              </w:rPr>
              <w:t>A</w:t>
            </w: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B041A6" w:rsidP="0048632C">
            <w:pPr>
              <w:widowControl w:val="0"/>
              <w:autoSpaceDE w:val="0"/>
              <w:autoSpaceDN w:val="0"/>
              <w:adjustRightInd w:val="0"/>
              <w:spacing w:line="240" w:lineRule="auto"/>
              <w:rPr>
                <w:rFonts w:cs="Arial"/>
                <w:szCs w:val="19"/>
              </w:rPr>
            </w:pPr>
            <w:r>
              <w:rPr>
                <w:rFonts w:cs="Arial"/>
                <w:szCs w:val="19"/>
              </w:rPr>
              <w:t>4-11</w:t>
            </w:r>
            <w:r w:rsidR="003E71E6">
              <w:rPr>
                <w:rFonts w:cs="Arial"/>
                <w:szCs w:val="19"/>
              </w:rPr>
              <w:t>-2019</w:t>
            </w: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C91D0F" w:rsidP="0048632C">
            <w:pPr>
              <w:widowControl w:val="0"/>
              <w:autoSpaceDE w:val="0"/>
              <w:autoSpaceDN w:val="0"/>
              <w:adjustRightInd w:val="0"/>
              <w:spacing w:line="240" w:lineRule="auto"/>
              <w:rPr>
                <w:rFonts w:cs="Arial"/>
                <w:szCs w:val="19"/>
              </w:rPr>
            </w:pPr>
            <w:r>
              <w:rPr>
                <w:rFonts w:cs="Arial"/>
                <w:szCs w:val="19"/>
              </w:rPr>
              <w:t>Concept</w:t>
            </w: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111355" w:rsidP="00111355">
            <w:pPr>
              <w:widowControl w:val="0"/>
              <w:autoSpaceDE w:val="0"/>
              <w:autoSpaceDN w:val="0"/>
              <w:adjustRightInd w:val="0"/>
              <w:spacing w:line="240" w:lineRule="auto"/>
              <w:rPr>
                <w:rFonts w:cs="Arial"/>
                <w:szCs w:val="19"/>
              </w:rPr>
            </w:pPr>
            <w:r>
              <w:rPr>
                <w:rFonts w:cs="Arial"/>
                <w:szCs w:val="19"/>
              </w:rPr>
              <w:t>Eerste registratie</w:t>
            </w: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8240E2" w:rsidP="0048632C">
            <w:pPr>
              <w:widowControl w:val="0"/>
              <w:autoSpaceDE w:val="0"/>
              <w:autoSpaceDN w:val="0"/>
              <w:adjustRightInd w:val="0"/>
              <w:spacing w:line="240" w:lineRule="auto"/>
              <w:rPr>
                <w:rFonts w:cs="Arial"/>
                <w:szCs w:val="19"/>
              </w:rPr>
            </w:pPr>
            <w:r>
              <w:rPr>
                <w:rFonts w:cs="Arial"/>
                <w:szCs w:val="19"/>
              </w:rPr>
              <w:t>1.0A</w:t>
            </w: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8240E2" w:rsidP="0048632C">
            <w:pPr>
              <w:widowControl w:val="0"/>
              <w:autoSpaceDE w:val="0"/>
              <w:autoSpaceDN w:val="0"/>
              <w:adjustRightInd w:val="0"/>
              <w:spacing w:line="240" w:lineRule="auto"/>
              <w:rPr>
                <w:rFonts w:cs="Arial"/>
                <w:szCs w:val="19"/>
              </w:rPr>
            </w:pPr>
            <w:r>
              <w:rPr>
                <w:rFonts w:cs="Arial"/>
                <w:szCs w:val="19"/>
              </w:rPr>
              <w:t>10-12-2019</w:t>
            </w: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8240E2" w:rsidP="0048632C">
            <w:pPr>
              <w:widowControl w:val="0"/>
              <w:autoSpaceDE w:val="0"/>
              <w:autoSpaceDN w:val="0"/>
              <w:adjustRightInd w:val="0"/>
              <w:spacing w:line="240" w:lineRule="auto"/>
              <w:rPr>
                <w:rFonts w:cs="Arial"/>
                <w:szCs w:val="19"/>
              </w:rPr>
            </w:pPr>
            <w:r>
              <w:rPr>
                <w:rFonts w:cs="Arial"/>
                <w:szCs w:val="19"/>
              </w:rPr>
              <w:t>Definitief</w:t>
            </w: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8240E2" w:rsidP="0048632C">
            <w:pPr>
              <w:widowControl w:val="0"/>
              <w:autoSpaceDE w:val="0"/>
              <w:autoSpaceDN w:val="0"/>
              <w:adjustRightInd w:val="0"/>
              <w:spacing w:line="240" w:lineRule="auto"/>
              <w:rPr>
                <w:rFonts w:cs="Arial"/>
                <w:szCs w:val="19"/>
              </w:rPr>
            </w:pPr>
            <w:r>
              <w:rPr>
                <w:rFonts w:cs="Arial"/>
                <w:szCs w:val="19"/>
              </w:rPr>
              <w:t>Tweede registratie</w:t>
            </w: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rsidTr="0048632C">
        <w:trPr>
          <w:trHeight w:hRule="exact" w:val="454"/>
          <w:tblCellSpacing w:w="30" w:type="dxa"/>
        </w:trPr>
        <w:tc>
          <w:tcPr>
            <w:tcW w:w="101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216"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1924"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c>
          <w:tcPr>
            <w:tcW w:w="5722" w:type="dxa"/>
            <w:tcBorders>
              <w:top w:val="nil"/>
              <w:left w:val="nil"/>
              <w:bottom w:val="single" w:sz="6" w:space="0" w:color="000000"/>
              <w:right w:val="single" w:sz="6" w:space="0" w:color="000000"/>
            </w:tcBorders>
            <w:tcMar>
              <w:top w:w="15" w:type="dxa"/>
              <w:left w:w="15" w:type="dxa"/>
              <w:bottom w:w="15" w:type="dxa"/>
              <w:right w:w="15" w:type="dxa"/>
            </w:tcMar>
            <w:vAlign w:val="center"/>
          </w:tcPr>
          <w:p w:rsidR="007F440D" w:rsidRPr="00393C3D" w:rsidRDefault="007F440D" w:rsidP="0048632C">
            <w:pPr>
              <w:widowControl w:val="0"/>
              <w:autoSpaceDE w:val="0"/>
              <w:autoSpaceDN w:val="0"/>
              <w:adjustRightInd w:val="0"/>
              <w:spacing w:line="240" w:lineRule="auto"/>
              <w:rPr>
                <w:rFonts w:cs="Arial"/>
                <w:szCs w:val="19"/>
              </w:rPr>
            </w:pPr>
          </w:p>
        </w:tc>
      </w:tr>
    </w:tbl>
    <w:p w:rsidR="00835DAA" w:rsidRDefault="00835DAA"/>
    <w:p w:rsidR="007C13CF" w:rsidRDefault="007C13CF"/>
    <w:p w:rsidR="007F440D" w:rsidRPr="007C13CF" w:rsidRDefault="007F440D" w:rsidP="007F440D">
      <w:pPr>
        <w:rPr>
          <w:b/>
          <w:sz w:val="20"/>
          <w:szCs w:val="20"/>
        </w:rPr>
      </w:pPr>
      <w:bookmarkStart w:id="0" w:name="_Toc443302315"/>
      <w:r w:rsidRPr="007C13CF">
        <w:rPr>
          <w:b/>
          <w:sz w:val="20"/>
          <w:szCs w:val="20"/>
        </w:rPr>
        <w:t>Distributielijst</w:t>
      </w:r>
      <w:bookmarkEnd w:id="0"/>
    </w:p>
    <w:p w:rsidR="007F440D" w:rsidRDefault="007F440D" w:rsidP="007F440D">
      <w:pPr>
        <w:rPr>
          <w:rFonts w:cs="Arial"/>
          <w:b/>
          <w:color w:val="365F91"/>
          <w:szCs w:val="19"/>
        </w:rPr>
      </w:pPr>
    </w:p>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086"/>
        <w:gridCol w:w="1815"/>
        <w:gridCol w:w="1819"/>
        <w:gridCol w:w="2543"/>
        <w:gridCol w:w="1273"/>
        <w:gridCol w:w="1635"/>
      </w:tblGrid>
      <w:tr w:rsidR="007F440D" w:rsidRPr="00131953" w:rsidTr="00393C3D">
        <w:trPr>
          <w:trHeight w:val="284"/>
        </w:trPr>
        <w:tc>
          <w:tcPr>
            <w:tcW w:w="53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2"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Datum</w:t>
            </w:r>
          </w:p>
        </w:tc>
        <w:tc>
          <w:tcPr>
            <w:tcW w:w="89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Status</w:t>
            </w:r>
          </w:p>
        </w:tc>
        <w:tc>
          <w:tcPr>
            <w:tcW w:w="1250"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Gedistribueerd aan</w:t>
            </w:r>
          </w:p>
        </w:tc>
        <w:tc>
          <w:tcPr>
            <w:tcW w:w="626"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Digitaal</w:t>
            </w:r>
          </w:p>
        </w:tc>
        <w:tc>
          <w:tcPr>
            <w:tcW w:w="804" w:type="pct"/>
            <w:shd w:val="clear" w:color="auto" w:fill="BFBFBF"/>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Hard copy</w:t>
            </w:r>
          </w:p>
        </w:tc>
      </w:tr>
      <w:tr w:rsidR="007F440D" w:rsidRPr="00131953" w:rsidTr="006E4D37">
        <w:trPr>
          <w:trHeight w:val="284"/>
        </w:trPr>
        <w:tc>
          <w:tcPr>
            <w:tcW w:w="534" w:type="pct"/>
          </w:tcPr>
          <w:p w:rsidR="007F440D" w:rsidRPr="00111355" w:rsidRDefault="006E4D37" w:rsidP="00111355">
            <w:pPr>
              <w:pStyle w:val="Default"/>
              <w:rPr>
                <w:color w:val="auto"/>
                <w:sz w:val="19"/>
                <w:szCs w:val="19"/>
                <w:lang w:eastAsia="en-US"/>
              </w:rPr>
            </w:pPr>
            <w:r>
              <w:rPr>
                <w:color w:val="auto"/>
                <w:sz w:val="19"/>
                <w:szCs w:val="19"/>
                <w:lang w:eastAsia="en-US"/>
              </w:rPr>
              <w:t>0.1</w:t>
            </w:r>
            <w:r w:rsidR="00111355" w:rsidRPr="00111355">
              <w:rPr>
                <w:color w:val="auto"/>
                <w:sz w:val="19"/>
                <w:szCs w:val="19"/>
                <w:lang w:eastAsia="en-US"/>
              </w:rPr>
              <w:t>A</w:t>
            </w:r>
          </w:p>
        </w:tc>
        <w:tc>
          <w:tcPr>
            <w:tcW w:w="892" w:type="pct"/>
          </w:tcPr>
          <w:p w:rsidR="007F440D" w:rsidRPr="00111355" w:rsidRDefault="009C01E6" w:rsidP="006E4D37">
            <w:pPr>
              <w:rPr>
                <w:lang w:eastAsia="en-US"/>
              </w:rPr>
            </w:pPr>
            <w:r>
              <w:rPr>
                <w:lang w:eastAsia="en-US"/>
              </w:rPr>
              <w:t>25-</w:t>
            </w:r>
            <w:r w:rsidR="009B4820">
              <w:rPr>
                <w:lang w:eastAsia="en-US"/>
              </w:rPr>
              <w:t>10</w:t>
            </w:r>
            <w:r w:rsidR="00076AA7">
              <w:rPr>
                <w:lang w:eastAsia="en-US"/>
              </w:rPr>
              <w:t>-2019</w:t>
            </w:r>
          </w:p>
        </w:tc>
        <w:tc>
          <w:tcPr>
            <w:tcW w:w="894" w:type="pct"/>
          </w:tcPr>
          <w:p w:rsidR="007F440D" w:rsidRPr="00111355" w:rsidRDefault="007F440D" w:rsidP="00111355">
            <w:pPr>
              <w:pStyle w:val="Default"/>
              <w:rPr>
                <w:color w:val="auto"/>
                <w:sz w:val="19"/>
                <w:szCs w:val="19"/>
                <w:lang w:eastAsia="en-US"/>
              </w:rPr>
            </w:pPr>
          </w:p>
        </w:tc>
        <w:tc>
          <w:tcPr>
            <w:tcW w:w="1250" w:type="pct"/>
            <w:vAlign w:val="center"/>
          </w:tcPr>
          <w:p w:rsidR="00C56E26" w:rsidRPr="006E4D37" w:rsidRDefault="00C56E26" w:rsidP="00C56E26">
            <w:pPr>
              <w:spacing w:line="259" w:lineRule="auto"/>
              <w:ind w:left="2"/>
              <w:rPr>
                <w:rFonts w:eastAsia="Arial" w:cs="Arial"/>
                <w:b/>
                <w:color w:val="000000"/>
                <w:szCs w:val="22"/>
              </w:rPr>
            </w:pPr>
            <w:r w:rsidRPr="006E4D37">
              <w:rPr>
                <w:rFonts w:eastAsia="Arial" w:cs="Arial"/>
                <w:b/>
                <w:color w:val="000000"/>
                <w:szCs w:val="22"/>
              </w:rPr>
              <w:t xml:space="preserve">Gemeente Rotterdam: </w:t>
            </w:r>
          </w:p>
          <w:p w:rsidR="00C56E26" w:rsidRPr="00C56E26" w:rsidRDefault="006E4D37" w:rsidP="00C56E26">
            <w:pPr>
              <w:spacing w:line="259" w:lineRule="auto"/>
              <w:ind w:left="2"/>
              <w:rPr>
                <w:rFonts w:eastAsia="Arial" w:cs="Arial"/>
                <w:color w:val="000000"/>
                <w:szCs w:val="22"/>
              </w:rPr>
            </w:pPr>
            <w:r>
              <w:rPr>
                <w:rFonts w:eastAsia="Arial" w:cs="Arial"/>
                <w:color w:val="000000"/>
                <w:szCs w:val="22"/>
              </w:rPr>
              <w:t xml:space="preserve">John Wouters; Riemer </w:t>
            </w:r>
            <w:r w:rsidR="008240E2">
              <w:rPr>
                <w:rFonts w:eastAsia="Arial" w:cs="Arial"/>
                <w:color w:val="000000"/>
                <w:szCs w:val="22"/>
              </w:rPr>
              <w:t>te Velde; Rob Zwinkels &amp; Dinish</w:t>
            </w:r>
            <w:r>
              <w:rPr>
                <w:rFonts w:eastAsia="Arial" w:cs="Arial"/>
                <w:color w:val="000000"/>
                <w:szCs w:val="22"/>
              </w:rPr>
              <w:t xml:space="preserve"> Hira</w:t>
            </w:r>
          </w:p>
          <w:p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 </w:t>
            </w:r>
          </w:p>
          <w:p w:rsidR="006E4D37" w:rsidRDefault="00C56E26" w:rsidP="00C56E26">
            <w:pPr>
              <w:spacing w:line="259" w:lineRule="auto"/>
              <w:ind w:left="2"/>
              <w:rPr>
                <w:rFonts w:eastAsia="Arial" w:cs="Arial"/>
                <w:color w:val="000000"/>
                <w:szCs w:val="22"/>
              </w:rPr>
            </w:pPr>
            <w:r w:rsidRPr="006E4D37">
              <w:rPr>
                <w:rFonts w:eastAsia="Arial" w:cs="Arial"/>
                <w:b/>
                <w:color w:val="000000"/>
                <w:szCs w:val="22"/>
              </w:rPr>
              <w:t>CAM:</w:t>
            </w:r>
            <w:r w:rsidRPr="00C56E26">
              <w:rPr>
                <w:rFonts w:eastAsia="Arial" w:cs="Arial"/>
                <w:color w:val="000000"/>
                <w:szCs w:val="22"/>
              </w:rPr>
              <w:t xml:space="preserve"> </w:t>
            </w:r>
          </w:p>
          <w:p w:rsidR="006E4D37" w:rsidRPr="00C56E26" w:rsidRDefault="00C56E26" w:rsidP="006E4D37">
            <w:pPr>
              <w:spacing w:line="259" w:lineRule="auto"/>
              <w:ind w:left="2"/>
              <w:rPr>
                <w:rFonts w:eastAsia="Arial" w:cs="Arial"/>
                <w:color w:val="000000"/>
                <w:szCs w:val="22"/>
              </w:rPr>
            </w:pPr>
            <w:r w:rsidRPr="00C56E26">
              <w:rPr>
                <w:rFonts w:eastAsia="Arial" w:cs="Arial"/>
                <w:color w:val="000000"/>
                <w:szCs w:val="22"/>
              </w:rPr>
              <w:t xml:space="preserve">Ronald Schaap, </w:t>
            </w:r>
          </w:p>
          <w:p w:rsidR="007F440D" w:rsidRPr="00131953" w:rsidRDefault="00C56E26" w:rsidP="006E4D37">
            <w:pPr>
              <w:spacing w:line="259" w:lineRule="auto"/>
              <w:ind w:left="2"/>
              <w:rPr>
                <w:rFonts w:cs="Arial"/>
                <w:szCs w:val="19"/>
              </w:rPr>
            </w:pPr>
            <w:r w:rsidRPr="00C56E26">
              <w:rPr>
                <w:rFonts w:eastAsia="Arial" w:cs="Arial"/>
                <w:color w:val="000000"/>
                <w:szCs w:val="22"/>
              </w:rPr>
              <w:t xml:space="preserve">Ruud van </w:t>
            </w:r>
            <w:r w:rsidRPr="00C56E26">
              <w:rPr>
                <w:rFonts w:eastAsia="Arial" w:cs="Arial"/>
                <w:color w:val="000000"/>
              </w:rPr>
              <w:t>Holland</w:t>
            </w:r>
          </w:p>
        </w:tc>
        <w:tc>
          <w:tcPr>
            <w:tcW w:w="626" w:type="pct"/>
          </w:tcPr>
          <w:p w:rsidR="007F440D" w:rsidRPr="00131953" w:rsidRDefault="00111355" w:rsidP="006E4D37">
            <w:pPr>
              <w:pStyle w:val="NoSpacing"/>
              <w:jc w:val="center"/>
              <w:rPr>
                <w:rFonts w:ascii="Arial" w:hAnsi="Arial" w:cs="Arial"/>
                <w:sz w:val="19"/>
                <w:szCs w:val="19"/>
                <w:lang w:val="nl-NL"/>
              </w:rPr>
            </w:pPr>
            <w:r>
              <w:rPr>
                <w:rFonts w:ascii="Arial" w:hAnsi="Arial" w:cs="Arial"/>
                <w:sz w:val="19"/>
                <w:szCs w:val="19"/>
                <w:lang w:val="nl-NL"/>
              </w:rPr>
              <w:t>x</w:t>
            </w:r>
          </w:p>
        </w:tc>
        <w:tc>
          <w:tcPr>
            <w:tcW w:w="804" w:type="pct"/>
            <w:vAlign w:val="center"/>
          </w:tcPr>
          <w:p w:rsidR="007F440D" w:rsidRPr="00131953" w:rsidRDefault="007F440D" w:rsidP="00111355">
            <w:pPr>
              <w:pStyle w:val="NoSpacing"/>
              <w:rPr>
                <w:rFonts w:ascii="Arial" w:hAnsi="Arial" w:cs="Arial"/>
                <w:sz w:val="19"/>
                <w:szCs w:val="19"/>
                <w:lang w:val="nl-NL"/>
              </w:rPr>
            </w:pPr>
          </w:p>
        </w:tc>
      </w:tr>
      <w:tr w:rsidR="006E4D37" w:rsidRPr="00131953" w:rsidTr="006E4D37">
        <w:trPr>
          <w:trHeight w:val="284"/>
        </w:trPr>
        <w:tc>
          <w:tcPr>
            <w:tcW w:w="534" w:type="pct"/>
          </w:tcPr>
          <w:p w:rsidR="006E4D37" w:rsidRPr="00131953" w:rsidRDefault="0088251D" w:rsidP="006E4D37">
            <w:pPr>
              <w:pStyle w:val="NoSpacing"/>
              <w:rPr>
                <w:rFonts w:ascii="Arial" w:hAnsi="Arial" w:cs="Arial"/>
                <w:sz w:val="19"/>
                <w:szCs w:val="19"/>
                <w:lang w:val="nl-NL"/>
              </w:rPr>
            </w:pPr>
            <w:r>
              <w:rPr>
                <w:rFonts w:ascii="Arial" w:hAnsi="Arial" w:cs="Arial"/>
                <w:sz w:val="19"/>
                <w:szCs w:val="19"/>
                <w:lang w:val="nl-NL"/>
              </w:rPr>
              <w:t>1.0</w:t>
            </w:r>
            <w:r w:rsidR="006E4D37">
              <w:rPr>
                <w:rFonts w:ascii="Arial" w:hAnsi="Arial" w:cs="Arial"/>
                <w:sz w:val="19"/>
                <w:szCs w:val="19"/>
                <w:lang w:val="nl-NL"/>
              </w:rPr>
              <w:t>A</w:t>
            </w:r>
          </w:p>
        </w:tc>
        <w:tc>
          <w:tcPr>
            <w:tcW w:w="892" w:type="pct"/>
          </w:tcPr>
          <w:p w:rsidR="006E4D37" w:rsidRPr="00131953" w:rsidRDefault="006E4D37" w:rsidP="006E4D37">
            <w:pPr>
              <w:pStyle w:val="NoSpacing"/>
              <w:rPr>
                <w:rFonts w:ascii="Arial" w:hAnsi="Arial" w:cs="Arial"/>
                <w:sz w:val="19"/>
                <w:szCs w:val="19"/>
                <w:lang w:val="nl-NL"/>
              </w:rPr>
            </w:pPr>
          </w:p>
        </w:tc>
        <w:tc>
          <w:tcPr>
            <w:tcW w:w="894" w:type="pct"/>
          </w:tcPr>
          <w:p w:rsidR="006E4D37" w:rsidRPr="00131953" w:rsidRDefault="006E4D37" w:rsidP="006E4D37">
            <w:pPr>
              <w:pStyle w:val="NoSpacing"/>
              <w:rPr>
                <w:rFonts w:ascii="Arial" w:hAnsi="Arial" w:cs="Arial"/>
                <w:sz w:val="19"/>
                <w:szCs w:val="19"/>
                <w:lang w:val="nl-NL"/>
              </w:rPr>
            </w:pPr>
          </w:p>
        </w:tc>
        <w:tc>
          <w:tcPr>
            <w:tcW w:w="1250" w:type="pct"/>
          </w:tcPr>
          <w:p w:rsidR="006E4D37" w:rsidRPr="0036659E" w:rsidRDefault="006E4D37" w:rsidP="006E4D37">
            <w:pPr>
              <w:spacing w:line="259" w:lineRule="auto"/>
              <w:ind w:left="2"/>
              <w:rPr>
                <w:rFonts w:eastAsia="Arial" w:cs="Arial"/>
                <w:b/>
                <w:color w:val="000000"/>
                <w:szCs w:val="22"/>
              </w:rPr>
            </w:pPr>
            <w:r w:rsidRPr="0036659E">
              <w:rPr>
                <w:rFonts w:eastAsia="Arial" w:cs="Arial"/>
                <w:b/>
                <w:color w:val="000000"/>
                <w:szCs w:val="22"/>
              </w:rPr>
              <w:t xml:space="preserve">Gemeente Rotterdam: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Diederik van Zanten,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Wilbert Jansen, Rob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Zwinkels, John Wouters, </w:t>
            </w:r>
          </w:p>
          <w:p w:rsidR="006E4D37" w:rsidRPr="00C56E26" w:rsidRDefault="006E4D37" w:rsidP="006E4D37">
            <w:pPr>
              <w:spacing w:line="259" w:lineRule="auto"/>
              <w:ind w:left="2"/>
              <w:rPr>
                <w:rFonts w:eastAsia="Arial" w:cs="Arial"/>
                <w:color w:val="000000"/>
                <w:szCs w:val="22"/>
              </w:rPr>
            </w:pPr>
            <w:r>
              <w:rPr>
                <w:rFonts w:eastAsia="Arial" w:cs="Arial"/>
                <w:color w:val="000000"/>
                <w:szCs w:val="22"/>
              </w:rPr>
              <w:t>Riemer te Velde</w:t>
            </w:r>
            <w:r w:rsidRPr="00C56E26">
              <w:rPr>
                <w:rFonts w:eastAsia="Arial" w:cs="Arial"/>
                <w:color w:val="000000"/>
                <w:szCs w:val="22"/>
              </w:rPr>
              <w:t xml:space="preserve"> &amp; Dinish Hira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 </w:t>
            </w:r>
          </w:p>
          <w:p w:rsidR="006E4D37" w:rsidRPr="0036659E" w:rsidRDefault="006E4D37" w:rsidP="006E4D37">
            <w:pPr>
              <w:spacing w:line="259" w:lineRule="auto"/>
              <w:ind w:left="2"/>
              <w:rPr>
                <w:rFonts w:eastAsia="Arial" w:cs="Arial"/>
                <w:b/>
                <w:color w:val="000000"/>
                <w:szCs w:val="22"/>
              </w:rPr>
            </w:pPr>
            <w:r w:rsidRPr="0036659E">
              <w:rPr>
                <w:rFonts w:eastAsia="Arial" w:cs="Arial"/>
                <w:b/>
                <w:color w:val="000000"/>
                <w:szCs w:val="22"/>
              </w:rPr>
              <w:t xml:space="preserve">CAM: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Ronald Schaap, Eric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Schuurman, Benjamin </w:t>
            </w:r>
          </w:p>
          <w:p w:rsidR="006E4D37" w:rsidRPr="00C56E26" w:rsidRDefault="006E4D37" w:rsidP="006E4D37">
            <w:pPr>
              <w:spacing w:line="259" w:lineRule="auto"/>
              <w:ind w:left="2"/>
              <w:rPr>
                <w:rFonts w:eastAsia="Arial" w:cs="Arial"/>
                <w:color w:val="000000"/>
                <w:szCs w:val="22"/>
              </w:rPr>
            </w:pPr>
            <w:r w:rsidRPr="00C56E26">
              <w:rPr>
                <w:rFonts w:eastAsia="Arial" w:cs="Arial"/>
                <w:color w:val="000000"/>
                <w:szCs w:val="22"/>
              </w:rPr>
              <w:t xml:space="preserve">Mooijaart &amp; Ruud van </w:t>
            </w:r>
          </w:p>
          <w:p w:rsidR="006E4D37" w:rsidRPr="00131953" w:rsidRDefault="006E4D37" w:rsidP="006E4D37">
            <w:pPr>
              <w:pStyle w:val="NoSpacing"/>
              <w:rPr>
                <w:rFonts w:ascii="Arial" w:hAnsi="Arial" w:cs="Arial"/>
                <w:sz w:val="19"/>
                <w:szCs w:val="19"/>
                <w:lang w:val="nl-NL"/>
              </w:rPr>
            </w:pPr>
            <w:r w:rsidRPr="00C56E26">
              <w:rPr>
                <w:rFonts w:ascii="Arial" w:eastAsia="Arial" w:hAnsi="Arial" w:cs="Arial"/>
                <w:color w:val="000000"/>
                <w:sz w:val="19"/>
                <w:lang w:val="nl-NL" w:eastAsia="nl-NL"/>
              </w:rPr>
              <w:t>Holland</w:t>
            </w:r>
          </w:p>
        </w:tc>
        <w:tc>
          <w:tcPr>
            <w:tcW w:w="626" w:type="pct"/>
          </w:tcPr>
          <w:p w:rsidR="006E4D37" w:rsidRPr="00131953" w:rsidRDefault="0088251D" w:rsidP="006E4D37">
            <w:pPr>
              <w:pStyle w:val="NoSpacing"/>
              <w:jc w:val="center"/>
              <w:rPr>
                <w:rFonts w:ascii="Arial" w:hAnsi="Arial" w:cs="Arial"/>
                <w:sz w:val="19"/>
                <w:szCs w:val="19"/>
                <w:lang w:val="nl-NL"/>
              </w:rPr>
            </w:pPr>
            <w:r>
              <w:rPr>
                <w:rFonts w:ascii="Arial" w:hAnsi="Arial" w:cs="Arial"/>
                <w:sz w:val="19"/>
                <w:szCs w:val="19"/>
                <w:lang w:val="nl-NL"/>
              </w:rPr>
              <w:t>x</w:t>
            </w:r>
          </w:p>
        </w:tc>
        <w:tc>
          <w:tcPr>
            <w:tcW w:w="804" w:type="pct"/>
          </w:tcPr>
          <w:p w:rsidR="006E4D37" w:rsidRPr="00131953" w:rsidRDefault="006E4D37" w:rsidP="006E4D37">
            <w:pPr>
              <w:pStyle w:val="NoSpacing"/>
              <w:jc w:val="center"/>
              <w:rPr>
                <w:rFonts w:ascii="Arial" w:hAnsi="Arial" w:cs="Arial"/>
                <w:sz w:val="19"/>
                <w:szCs w:val="19"/>
                <w:lang w:val="nl-NL"/>
              </w:rPr>
            </w:pPr>
          </w:p>
        </w:tc>
      </w:tr>
    </w:tbl>
    <w:p w:rsidR="007F440D" w:rsidRDefault="007F440D" w:rsidP="007F440D">
      <w:bookmarkStart w:id="1" w:name="_Toc443302316"/>
    </w:p>
    <w:p w:rsidR="007F440D" w:rsidRPr="007C13CF" w:rsidRDefault="007F440D" w:rsidP="007F440D">
      <w:pPr>
        <w:rPr>
          <w:b/>
          <w:sz w:val="20"/>
          <w:szCs w:val="20"/>
        </w:rPr>
      </w:pPr>
      <w:r w:rsidRPr="007C13CF">
        <w:rPr>
          <w:b/>
          <w:sz w:val="20"/>
          <w:szCs w:val="20"/>
        </w:rPr>
        <w:t>Review</w:t>
      </w:r>
      <w:bookmarkEnd w:id="1"/>
    </w:p>
    <w:p w:rsidR="007F440D" w:rsidRDefault="007F440D" w:rsidP="007F440D"/>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84"/>
        <w:gridCol w:w="1817"/>
        <w:gridCol w:w="7270"/>
      </w:tblGrid>
      <w:tr w:rsidR="007F440D" w:rsidRPr="00131953" w:rsidTr="00393C3D">
        <w:trPr>
          <w:trHeight w:val="284"/>
        </w:trPr>
        <w:tc>
          <w:tcPr>
            <w:tcW w:w="533"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3"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Datum</w:t>
            </w:r>
          </w:p>
        </w:tc>
        <w:tc>
          <w:tcPr>
            <w:tcW w:w="3574" w:type="pct"/>
            <w:tcBorders>
              <w:top w:val="single" w:sz="4" w:space="0" w:color="A6A6A6"/>
              <w:left w:val="single" w:sz="4" w:space="0" w:color="A6A6A6"/>
              <w:bottom w:val="single" w:sz="4" w:space="0" w:color="A6A6A6"/>
              <w:right w:val="single" w:sz="4" w:space="0" w:color="A6A6A6"/>
            </w:tcBorders>
            <w:shd w:val="clear" w:color="auto" w:fill="A6A6A6"/>
            <w:vAlign w:val="center"/>
          </w:tcPr>
          <w:p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Reviewer(s)</w:t>
            </w:r>
          </w:p>
        </w:tc>
      </w:tr>
      <w:tr w:rsidR="007F440D" w:rsidRPr="00131953" w:rsidTr="00393C3D">
        <w:trPr>
          <w:trHeight w:val="284"/>
        </w:trPr>
        <w:tc>
          <w:tcPr>
            <w:tcW w:w="533" w:type="pct"/>
            <w:tcBorders>
              <w:top w:val="single" w:sz="4" w:space="0" w:color="A6A6A6"/>
            </w:tcBorders>
            <w:vAlign w:val="center"/>
          </w:tcPr>
          <w:p w:rsidR="007F440D" w:rsidRPr="00131953" w:rsidRDefault="008240E2" w:rsidP="0048632C">
            <w:pPr>
              <w:pStyle w:val="NoSpacing"/>
              <w:rPr>
                <w:rFonts w:ascii="Arial" w:hAnsi="Arial" w:cs="Arial"/>
                <w:sz w:val="19"/>
                <w:szCs w:val="19"/>
                <w:lang w:val="nl-NL"/>
              </w:rPr>
            </w:pPr>
            <w:r>
              <w:rPr>
                <w:rFonts w:ascii="Arial" w:hAnsi="Arial" w:cs="Arial"/>
                <w:sz w:val="19"/>
                <w:szCs w:val="19"/>
                <w:lang w:val="nl-NL"/>
              </w:rPr>
              <w:t>0.1</w:t>
            </w:r>
          </w:p>
        </w:tc>
        <w:tc>
          <w:tcPr>
            <w:tcW w:w="893" w:type="pct"/>
            <w:tcBorders>
              <w:top w:val="single" w:sz="4" w:space="0" w:color="A6A6A6"/>
            </w:tcBorders>
            <w:vAlign w:val="center"/>
          </w:tcPr>
          <w:p w:rsidR="007F440D" w:rsidRPr="00131953" w:rsidRDefault="008240E2" w:rsidP="0048632C">
            <w:pPr>
              <w:pStyle w:val="NoSpacing"/>
              <w:rPr>
                <w:rFonts w:ascii="Arial" w:hAnsi="Arial" w:cs="Arial"/>
                <w:sz w:val="19"/>
                <w:szCs w:val="19"/>
                <w:lang w:val="nl-NL"/>
              </w:rPr>
            </w:pPr>
            <w:r>
              <w:rPr>
                <w:rFonts w:ascii="Arial" w:hAnsi="Arial" w:cs="Arial"/>
                <w:sz w:val="19"/>
                <w:szCs w:val="19"/>
                <w:lang w:val="nl-NL"/>
              </w:rPr>
              <w:t>5-12-2019</w:t>
            </w:r>
          </w:p>
        </w:tc>
        <w:tc>
          <w:tcPr>
            <w:tcW w:w="3574" w:type="pct"/>
            <w:tcBorders>
              <w:top w:val="single" w:sz="4" w:space="0" w:color="A6A6A6"/>
            </w:tcBorders>
            <w:vAlign w:val="center"/>
          </w:tcPr>
          <w:p w:rsidR="008240E2" w:rsidRPr="0088251D" w:rsidRDefault="008240E2" w:rsidP="008240E2">
            <w:pPr>
              <w:pStyle w:val="NoSpacing"/>
              <w:rPr>
                <w:rFonts w:ascii="Arial" w:hAnsi="Arial" w:cs="Arial"/>
                <w:sz w:val="19"/>
                <w:szCs w:val="19"/>
              </w:rPr>
            </w:pPr>
            <w:r w:rsidRPr="0088251D">
              <w:rPr>
                <w:rFonts w:ascii="Arial" w:hAnsi="Arial" w:cs="Arial"/>
                <w:sz w:val="19"/>
                <w:szCs w:val="19"/>
              </w:rPr>
              <w:t>J.E. Wouters</w:t>
            </w:r>
            <w:r w:rsidRPr="0088251D">
              <w:rPr>
                <w:rFonts w:ascii="Arial" w:hAnsi="Arial" w:cs="Arial"/>
                <w:sz w:val="19"/>
                <w:szCs w:val="19"/>
              </w:rPr>
              <w:tab/>
            </w:r>
          </w:p>
          <w:p w:rsidR="008240E2" w:rsidRPr="0088251D" w:rsidRDefault="008240E2" w:rsidP="008240E2">
            <w:pPr>
              <w:pStyle w:val="NoSpacing"/>
              <w:rPr>
                <w:rFonts w:ascii="Arial" w:hAnsi="Arial" w:cs="Arial"/>
                <w:sz w:val="19"/>
                <w:szCs w:val="19"/>
              </w:rPr>
            </w:pPr>
            <w:r w:rsidRPr="0088251D">
              <w:rPr>
                <w:rFonts w:ascii="Arial" w:hAnsi="Arial" w:cs="Arial"/>
                <w:sz w:val="19"/>
                <w:szCs w:val="19"/>
              </w:rPr>
              <w:t>Dinish Hira</w:t>
            </w:r>
            <w:r w:rsidRPr="0088251D">
              <w:rPr>
                <w:rFonts w:ascii="Arial" w:hAnsi="Arial" w:cs="Arial"/>
                <w:sz w:val="19"/>
                <w:szCs w:val="19"/>
              </w:rPr>
              <w:tab/>
            </w:r>
          </w:p>
          <w:p w:rsidR="008240E2" w:rsidRPr="008240E2" w:rsidRDefault="008240E2" w:rsidP="008240E2">
            <w:pPr>
              <w:pStyle w:val="NoSpacing"/>
              <w:rPr>
                <w:rFonts w:ascii="Arial" w:hAnsi="Arial" w:cs="Arial"/>
                <w:sz w:val="19"/>
                <w:szCs w:val="19"/>
                <w:lang w:val="nl-NL"/>
              </w:rPr>
            </w:pPr>
            <w:r w:rsidRPr="008240E2">
              <w:rPr>
                <w:rFonts w:ascii="Arial" w:hAnsi="Arial" w:cs="Arial"/>
                <w:sz w:val="19"/>
                <w:szCs w:val="19"/>
                <w:lang w:val="nl-NL"/>
              </w:rPr>
              <w:t>Riemer te Velde</w:t>
            </w:r>
            <w:r w:rsidRPr="008240E2">
              <w:rPr>
                <w:rFonts w:ascii="Arial" w:hAnsi="Arial" w:cs="Arial"/>
                <w:sz w:val="19"/>
                <w:szCs w:val="19"/>
                <w:lang w:val="nl-NL"/>
              </w:rPr>
              <w:tab/>
            </w:r>
          </w:p>
          <w:p w:rsidR="007F440D" w:rsidRPr="00131953" w:rsidRDefault="008240E2" w:rsidP="008240E2">
            <w:pPr>
              <w:pStyle w:val="NoSpacing"/>
              <w:rPr>
                <w:rFonts w:ascii="Arial" w:hAnsi="Arial" w:cs="Arial"/>
                <w:sz w:val="19"/>
                <w:szCs w:val="19"/>
                <w:lang w:val="nl-NL"/>
              </w:rPr>
            </w:pPr>
            <w:r w:rsidRPr="008240E2">
              <w:rPr>
                <w:rFonts w:ascii="Arial" w:hAnsi="Arial" w:cs="Arial"/>
                <w:sz w:val="19"/>
                <w:szCs w:val="19"/>
                <w:lang w:val="nl-NL"/>
              </w:rPr>
              <w:t>Rob Zwinkels</w:t>
            </w:r>
            <w:r w:rsidRPr="008240E2">
              <w:rPr>
                <w:rFonts w:ascii="Arial" w:hAnsi="Arial" w:cs="Arial"/>
                <w:sz w:val="19"/>
                <w:szCs w:val="19"/>
                <w:lang w:val="nl-NL"/>
              </w:rPr>
              <w:tab/>
            </w:r>
          </w:p>
        </w:tc>
      </w:tr>
    </w:tbl>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835DAA" w:rsidRDefault="00835DAA"/>
    <w:p w:rsidR="00965B98" w:rsidRDefault="00965B98"/>
    <w:tbl>
      <w:tblPr>
        <w:tblW w:w="0" w:type="auto"/>
        <w:tblCellMar>
          <w:left w:w="0" w:type="dxa"/>
          <w:right w:w="0" w:type="dxa"/>
        </w:tblCellMar>
        <w:tblLook w:val="0000" w:firstRow="0" w:lastRow="0" w:firstColumn="0" w:lastColumn="0" w:noHBand="0" w:noVBand="0"/>
      </w:tblPr>
      <w:tblGrid>
        <w:gridCol w:w="8467"/>
      </w:tblGrid>
      <w:tr w:rsidR="007C13CF" w:rsidTr="000257AF">
        <w:trPr>
          <w:trHeight w:val="363"/>
        </w:trPr>
        <w:tc>
          <w:tcPr>
            <w:tcW w:w="8467" w:type="dxa"/>
          </w:tcPr>
          <w:p w:rsidR="007C13CF" w:rsidRDefault="007C13CF" w:rsidP="0048632C">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t>Inhoud</w:t>
            </w:r>
            <w:r w:rsidRPr="007F5A39">
              <w:rPr>
                <w:rStyle w:val="Huisstijl-Sjabloonnaam"/>
              </w:rPr>
              <w:fldChar w:fldCharType="end"/>
            </w:r>
          </w:p>
        </w:tc>
      </w:tr>
    </w:tbl>
    <w:p w:rsidR="007C13CF" w:rsidRDefault="007C13CF" w:rsidP="007C13CF">
      <w:pPr>
        <w:keepNext/>
      </w:pPr>
    </w:p>
    <w:p w:rsidR="001F6EC4" w:rsidRDefault="007C13CF">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1F6EC4">
        <w:t>1</w:t>
      </w:r>
      <w:r w:rsidR="001F6EC4">
        <w:tab/>
        <w:t>Inleiding</w:t>
      </w:r>
      <w:r w:rsidR="001F6EC4">
        <w:rPr>
          <w:webHidden/>
        </w:rPr>
        <w:tab/>
      </w:r>
      <w:r w:rsidR="001F6EC4">
        <w:rPr>
          <w:webHidden/>
        </w:rPr>
        <w:fldChar w:fldCharType="begin"/>
      </w:r>
      <w:r w:rsidR="001F6EC4">
        <w:rPr>
          <w:webHidden/>
        </w:rPr>
        <w:instrText xml:space="preserve"> PAGEREF _Toc26907978 \h </w:instrText>
      </w:r>
      <w:r w:rsidR="001F6EC4">
        <w:rPr>
          <w:webHidden/>
        </w:rPr>
      </w:r>
      <w:r w:rsidR="001F6EC4">
        <w:rPr>
          <w:webHidden/>
        </w:rPr>
        <w:fldChar w:fldCharType="separate"/>
      </w:r>
      <w:r w:rsidR="001F6EC4">
        <w:rPr>
          <w:webHidden/>
        </w:rPr>
        <w:t>4</w:t>
      </w:r>
      <w:r w:rsidR="001F6EC4">
        <w:rPr>
          <w:webHidden/>
        </w:rPr>
        <w:fldChar w:fldCharType="end"/>
      </w:r>
    </w:p>
    <w:p w:rsidR="001F6EC4" w:rsidRDefault="001F6EC4">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_Toc26907979 \h </w:instrText>
      </w:r>
      <w:r>
        <w:rPr>
          <w:webHidden/>
        </w:rPr>
      </w:r>
      <w:r>
        <w:rPr>
          <w:webHidden/>
        </w:rPr>
        <w:fldChar w:fldCharType="separate"/>
      </w:r>
      <w:r>
        <w:rPr>
          <w:webHidden/>
        </w:rPr>
        <w:t>5</w:t>
      </w:r>
      <w:r>
        <w:rPr>
          <w:webHidden/>
        </w:rPr>
        <w:fldChar w:fldCharType="end"/>
      </w:r>
    </w:p>
    <w:p w:rsidR="001F6EC4" w:rsidRDefault="001F6EC4">
      <w:pPr>
        <w:pStyle w:val="TOC1"/>
        <w:rPr>
          <w:rFonts w:asciiTheme="minorHAnsi" w:eastAsiaTheme="minorEastAsia" w:hAnsiTheme="minorHAnsi" w:cstheme="minorBidi"/>
          <w:sz w:val="22"/>
          <w:szCs w:val="22"/>
        </w:rPr>
      </w:pPr>
      <w:r>
        <w:t>3</w:t>
      </w:r>
      <w:r>
        <w:tab/>
        <w:t>Bijzonderheden</w:t>
      </w:r>
      <w:r>
        <w:rPr>
          <w:webHidden/>
        </w:rPr>
        <w:tab/>
      </w:r>
      <w:r>
        <w:rPr>
          <w:webHidden/>
        </w:rPr>
        <w:fldChar w:fldCharType="begin"/>
      </w:r>
      <w:r>
        <w:rPr>
          <w:webHidden/>
        </w:rPr>
        <w:instrText xml:space="preserve"> PAGEREF _Toc26907980 \h </w:instrText>
      </w:r>
      <w:r>
        <w:rPr>
          <w:webHidden/>
        </w:rPr>
      </w:r>
      <w:r>
        <w:rPr>
          <w:webHidden/>
        </w:rPr>
        <w:fldChar w:fldCharType="separate"/>
      </w:r>
      <w:r>
        <w:rPr>
          <w:webHidden/>
        </w:rPr>
        <w:t>6</w:t>
      </w:r>
      <w:r>
        <w:rPr>
          <w:webHidden/>
        </w:rPr>
        <w:fldChar w:fldCharType="end"/>
      </w:r>
    </w:p>
    <w:p w:rsidR="001F6EC4" w:rsidRDefault="001F6EC4">
      <w:pPr>
        <w:pStyle w:val="TOC2"/>
        <w:rPr>
          <w:rFonts w:asciiTheme="minorHAnsi" w:eastAsiaTheme="minorEastAsia" w:hAnsiTheme="minorHAnsi" w:cstheme="minorBidi"/>
          <w:sz w:val="22"/>
          <w:szCs w:val="22"/>
        </w:rPr>
      </w:pPr>
      <w:r>
        <w:t>3.1</w:t>
      </w:r>
      <w:r>
        <w:tab/>
        <w:t>Algemeen</w:t>
      </w:r>
      <w:r>
        <w:rPr>
          <w:webHidden/>
        </w:rPr>
        <w:tab/>
      </w:r>
      <w:r>
        <w:rPr>
          <w:webHidden/>
        </w:rPr>
        <w:fldChar w:fldCharType="begin"/>
      </w:r>
      <w:r>
        <w:rPr>
          <w:webHidden/>
        </w:rPr>
        <w:instrText xml:space="preserve"> PAGEREF _Toc26907981 \h </w:instrText>
      </w:r>
      <w:r>
        <w:rPr>
          <w:webHidden/>
        </w:rPr>
      </w:r>
      <w:r>
        <w:rPr>
          <w:webHidden/>
        </w:rPr>
        <w:fldChar w:fldCharType="separate"/>
      </w:r>
      <w:r>
        <w:rPr>
          <w:webHidden/>
        </w:rPr>
        <w:t>6</w:t>
      </w:r>
      <w:r>
        <w:rPr>
          <w:webHidden/>
        </w:rPr>
        <w:fldChar w:fldCharType="end"/>
      </w:r>
    </w:p>
    <w:p w:rsidR="001F6EC4" w:rsidRDefault="001F6EC4">
      <w:pPr>
        <w:pStyle w:val="TOC1"/>
        <w:rPr>
          <w:rFonts w:asciiTheme="minorHAnsi" w:eastAsiaTheme="minorEastAsia" w:hAnsiTheme="minorHAnsi" w:cstheme="minorBidi"/>
          <w:sz w:val="22"/>
          <w:szCs w:val="22"/>
        </w:rPr>
      </w:pPr>
      <w:r>
        <w:t>4</w:t>
      </w:r>
      <w:r>
        <w:tab/>
        <w:t>Ontwikkeling meldingen Q3 2019</w:t>
      </w:r>
      <w:r>
        <w:rPr>
          <w:webHidden/>
        </w:rPr>
        <w:tab/>
      </w:r>
      <w:r>
        <w:rPr>
          <w:webHidden/>
        </w:rPr>
        <w:fldChar w:fldCharType="begin"/>
      </w:r>
      <w:r>
        <w:rPr>
          <w:webHidden/>
        </w:rPr>
        <w:instrText xml:space="preserve"> PAGEREF _Toc26907982 \h </w:instrText>
      </w:r>
      <w:r>
        <w:rPr>
          <w:webHidden/>
        </w:rPr>
      </w:r>
      <w:r>
        <w:rPr>
          <w:webHidden/>
        </w:rPr>
        <w:fldChar w:fldCharType="separate"/>
      </w:r>
      <w:r>
        <w:rPr>
          <w:webHidden/>
        </w:rPr>
        <w:t>7</w:t>
      </w:r>
      <w:r>
        <w:rPr>
          <w:webHidden/>
        </w:rPr>
        <w:fldChar w:fldCharType="end"/>
      </w:r>
    </w:p>
    <w:p w:rsidR="001F6EC4" w:rsidRDefault="001F6EC4">
      <w:pPr>
        <w:pStyle w:val="TOC2"/>
        <w:rPr>
          <w:rFonts w:asciiTheme="minorHAnsi" w:eastAsiaTheme="minorEastAsia" w:hAnsiTheme="minorHAnsi" w:cstheme="minorBidi"/>
          <w:sz w:val="22"/>
          <w:szCs w:val="22"/>
        </w:rPr>
      </w:pPr>
      <w:r>
        <w:t>4.1</w:t>
      </w:r>
      <w:r>
        <w:tab/>
        <w:t>Verdeling soorten SSI meldingen</w:t>
      </w:r>
      <w:r>
        <w:rPr>
          <w:webHidden/>
        </w:rPr>
        <w:tab/>
      </w:r>
      <w:r>
        <w:rPr>
          <w:webHidden/>
        </w:rPr>
        <w:fldChar w:fldCharType="begin"/>
      </w:r>
      <w:r>
        <w:rPr>
          <w:webHidden/>
        </w:rPr>
        <w:instrText xml:space="preserve"> PAGEREF _Toc26907983 \h </w:instrText>
      </w:r>
      <w:r>
        <w:rPr>
          <w:webHidden/>
        </w:rPr>
      </w:r>
      <w:r>
        <w:rPr>
          <w:webHidden/>
        </w:rPr>
        <w:fldChar w:fldCharType="separate"/>
      </w:r>
      <w:r>
        <w:rPr>
          <w:webHidden/>
        </w:rPr>
        <w:t>7</w:t>
      </w:r>
      <w:r>
        <w:rPr>
          <w:webHidden/>
        </w:rPr>
        <w:fldChar w:fldCharType="end"/>
      </w:r>
    </w:p>
    <w:p w:rsidR="001F6EC4" w:rsidRDefault="001F6EC4">
      <w:pPr>
        <w:pStyle w:val="TOC2"/>
        <w:rPr>
          <w:rFonts w:asciiTheme="minorHAnsi" w:eastAsiaTheme="minorEastAsia" w:hAnsiTheme="minorHAnsi" w:cstheme="minorBidi"/>
          <w:sz w:val="22"/>
          <w:szCs w:val="22"/>
        </w:rPr>
      </w:pPr>
      <w:r>
        <w:t>4.2</w:t>
      </w:r>
      <w:r>
        <w:tab/>
        <w:t>Verdeling soort melding</w:t>
      </w:r>
      <w:r>
        <w:rPr>
          <w:webHidden/>
        </w:rPr>
        <w:tab/>
      </w:r>
      <w:r>
        <w:rPr>
          <w:webHidden/>
        </w:rPr>
        <w:fldChar w:fldCharType="begin"/>
      </w:r>
      <w:r>
        <w:rPr>
          <w:webHidden/>
        </w:rPr>
        <w:instrText xml:space="preserve"> PAGEREF _Toc26907984 \h </w:instrText>
      </w:r>
      <w:r>
        <w:rPr>
          <w:webHidden/>
        </w:rPr>
      </w:r>
      <w:r>
        <w:rPr>
          <w:webHidden/>
        </w:rPr>
        <w:fldChar w:fldCharType="separate"/>
      </w:r>
      <w:r>
        <w:rPr>
          <w:webHidden/>
        </w:rPr>
        <w:t>8</w:t>
      </w:r>
      <w:r>
        <w:rPr>
          <w:webHidden/>
        </w:rPr>
        <w:fldChar w:fldCharType="end"/>
      </w:r>
    </w:p>
    <w:p w:rsidR="001F6EC4" w:rsidRDefault="001F6EC4">
      <w:pPr>
        <w:pStyle w:val="TOC2"/>
        <w:rPr>
          <w:rFonts w:asciiTheme="minorHAnsi" w:eastAsiaTheme="minorEastAsia" w:hAnsiTheme="minorHAnsi" w:cstheme="minorBidi"/>
          <w:sz w:val="22"/>
          <w:szCs w:val="22"/>
        </w:rPr>
      </w:pPr>
      <w:r>
        <w:t>4.3</w:t>
      </w:r>
      <w:r>
        <w:tab/>
        <w:t>Incidenten</w:t>
      </w:r>
      <w:r>
        <w:rPr>
          <w:webHidden/>
        </w:rPr>
        <w:tab/>
      </w:r>
      <w:r>
        <w:rPr>
          <w:webHidden/>
        </w:rPr>
        <w:fldChar w:fldCharType="begin"/>
      </w:r>
      <w:r>
        <w:rPr>
          <w:webHidden/>
        </w:rPr>
        <w:instrText xml:space="preserve"> PAGEREF _Toc26907985 \h </w:instrText>
      </w:r>
      <w:r>
        <w:rPr>
          <w:webHidden/>
        </w:rPr>
      </w:r>
      <w:r>
        <w:rPr>
          <w:webHidden/>
        </w:rPr>
        <w:fldChar w:fldCharType="separate"/>
      </w:r>
      <w:r>
        <w:rPr>
          <w:webHidden/>
        </w:rPr>
        <w:t>8</w:t>
      </w:r>
      <w:r>
        <w:rPr>
          <w:webHidden/>
        </w:rPr>
        <w:fldChar w:fldCharType="end"/>
      </w:r>
    </w:p>
    <w:p w:rsidR="001F6EC4" w:rsidRDefault="001F6EC4">
      <w:pPr>
        <w:pStyle w:val="TOC1"/>
        <w:rPr>
          <w:rFonts w:asciiTheme="minorHAnsi" w:eastAsiaTheme="minorEastAsia" w:hAnsiTheme="minorHAnsi" w:cstheme="minorBidi"/>
          <w:sz w:val="22"/>
          <w:szCs w:val="22"/>
        </w:rPr>
      </w:pPr>
      <w:r>
        <w:t>5</w:t>
      </w:r>
      <w:r>
        <w:tab/>
        <w:t>SSI storingen Maastunnel</w:t>
      </w:r>
      <w:r>
        <w:rPr>
          <w:webHidden/>
        </w:rPr>
        <w:tab/>
      </w:r>
      <w:r>
        <w:rPr>
          <w:webHidden/>
        </w:rPr>
        <w:fldChar w:fldCharType="begin"/>
      </w:r>
      <w:r>
        <w:rPr>
          <w:webHidden/>
        </w:rPr>
        <w:instrText xml:space="preserve"> PAGEREF _Toc26907986 \h </w:instrText>
      </w:r>
      <w:r>
        <w:rPr>
          <w:webHidden/>
        </w:rPr>
      </w:r>
      <w:r>
        <w:rPr>
          <w:webHidden/>
        </w:rPr>
        <w:fldChar w:fldCharType="separate"/>
      </w:r>
      <w:r>
        <w:rPr>
          <w:webHidden/>
        </w:rPr>
        <w:t>9</w:t>
      </w:r>
      <w:r>
        <w:rPr>
          <w:webHidden/>
        </w:rPr>
        <w:fldChar w:fldCharType="end"/>
      </w:r>
    </w:p>
    <w:p w:rsidR="001F6EC4" w:rsidRDefault="001F6EC4">
      <w:pPr>
        <w:pStyle w:val="TOC2"/>
        <w:rPr>
          <w:rFonts w:asciiTheme="minorHAnsi" w:eastAsiaTheme="minorEastAsia" w:hAnsiTheme="minorHAnsi" w:cstheme="minorBidi"/>
          <w:sz w:val="22"/>
          <w:szCs w:val="22"/>
        </w:rPr>
      </w:pPr>
      <w:r>
        <w:t>5.1</w:t>
      </w:r>
      <w:r>
        <w:tab/>
        <w:t>Verdeling meldingen CCTV-video installatie Autotunnel/Fietstunnel</w:t>
      </w:r>
      <w:r>
        <w:rPr>
          <w:webHidden/>
        </w:rPr>
        <w:tab/>
      </w:r>
      <w:r>
        <w:rPr>
          <w:webHidden/>
        </w:rPr>
        <w:fldChar w:fldCharType="begin"/>
      </w:r>
      <w:r>
        <w:rPr>
          <w:webHidden/>
        </w:rPr>
        <w:instrText xml:space="preserve"> PAGEREF _Toc26907987 \h </w:instrText>
      </w:r>
      <w:r>
        <w:rPr>
          <w:webHidden/>
        </w:rPr>
      </w:r>
      <w:r>
        <w:rPr>
          <w:webHidden/>
        </w:rPr>
        <w:fldChar w:fldCharType="separate"/>
      </w:r>
      <w:r>
        <w:rPr>
          <w:webHidden/>
        </w:rPr>
        <w:t>11</w:t>
      </w:r>
      <w:r>
        <w:rPr>
          <w:webHidden/>
        </w:rPr>
        <w:fldChar w:fldCharType="end"/>
      </w:r>
    </w:p>
    <w:p w:rsidR="001F6EC4" w:rsidRDefault="001F6EC4">
      <w:pPr>
        <w:pStyle w:val="TOC2"/>
        <w:rPr>
          <w:rFonts w:asciiTheme="minorHAnsi" w:eastAsiaTheme="minorEastAsia" w:hAnsiTheme="minorHAnsi" w:cstheme="minorBidi"/>
          <w:sz w:val="22"/>
          <w:szCs w:val="22"/>
        </w:rPr>
      </w:pPr>
      <w:r>
        <w:t>5.2</w:t>
      </w:r>
      <w:r>
        <w:tab/>
        <w:t>Verdeling meldingen Verkeersdetectie Autotunnel</w:t>
      </w:r>
      <w:r>
        <w:rPr>
          <w:webHidden/>
        </w:rPr>
        <w:tab/>
      </w:r>
      <w:r>
        <w:rPr>
          <w:webHidden/>
        </w:rPr>
        <w:fldChar w:fldCharType="begin"/>
      </w:r>
      <w:r>
        <w:rPr>
          <w:webHidden/>
        </w:rPr>
        <w:instrText xml:space="preserve"> PAGEREF _Toc26907988 \h </w:instrText>
      </w:r>
      <w:r>
        <w:rPr>
          <w:webHidden/>
        </w:rPr>
      </w:r>
      <w:r>
        <w:rPr>
          <w:webHidden/>
        </w:rPr>
        <w:fldChar w:fldCharType="separate"/>
      </w:r>
      <w:r>
        <w:rPr>
          <w:webHidden/>
        </w:rPr>
        <w:t>12</w:t>
      </w:r>
      <w:r>
        <w:rPr>
          <w:webHidden/>
        </w:rPr>
        <w:fldChar w:fldCharType="end"/>
      </w:r>
    </w:p>
    <w:p w:rsidR="001F6EC4" w:rsidRDefault="001F6EC4">
      <w:pPr>
        <w:pStyle w:val="TOC2"/>
        <w:rPr>
          <w:rFonts w:asciiTheme="minorHAnsi" w:eastAsiaTheme="minorEastAsia" w:hAnsiTheme="minorHAnsi" w:cstheme="minorBidi"/>
          <w:sz w:val="22"/>
          <w:szCs w:val="22"/>
        </w:rPr>
      </w:pPr>
      <w:r>
        <w:t>5.3</w:t>
      </w:r>
      <w:r>
        <w:tab/>
        <w:t>Verdeling meldingen Brandblusinstallatie in tunnel Autotunnel</w:t>
      </w:r>
      <w:r>
        <w:rPr>
          <w:webHidden/>
        </w:rPr>
        <w:tab/>
      </w:r>
      <w:r>
        <w:rPr>
          <w:webHidden/>
        </w:rPr>
        <w:fldChar w:fldCharType="begin"/>
      </w:r>
      <w:r>
        <w:rPr>
          <w:webHidden/>
        </w:rPr>
        <w:instrText xml:space="preserve"> PAGEREF _Toc26907989 \h </w:instrText>
      </w:r>
      <w:r>
        <w:rPr>
          <w:webHidden/>
        </w:rPr>
      </w:r>
      <w:r>
        <w:rPr>
          <w:webHidden/>
        </w:rPr>
        <w:fldChar w:fldCharType="separate"/>
      </w:r>
      <w:r>
        <w:rPr>
          <w:webHidden/>
        </w:rPr>
        <w:t>12</w:t>
      </w:r>
      <w:r>
        <w:rPr>
          <w:webHidden/>
        </w:rPr>
        <w:fldChar w:fldCharType="end"/>
      </w:r>
    </w:p>
    <w:p w:rsidR="001F6EC4" w:rsidRDefault="001F6EC4">
      <w:pPr>
        <w:pStyle w:val="TOC2"/>
        <w:rPr>
          <w:rFonts w:asciiTheme="minorHAnsi" w:eastAsiaTheme="minorEastAsia" w:hAnsiTheme="minorHAnsi" w:cstheme="minorBidi"/>
          <w:sz w:val="22"/>
          <w:szCs w:val="22"/>
        </w:rPr>
      </w:pPr>
      <w:r>
        <w:t>5.4</w:t>
      </w:r>
      <w:r>
        <w:tab/>
        <w:t>Verdeling meldingen Kasten hulpposten</w:t>
      </w:r>
      <w:r>
        <w:rPr>
          <w:webHidden/>
        </w:rPr>
        <w:tab/>
      </w:r>
      <w:r>
        <w:rPr>
          <w:webHidden/>
        </w:rPr>
        <w:fldChar w:fldCharType="begin"/>
      </w:r>
      <w:r>
        <w:rPr>
          <w:webHidden/>
        </w:rPr>
        <w:instrText xml:space="preserve"> PAGEREF _Toc26907990 \h </w:instrText>
      </w:r>
      <w:r>
        <w:rPr>
          <w:webHidden/>
        </w:rPr>
      </w:r>
      <w:r>
        <w:rPr>
          <w:webHidden/>
        </w:rPr>
        <w:fldChar w:fldCharType="separate"/>
      </w:r>
      <w:r>
        <w:rPr>
          <w:webHidden/>
        </w:rPr>
        <w:t>13</w:t>
      </w:r>
      <w:r>
        <w:rPr>
          <w:webHidden/>
        </w:rPr>
        <w:fldChar w:fldCharType="end"/>
      </w:r>
    </w:p>
    <w:p w:rsidR="001F6EC4" w:rsidRDefault="001F6EC4">
      <w:pPr>
        <w:pStyle w:val="TOC2"/>
        <w:rPr>
          <w:rFonts w:asciiTheme="minorHAnsi" w:eastAsiaTheme="minorEastAsia" w:hAnsiTheme="minorHAnsi" w:cstheme="minorBidi"/>
          <w:sz w:val="22"/>
          <w:szCs w:val="22"/>
        </w:rPr>
      </w:pPr>
      <w:r w:rsidRPr="00BC4143">
        <w:rPr>
          <w:rFonts w:cs="Arial"/>
          <w:color w:val="000000"/>
        </w:rPr>
        <w:t>5.5</w:t>
      </w:r>
      <w:r>
        <w:tab/>
        <w:t>Verdeling meldingen Afsluitbomen Autotunnel</w:t>
      </w:r>
      <w:r>
        <w:rPr>
          <w:webHidden/>
        </w:rPr>
        <w:tab/>
      </w:r>
      <w:r>
        <w:rPr>
          <w:webHidden/>
        </w:rPr>
        <w:fldChar w:fldCharType="begin"/>
      </w:r>
      <w:r>
        <w:rPr>
          <w:webHidden/>
        </w:rPr>
        <w:instrText xml:space="preserve"> PAGEREF _Toc26907991 \h </w:instrText>
      </w:r>
      <w:r>
        <w:rPr>
          <w:webHidden/>
        </w:rPr>
      </w:r>
      <w:r>
        <w:rPr>
          <w:webHidden/>
        </w:rPr>
        <w:fldChar w:fldCharType="separate"/>
      </w:r>
      <w:r>
        <w:rPr>
          <w:webHidden/>
        </w:rPr>
        <w:t>13</w:t>
      </w:r>
      <w:r>
        <w:rPr>
          <w:webHidden/>
        </w:rPr>
        <w:fldChar w:fldCharType="end"/>
      </w:r>
    </w:p>
    <w:p w:rsidR="001F6EC4" w:rsidRDefault="001F6EC4">
      <w:pPr>
        <w:pStyle w:val="TOC2"/>
        <w:rPr>
          <w:rFonts w:asciiTheme="minorHAnsi" w:eastAsiaTheme="minorEastAsia" w:hAnsiTheme="minorHAnsi" w:cstheme="minorBidi"/>
          <w:sz w:val="22"/>
          <w:szCs w:val="22"/>
        </w:rPr>
      </w:pPr>
      <w:r w:rsidRPr="00BC4143">
        <w:rPr>
          <w:rFonts w:cs="Arial"/>
          <w:color w:val="000000"/>
        </w:rPr>
        <w:t>5.6</w:t>
      </w:r>
      <w:r>
        <w:tab/>
        <w:t>Verdeling meldingen pompinstallatie middenkelder autotunnel</w:t>
      </w:r>
      <w:r>
        <w:rPr>
          <w:webHidden/>
        </w:rPr>
        <w:tab/>
      </w:r>
      <w:r>
        <w:rPr>
          <w:webHidden/>
        </w:rPr>
        <w:fldChar w:fldCharType="begin"/>
      </w:r>
      <w:r>
        <w:rPr>
          <w:webHidden/>
        </w:rPr>
        <w:instrText xml:space="preserve"> PAGEREF _Toc26907992 \h </w:instrText>
      </w:r>
      <w:r>
        <w:rPr>
          <w:webHidden/>
        </w:rPr>
      </w:r>
      <w:r>
        <w:rPr>
          <w:webHidden/>
        </w:rPr>
        <w:fldChar w:fldCharType="separate"/>
      </w:r>
      <w:r>
        <w:rPr>
          <w:webHidden/>
        </w:rPr>
        <w:t>14</w:t>
      </w:r>
      <w:r>
        <w:rPr>
          <w:webHidden/>
        </w:rPr>
        <w:fldChar w:fldCharType="end"/>
      </w:r>
    </w:p>
    <w:p w:rsidR="001F6EC4" w:rsidRDefault="001F6EC4">
      <w:pPr>
        <w:pStyle w:val="TOC2"/>
        <w:rPr>
          <w:rFonts w:asciiTheme="minorHAnsi" w:eastAsiaTheme="minorEastAsia" w:hAnsiTheme="minorHAnsi" w:cstheme="minorBidi"/>
          <w:sz w:val="22"/>
          <w:szCs w:val="22"/>
        </w:rPr>
      </w:pPr>
      <w:r w:rsidRPr="00BC4143">
        <w:rPr>
          <w:rFonts w:cs="Arial"/>
          <w:color w:val="000000"/>
        </w:rPr>
        <w:t>5.7</w:t>
      </w:r>
      <w:r>
        <w:tab/>
        <w:t>Verdeling meldingen vluchtdeuren en vluchttrappen autotunnel</w:t>
      </w:r>
      <w:r>
        <w:rPr>
          <w:webHidden/>
        </w:rPr>
        <w:tab/>
      </w:r>
      <w:r>
        <w:rPr>
          <w:webHidden/>
        </w:rPr>
        <w:fldChar w:fldCharType="begin"/>
      </w:r>
      <w:r>
        <w:rPr>
          <w:webHidden/>
        </w:rPr>
        <w:instrText xml:space="preserve"> PAGEREF _Toc26907993 \h </w:instrText>
      </w:r>
      <w:r>
        <w:rPr>
          <w:webHidden/>
        </w:rPr>
      </w:r>
      <w:r>
        <w:rPr>
          <w:webHidden/>
        </w:rPr>
        <w:fldChar w:fldCharType="separate"/>
      </w:r>
      <w:r>
        <w:rPr>
          <w:webHidden/>
        </w:rPr>
        <w:t>14</w:t>
      </w:r>
      <w:r>
        <w:rPr>
          <w:webHidden/>
        </w:rPr>
        <w:fldChar w:fldCharType="end"/>
      </w:r>
    </w:p>
    <w:p w:rsidR="001F6EC4" w:rsidRDefault="001F6EC4">
      <w:pPr>
        <w:pStyle w:val="TOC1"/>
        <w:rPr>
          <w:rFonts w:asciiTheme="minorHAnsi" w:eastAsiaTheme="minorEastAsia" w:hAnsiTheme="minorHAnsi" w:cstheme="minorBidi"/>
          <w:sz w:val="22"/>
          <w:szCs w:val="22"/>
        </w:rPr>
      </w:pPr>
      <w:r>
        <w:t>6</w:t>
      </w:r>
      <w:r>
        <w:tab/>
        <w:t>Actielijst</w:t>
      </w:r>
      <w:r>
        <w:rPr>
          <w:webHidden/>
        </w:rPr>
        <w:tab/>
      </w:r>
      <w:r>
        <w:rPr>
          <w:webHidden/>
        </w:rPr>
        <w:fldChar w:fldCharType="begin"/>
      </w:r>
      <w:r>
        <w:rPr>
          <w:webHidden/>
        </w:rPr>
        <w:instrText xml:space="preserve"> PAGEREF _Toc26907994 \h </w:instrText>
      </w:r>
      <w:r>
        <w:rPr>
          <w:webHidden/>
        </w:rPr>
      </w:r>
      <w:r>
        <w:rPr>
          <w:webHidden/>
        </w:rPr>
        <w:fldChar w:fldCharType="separate"/>
      </w:r>
      <w:r>
        <w:rPr>
          <w:webHidden/>
        </w:rPr>
        <w:t>15</w:t>
      </w:r>
      <w:r>
        <w:rPr>
          <w:webHidden/>
        </w:rPr>
        <w:fldChar w:fldCharType="end"/>
      </w:r>
    </w:p>
    <w:p w:rsidR="007C13CF" w:rsidRDefault="007C13CF" w:rsidP="009D4556">
      <w:pPr>
        <w:tabs>
          <w:tab w:val="right" w:pos="7797"/>
          <w:tab w:val="right" w:pos="7938"/>
        </w:tabs>
      </w:pPr>
      <w:r>
        <w:rPr>
          <w:noProof/>
        </w:rPr>
        <w:fldChar w:fldCharType="end"/>
      </w:r>
    </w:p>
    <w:p w:rsidR="00965B98" w:rsidRDefault="00965B98"/>
    <w:p w:rsidR="00965B98" w:rsidRDefault="00965B98">
      <w:bookmarkStart w:id="2" w:name="_GoBack"/>
    </w:p>
    <w:p w:rsidR="00965B98" w:rsidRDefault="00965B98"/>
    <w:bookmarkEnd w:id="2"/>
    <w:p w:rsidR="00965B98" w:rsidRDefault="00965B98"/>
    <w:p w:rsidR="00965B98" w:rsidRDefault="00965B98"/>
    <w:p w:rsidR="00965B98" w:rsidRDefault="003E71E6" w:rsidP="001F6EC4">
      <w:pPr>
        <w:tabs>
          <w:tab w:val="left" w:pos="3390"/>
        </w:tabs>
      </w:pPr>
      <w:r>
        <w:tab/>
      </w:r>
    </w:p>
    <w:p w:rsidR="007C13CF" w:rsidRPr="001F6EC4" w:rsidRDefault="00C651C3" w:rsidP="001F6EC4">
      <w:pPr>
        <w:pStyle w:val="Heading1"/>
      </w:pPr>
      <w:bookmarkStart w:id="3" w:name="_Toc26907978"/>
      <w:r w:rsidRPr="001F6EC4">
        <w:lastRenderedPageBreak/>
        <w:t>Inleiding</w:t>
      </w:r>
      <w:bookmarkEnd w:id="3"/>
    </w:p>
    <w:p w:rsidR="00C651C3" w:rsidRPr="00647D22" w:rsidRDefault="00C651C3" w:rsidP="00C651C3">
      <w:r w:rsidRPr="00647D22">
        <w:t xml:space="preserve">Om overzicht te krijgen in de meldingen welke in </w:t>
      </w:r>
      <w:r>
        <w:t>Q</w:t>
      </w:r>
      <w:r w:rsidR="009B4820">
        <w:t>3</w:t>
      </w:r>
      <w:r w:rsidRPr="00647D22">
        <w:t xml:space="preserve"> 201</w:t>
      </w:r>
      <w:r w:rsidR="00A8328A">
        <w:t>9</w:t>
      </w:r>
      <w:r>
        <w:t xml:space="preserve"> </w:t>
      </w:r>
      <w:r w:rsidRPr="00647D22">
        <w:t>tot nu toe hebben plaatsgevonden is deze rapportage opgesteld.</w:t>
      </w:r>
    </w:p>
    <w:p w:rsidR="00C651C3" w:rsidRPr="00647D22" w:rsidRDefault="00C651C3" w:rsidP="00C651C3"/>
    <w:p w:rsidR="00C651C3" w:rsidRPr="00647D22" w:rsidRDefault="00C651C3" w:rsidP="00C651C3">
      <w:r w:rsidRPr="00647D22">
        <w:t xml:space="preserve">Deze rapportage </w:t>
      </w:r>
      <w:r w:rsidR="00F369AC" w:rsidRPr="00647D22">
        <w:t>geeft:</w:t>
      </w:r>
    </w:p>
    <w:p w:rsidR="00C651C3" w:rsidRPr="00647D22" w:rsidRDefault="00C651C3" w:rsidP="00C651C3">
      <w:pPr>
        <w:pStyle w:val="ListParagraph"/>
        <w:numPr>
          <w:ilvl w:val="0"/>
          <w:numId w:val="2"/>
        </w:numPr>
      </w:pPr>
      <w:r w:rsidRPr="00647D22">
        <w:t>Een overzicht van alle SSI (Storingen, Schades en Incidenten);</w:t>
      </w:r>
    </w:p>
    <w:p w:rsidR="00C651C3" w:rsidRDefault="00C651C3" w:rsidP="00C651C3">
      <w:pPr>
        <w:pStyle w:val="ListParagraph"/>
        <w:numPr>
          <w:ilvl w:val="0"/>
          <w:numId w:val="2"/>
        </w:numPr>
      </w:pPr>
      <w:r w:rsidRPr="00647D22">
        <w:t>Overzicht van de soorten meldingen</w:t>
      </w:r>
      <w:r w:rsidR="00517E7E">
        <w:t>/storingen</w:t>
      </w:r>
      <w:r w:rsidRPr="00647D22">
        <w:t>;</w:t>
      </w:r>
    </w:p>
    <w:p w:rsidR="00F369AC" w:rsidRDefault="00F369AC" w:rsidP="00C56E26"/>
    <w:p w:rsidR="0088251D" w:rsidRDefault="00F369AC" w:rsidP="0088251D">
      <w:r>
        <w:t xml:space="preserve">Dit document is opgesteld om te zien </w:t>
      </w:r>
      <w:r w:rsidR="00944757">
        <w:t xml:space="preserve">of het aantal meldingen is gedaald of gestegen. </w:t>
      </w:r>
    </w:p>
    <w:p w:rsidR="0088251D" w:rsidRDefault="0088251D" w:rsidP="0088251D"/>
    <w:p w:rsidR="00C56E26" w:rsidRDefault="00C56E26" w:rsidP="0088251D">
      <w:pPr>
        <w:pStyle w:val="Heading1"/>
      </w:pPr>
      <w:bookmarkStart w:id="4" w:name="_Toc26907979"/>
      <w:r w:rsidRPr="00C56E26">
        <w:lastRenderedPageBreak/>
        <w:t>Begrippenlijst</w:t>
      </w:r>
      <w:bookmarkEnd w:id="4"/>
      <w:r w:rsidRPr="00C56E26">
        <w:t xml:space="preserve"> </w:t>
      </w:r>
    </w:p>
    <w:p w:rsidR="00C56E26" w:rsidRDefault="00C56E26" w:rsidP="00C56E26">
      <w:r>
        <w:t xml:space="preserve">Bedienfout </w:t>
      </w:r>
      <w:r>
        <w:tab/>
        <w:t xml:space="preserve"> </w:t>
      </w:r>
      <w:r>
        <w:tab/>
        <w:t xml:space="preserve">: Verkeerde bedienhandeling van de operator </w:t>
      </w:r>
    </w:p>
    <w:p w:rsidR="00C56E26" w:rsidRDefault="00C56E26" w:rsidP="00C56E26">
      <w:r>
        <w:t xml:space="preserve">Buiten scope </w:t>
      </w:r>
      <w:r>
        <w:tab/>
        <w:t xml:space="preserve"> </w:t>
      </w:r>
      <w:r>
        <w:tab/>
        <w:t xml:space="preserve">: Storing aan een installatie die niet binnen het contract valt </w:t>
      </w:r>
    </w:p>
    <w:p w:rsidR="00C56E26" w:rsidRDefault="00C56E26" w:rsidP="00C56E26">
      <w:r>
        <w:t xml:space="preserve">Dubbele melding </w:t>
      </w:r>
      <w:r>
        <w:tab/>
        <w:t xml:space="preserve">: Wanneer een storing gemeld wordt welke al bekend is en nog open staat </w:t>
      </w:r>
    </w:p>
    <w:p w:rsidR="00C56E26" w:rsidRDefault="00996516" w:rsidP="00C56E26">
      <w:r>
        <w:t xml:space="preserve">Schade </w:t>
      </w:r>
      <w:r w:rsidR="00C56E26">
        <w:tab/>
        <w:t xml:space="preserve"> </w:t>
      </w:r>
      <w:r w:rsidR="00C56E26">
        <w:tab/>
      </w:r>
      <w:r>
        <w:tab/>
      </w:r>
      <w:r w:rsidR="00C56E26">
        <w:t xml:space="preserve">: Schade veroorzaakt door een weggebruiker </w:t>
      </w:r>
    </w:p>
    <w:p w:rsidR="00C56E26" w:rsidRDefault="00996516" w:rsidP="00C56E26">
      <w:r>
        <w:t xml:space="preserve">Storing </w:t>
      </w:r>
      <w:r w:rsidR="00C56E26">
        <w:tab/>
        <w:t xml:space="preserve"> </w:t>
      </w:r>
      <w:r w:rsidR="00C56E26">
        <w:tab/>
      </w:r>
      <w:r w:rsidR="00C56E26">
        <w:tab/>
        <w:t xml:space="preserve">: Het niet of slecht functioneren van een installatie </w:t>
      </w:r>
    </w:p>
    <w:p w:rsidR="00ED1E44" w:rsidRDefault="00ED1E44" w:rsidP="00ED1E44">
      <w:pPr>
        <w:ind w:left="2124" w:hanging="2124"/>
      </w:pPr>
      <w:r>
        <w:t>Overige</w:t>
      </w:r>
      <w:r>
        <w:tab/>
        <w:t xml:space="preserve">: Wanneer de betreffende melding niet ondergebracht kan worden </w:t>
      </w:r>
      <w:r w:rsidR="00776DD2">
        <w:t xml:space="preserve">in </w:t>
      </w:r>
      <w:r>
        <w:t>bovenstaande begrippen</w:t>
      </w:r>
    </w:p>
    <w:p w:rsidR="00776DD2" w:rsidRDefault="00776DD2" w:rsidP="00ED1E44">
      <w:pPr>
        <w:ind w:left="2124" w:hanging="2124"/>
      </w:pPr>
    </w:p>
    <w:p w:rsidR="00776DD2" w:rsidRDefault="00776DD2" w:rsidP="00776DD2">
      <w:r>
        <w:t xml:space="preserve">Deze begrippen worden gebruikt om de meldingen te kunnen onderverdelen. Dit zodat er </w:t>
      </w:r>
      <w:r w:rsidR="00996516">
        <w:t xml:space="preserve">gemonitord </w:t>
      </w:r>
      <w:r>
        <w:t>kan worden of het een daadwerkelijke storing is of dat het een andere oorzaak heeft</w:t>
      </w:r>
      <w:r w:rsidR="00F369AC">
        <w:t xml:space="preserve"> en wat we hieraan kunnen doen om dit te voorkomen</w:t>
      </w:r>
      <w:r>
        <w:t>.</w:t>
      </w:r>
    </w:p>
    <w:p w:rsidR="00C56E26" w:rsidRDefault="00C56E26" w:rsidP="00C56E26">
      <w:r>
        <w:t xml:space="preserve">  </w:t>
      </w:r>
    </w:p>
    <w:p w:rsidR="00C56E26" w:rsidRDefault="00C56E26" w:rsidP="00C56E26"/>
    <w:p w:rsidR="00C56E26" w:rsidRDefault="00C56E26" w:rsidP="00C56E26">
      <w:pPr>
        <w:pStyle w:val="Heading1"/>
      </w:pPr>
      <w:bookmarkStart w:id="5" w:name="_Toc26907980"/>
      <w:r>
        <w:lastRenderedPageBreak/>
        <w:t>Bijzonderheden</w:t>
      </w:r>
      <w:bookmarkEnd w:id="5"/>
    </w:p>
    <w:p w:rsidR="008A625A" w:rsidRDefault="008A625A" w:rsidP="00382A90">
      <w:pPr>
        <w:pStyle w:val="Heading2"/>
      </w:pPr>
      <w:bookmarkStart w:id="6" w:name="_Toc26907981"/>
      <w:r>
        <w:t>Algemeen</w:t>
      </w:r>
      <w:bookmarkEnd w:id="6"/>
    </w:p>
    <w:p w:rsidR="008A625A" w:rsidRDefault="008A625A" w:rsidP="008A625A"/>
    <w:p w:rsidR="008A625A" w:rsidRPr="008A625A" w:rsidRDefault="008A625A" w:rsidP="008A625A">
      <w:r w:rsidRPr="008A625A">
        <w:t>In deze analyse is te zien dat er een dalende tre</w:t>
      </w:r>
      <w:r w:rsidR="0021701E">
        <w:t xml:space="preserve">nd is in de afgelopen kwartalen. Sinds 19 augustus is ook de oostbuis opengesteld voor verkeer. Ondanks dat er nu er 2 </w:t>
      </w:r>
      <w:r w:rsidR="00B041A6">
        <w:t>tunnelbuizen geopend zijn, zijn</w:t>
      </w:r>
      <w:r w:rsidR="0021701E">
        <w:t xml:space="preserve"> de meldingen van Q2 en Q3 gelijk gebleven (29 stuks)</w:t>
      </w:r>
      <w:r w:rsidR="0088251D" w:rsidRPr="0088251D">
        <w:t>. Alleen in de trend van de melding “bedienfout” is een stijgende lijn voorgekomen (voornamelijk bij de CCTV installatie).</w:t>
      </w:r>
    </w:p>
    <w:p w:rsidR="008A625A" w:rsidRPr="008A625A" w:rsidRDefault="008A625A" w:rsidP="008A625A"/>
    <w:p w:rsidR="00C651C3" w:rsidRDefault="00C651C3" w:rsidP="00C651C3">
      <w:pPr>
        <w:pStyle w:val="Heading1"/>
        <w:tabs>
          <w:tab w:val="clear" w:pos="0"/>
        </w:tabs>
        <w:ind w:left="240" w:hanging="240"/>
      </w:pPr>
      <w:bookmarkStart w:id="7" w:name="_Toc424292237"/>
      <w:bookmarkStart w:id="8" w:name="_Toc476221480"/>
      <w:bookmarkStart w:id="9" w:name="_Toc524089350"/>
      <w:bookmarkStart w:id="10" w:name="_Toc26907982"/>
      <w:r w:rsidRPr="00647D22">
        <w:lastRenderedPageBreak/>
        <w:t>Ontwikkeling meldingen Q</w:t>
      </w:r>
      <w:r w:rsidR="009B4820">
        <w:t>3</w:t>
      </w:r>
      <w:r w:rsidRPr="00647D22">
        <w:t xml:space="preserve"> 201</w:t>
      </w:r>
      <w:bookmarkEnd w:id="7"/>
      <w:bookmarkEnd w:id="8"/>
      <w:bookmarkEnd w:id="9"/>
      <w:r w:rsidR="00A8328A">
        <w:t>9</w:t>
      </w:r>
      <w:bookmarkEnd w:id="10"/>
    </w:p>
    <w:p w:rsidR="00816882" w:rsidRDefault="00816882" w:rsidP="00816882">
      <w:pPr>
        <w:pStyle w:val="Heading2"/>
        <w:tabs>
          <w:tab w:val="clear" w:pos="0"/>
        </w:tabs>
        <w:ind w:left="360" w:hanging="360"/>
      </w:pPr>
      <w:bookmarkStart w:id="11" w:name="_Toc424292238"/>
      <w:bookmarkStart w:id="12" w:name="_Toc476221481"/>
      <w:bookmarkStart w:id="13" w:name="_Toc524089351"/>
      <w:bookmarkStart w:id="14" w:name="_Toc26907983"/>
      <w:r w:rsidRPr="00647D22">
        <w:t>Verdeling soorten SSI meldingen</w:t>
      </w:r>
      <w:bookmarkEnd w:id="11"/>
      <w:bookmarkEnd w:id="12"/>
      <w:bookmarkEnd w:id="13"/>
      <w:bookmarkEnd w:id="14"/>
    </w:p>
    <w:p w:rsidR="00816882" w:rsidRPr="00816882" w:rsidRDefault="00816882" w:rsidP="00816882"/>
    <w:p w:rsidR="00C651C3" w:rsidRDefault="00F83D1A" w:rsidP="00C651C3">
      <w:r>
        <w:t>D</w:t>
      </w:r>
      <w:r w:rsidR="00C651C3" w:rsidRPr="00647D22">
        <w:t xml:space="preserve">e onderstaande grafiek geeft inzage in </w:t>
      </w:r>
      <w:r w:rsidR="00EE54C4">
        <w:t>aantal</w:t>
      </w:r>
      <w:r w:rsidR="00C651C3" w:rsidRPr="00647D22">
        <w:t xml:space="preserve"> meldingen</w:t>
      </w:r>
      <w:r w:rsidR="00517E7E">
        <w:t>/storingen</w:t>
      </w:r>
      <w:r w:rsidR="00ED1E44">
        <w:t>/bedienfouten/dubbele meldingen en overige</w:t>
      </w:r>
      <w:r w:rsidR="00EE54C4">
        <w:t xml:space="preserve"> per maand </w:t>
      </w:r>
      <w:r w:rsidR="00A8328A">
        <w:t>in Q</w:t>
      </w:r>
      <w:r w:rsidR="009B4820">
        <w:t>3</w:t>
      </w:r>
      <w:r w:rsidR="00C651C3">
        <w:t xml:space="preserve"> </w:t>
      </w:r>
      <w:r w:rsidR="00C651C3" w:rsidRPr="00647D22">
        <w:t xml:space="preserve">over alle </w:t>
      </w:r>
      <w:r w:rsidR="00C651C3">
        <w:t>objecten</w:t>
      </w:r>
      <w:r w:rsidR="00C651C3" w:rsidRPr="00647D22">
        <w:t xml:space="preserve"> welke behoren tot de </w:t>
      </w:r>
      <w:r w:rsidR="00C651C3">
        <w:t xml:space="preserve">scope van Combinatie Aanpak </w:t>
      </w:r>
      <w:r w:rsidR="00776DD2">
        <w:t>Maastunnel.</w:t>
      </w:r>
      <w:r w:rsidR="00776DD2" w:rsidRPr="00647D22">
        <w:t xml:space="preserve"> </w:t>
      </w:r>
    </w:p>
    <w:p w:rsidR="00EE6081" w:rsidRDefault="00566DFD" w:rsidP="00C651C3">
      <w:r>
        <w:rPr>
          <w:noProof/>
        </w:rPr>
        <w:drawing>
          <wp:inline distT="0" distB="0" distL="0" distR="0" wp14:anchorId="4EE25154" wp14:editId="7CDF6A77">
            <wp:extent cx="5760720" cy="2982595"/>
            <wp:effectExtent l="0" t="0" r="1143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47D5" w:rsidRDefault="004147D5" w:rsidP="00C651C3"/>
    <w:p w:rsidR="00EE6081" w:rsidRDefault="00EE6081" w:rsidP="00C651C3">
      <w:pPr>
        <w:rPr>
          <w:noProof/>
        </w:rPr>
      </w:pPr>
    </w:p>
    <w:p w:rsidR="00EE54C4" w:rsidRDefault="004147D5" w:rsidP="00EE54C4">
      <w:r>
        <w:t>In Q3</w:t>
      </w:r>
      <w:r w:rsidR="00EB5F08">
        <w:t xml:space="preserve"> 2019 zijn er 29</w:t>
      </w:r>
      <w:r w:rsidR="007B6F3B">
        <w:t xml:space="preserve"> mel</w:t>
      </w:r>
      <w:r>
        <w:t>dingen geweest, dit is t.o.v. Q2</w:t>
      </w:r>
      <w:r w:rsidR="00EB5F08">
        <w:t xml:space="preserve"> 2019</w:t>
      </w:r>
      <w:r>
        <w:t xml:space="preserve"> gelijk gebleven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EE54C4" w:rsidTr="003D0C25">
        <w:tc>
          <w:tcPr>
            <w:tcW w:w="4077" w:type="dxa"/>
            <w:shd w:val="clear" w:color="auto" w:fill="auto"/>
          </w:tcPr>
          <w:p w:rsidR="00EE54C4" w:rsidRPr="00A043AC" w:rsidRDefault="00EE54C4" w:rsidP="00474A70">
            <w:pPr>
              <w:jc w:val="center"/>
              <w:rPr>
                <w:b/>
                <w:szCs w:val="19"/>
              </w:rPr>
            </w:pPr>
            <w:r w:rsidRPr="00A043AC">
              <w:rPr>
                <w:b/>
                <w:szCs w:val="19"/>
              </w:rPr>
              <w:t xml:space="preserve"> Aantal </w:t>
            </w:r>
            <w:r w:rsidR="00776DD2" w:rsidRPr="00A043AC">
              <w:rPr>
                <w:b/>
                <w:szCs w:val="19"/>
              </w:rPr>
              <w:t>meldingen</w:t>
            </w:r>
            <w:r w:rsidR="00776DD2">
              <w:rPr>
                <w:b/>
                <w:szCs w:val="19"/>
              </w:rPr>
              <w:t xml:space="preserve">/storingen </w:t>
            </w:r>
            <w:r w:rsidRPr="00A043AC">
              <w:rPr>
                <w:b/>
                <w:szCs w:val="19"/>
              </w:rPr>
              <w:t>Maastunnel</w:t>
            </w:r>
          </w:p>
          <w:p w:rsidR="00EE54C4" w:rsidRPr="00A043AC" w:rsidRDefault="00ED1E44" w:rsidP="00ED1E44">
            <w:pPr>
              <w:jc w:val="center"/>
              <w:rPr>
                <w:szCs w:val="19"/>
              </w:rPr>
            </w:pPr>
            <w:r>
              <w:rPr>
                <w:b/>
                <w:color w:val="00B050"/>
                <w:sz w:val="52"/>
              </w:rPr>
              <w:t>29</w:t>
            </w:r>
            <w:r w:rsidR="00EE54C4" w:rsidRPr="00A043AC">
              <w:rPr>
                <w:b/>
                <w:color w:val="C00000"/>
                <w:sz w:val="52"/>
                <w:szCs w:val="19"/>
              </w:rPr>
              <w:t xml:space="preserve"> </w:t>
            </w:r>
            <w:r w:rsidR="004147D5">
              <w:rPr>
                <w:b/>
                <w:sz w:val="28"/>
                <w:szCs w:val="19"/>
              </w:rPr>
              <w:t>(0</w:t>
            </w:r>
            <w:r w:rsidR="00EE54C4" w:rsidRPr="00A043AC">
              <w:rPr>
                <w:b/>
                <w:sz w:val="28"/>
                <w:szCs w:val="19"/>
              </w:rPr>
              <w:t>%</w:t>
            </w:r>
            <w:r w:rsidR="004147D5" w:rsidRPr="008D1615">
              <w:rPr>
                <w:rFonts w:cs="Arial"/>
                <w:b/>
                <w:color w:val="FFC000"/>
                <w:sz w:val="28"/>
                <w:szCs w:val="28"/>
              </w:rPr>
              <w:t>↔</w:t>
            </w:r>
            <w:r w:rsidR="00EE54C4" w:rsidRPr="00A043AC">
              <w:rPr>
                <w:b/>
                <w:sz w:val="28"/>
                <w:szCs w:val="19"/>
              </w:rPr>
              <w:t>)</w:t>
            </w:r>
          </w:p>
        </w:tc>
      </w:tr>
    </w:tbl>
    <w:p w:rsidR="00EE54C4" w:rsidRDefault="00EE54C4" w:rsidP="00EE54C4"/>
    <w:p w:rsidR="00431EAD" w:rsidRDefault="001D074B" w:rsidP="00C651C3">
      <w:r>
        <w:t>Hieronder een trend van het aantal meldingen die de afgelopen kwartalen zijn geweest.</w:t>
      </w:r>
    </w:p>
    <w:p w:rsidR="00431EAD" w:rsidRDefault="00205C0E" w:rsidP="00C651C3">
      <w:r>
        <w:rPr>
          <w:noProof/>
        </w:rPr>
        <w:lastRenderedPageBreak/>
        <w:drawing>
          <wp:inline distT="0" distB="0" distL="0" distR="0" wp14:anchorId="300B0A9F" wp14:editId="56BE3455">
            <wp:extent cx="4890053" cy="309132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253" cy="3093343"/>
                    </a:xfrm>
                    <a:prstGeom prst="rect">
                      <a:avLst/>
                    </a:prstGeom>
                  </pic:spPr>
                </pic:pic>
              </a:graphicData>
            </a:graphic>
          </wp:inline>
        </w:drawing>
      </w:r>
    </w:p>
    <w:p w:rsidR="00431EAD" w:rsidRDefault="00431EAD" w:rsidP="00C651C3"/>
    <w:p w:rsidR="00431EAD" w:rsidRDefault="00566DFD" w:rsidP="00C651C3">
      <w:r>
        <w:t>I</w:t>
      </w:r>
      <w:r w:rsidR="00F369AC">
        <w:t xml:space="preserve">n de grafiek goed te zien dat er in de afgelopen kwartalen een </w:t>
      </w:r>
      <w:r w:rsidR="00816882">
        <w:t>dal</w:t>
      </w:r>
      <w:r>
        <w:t>ende trend is</w:t>
      </w:r>
      <w:r w:rsidR="00F369AC">
        <w:t xml:space="preserve">. Dit heeft voornamelijk te maken met </w:t>
      </w:r>
      <w:r w:rsidR="0021701E">
        <w:t>storingen</w:t>
      </w:r>
      <w:r>
        <w:t>/kinderziektes</w:t>
      </w:r>
      <w:r w:rsidR="00F369AC">
        <w:t xml:space="preserve"> die er steeds meer uit gehaald worden en ook door de verminderde</w:t>
      </w:r>
      <w:r>
        <w:t xml:space="preserve"> hoeveelheid</w:t>
      </w:r>
      <w:r w:rsidR="00F369AC">
        <w:t xml:space="preserve"> (Bedienfout, dubbele en buiten scope meldingen)</w:t>
      </w:r>
      <w:r>
        <w:t>.</w:t>
      </w:r>
    </w:p>
    <w:p w:rsidR="00C651C3" w:rsidRPr="000A49CA" w:rsidRDefault="00EE54C4" w:rsidP="00CE3DC1">
      <w:pPr>
        <w:pStyle w:val="Heading2"/>
      </w:pPr>
      <w:bookmarkStart w:id="15" w:name="_Toc26907984"/>
      <w:r>
        <w:t>Verdeling soort melding</w:t>
      </w:r>
      <w:bookmarkEnd w:id="15"/>
    </w:p>
    <w:p w:rsidR="00C651C3" w:rsidRDefault="00C651C3" w:rsidP="00C651C3">
      <w:r w:rsidRPr="00647D22">
        <w:t>On</w:t>
      </w:r>
      <w:r>
        <w:t xml:space="preserve">derstaande tabel geeft een overzicht van de verdeling </w:t>
      </w:r>
      <w:r w:rsidR="00EE54C4">
        <w:t>soort meldingen</w:t>
      </w:r>
      <w:r>
        <w:t>.</w:t>
      </w:r>
    </w:p>
    <w:tbl>
      <w:tblPr>
        <w:tblW w:w="6140" w:type="dxa"/>
        <w:tblCellMar>
          <w:left w:w="70" w:type="dxa"/>
          <w:right w:w="70" w:type="dxa"/>
        </w:tblCellMar>
        <w:tblLook w:val="04A0" w:firstRow="1" w:lastRow="0" w:firstColumn="1" w:lastColumn="0" w:noHBand="0" w:noVBand="1"/>
      </w:tblPr>
      <w:tblGrid>
        <w:gridCol w:w="2140"/>
        <w:gridCol w:w="2000"/>
        <w:gridCol w:w="2000"/>
      </w:tblGrid>
      <w:tr w:rsidR="00A32B5D" w:rsidRPr="00A32B5D" w:rsidTr="00A32B5D">
        <w:trPr>
          <w:trHeight w:val="255"/>
        </w:trPr>
        <w:tc>
          <w:tcPr>
            <w:tcW w:w="2140" w:type="dxa"/>
            <w:tcBorders>
              <w:top w:val="single" w:sz="8" w:space="0" w:color="808080"/>
              <w:left w:val="nil"/>
              <w:bottom w:val="nil"/>
              <w:right w:val="nil"/>
            </w:tcBorders>
            <w:shd w:val="clear" w:color="808080" w:fill="808080"/>
            <w:noWrap/>
            <w:vAlign w:val="bottom"/>
            <w:hideMark/>
          </w:tcPr>
          <w:p w:rsidR="00A32B5D" w:rsidRPr="00A32B5D" w:rsidRDefault="00A32B5D" w:rsidP="00A32B5D">
            <w:pPr>
              <w:spacing w:line="240" w:lineRule="auto"/>
              <w:rPr>
                <w:rFonts w:cs="Arial"/>
                <w:b/>
                <w:bCs/>
                <w:color w:val="FFFFFF"/>
                <w:szCs w:val="19"/>
              </w:rPr>
            </w:pPr>
            <w:r>
              <w:rPr>
                <w:rFonts w:cs="Arial"/>
                <w:b/>
                <w:bCs/>
                <w:color w:val="FFFFFF"/>
                <w:szCs w:val="19"/>
              </w:rPr>
              <w:t xml:space="preserve">Begrip </w:t>
            </w:r>
          </w:p>
        </w:tc>
        <w:tc>
          <w:tcPr>
            <w:tcW w:w="2000" w:type="dxa"/>
            <w:tcBorders>
              <w:top w:val="single" w:sz="8" w:space="0" w:color="808080"/>
              <w:left w:val="nil"/>
              <w:bottom w:val="nil"/>
              <w:right w:val="nil"/>
            </w:tcBorders>
            <w:shd w:val="clear" w:color="808080" w:fill="808080"/>
            <w:noWrap/>
            <w:vAlign w:val="bottom"/>
            <w:hideMark/>
          </w:tcPr>
          <w:p w:rsidR="00A32B5D" w:rsidRPr="00A32B5D" w:rsidRDefault="00A32B5D" w:rsidP="00A32B5D">
            <w:pPr>
              <w:spacing w:line="240" w:lineRule="auto"/>
              <w:rPr>
                <w:rFonts w:cs="Arial"/>
                <w:b/>
                <w:bCs/>
                <w:color w:val="FFFFFF"/>
                <w:szCs w:val="19"/>
              </w:rPr>
            </w:pPr>
            <w:r>
              <w:rPr>
                <w:rFonts w:cs="Arial"/>
                <w:b/>
                <w:bCs/>
                <w:color w:val="FFFFFF"/>
                <w:szCs w:val="19"/>
              </w:rPr>
              <w:t xml:space="preserve">   Aantal werkorders</w:t>
            </w:r>
          </w:p>
        </w:tc>
        <w:tc>
          <w:tcPr>
            <w:tcW w:w="2000" w:type="dxa"/>
            <w:tcBorders>
              <w:top w:val="single" w:sz="8" w:space="0" w:color="808080"/>
              <w:left w:val="nil"/>
              <w:bottom w:val="nil"/>
              <w:right w:val="nil"/>
            </w:tcBorders>
            <w:shd w:val="clear" w:color="808080" w:fill="808080"/>
            <w:noWrap/>
            <w:vAlign w:val="bottom"/>
            <w:hideMark/>
          </w:tcPr>
          <w:p w:rsidR="00A32B5D" w:rsidRPr="00A32B5D" w:rsidRDefault="00A32B5D" w:rsidP="00A32B5D">
            <w:pPr>
              <w:spacing w:line="240" w:lineRule="auto"/>
              <w:rPr>
                <w:rFonts w:cs="Arial"/>
                <w:b/>
                <w:bCs/>
                <w:color w:val="FFFFFF"/>
                <w:szCs w:val="19"/>
              </w:rPr>
            </w:pPr>
            <w:r>
              <w:rPr>
                <w:rFonts w:cs="Arial"/>
                <w:b/>
                <w:bCs/>
                <w:color w:val="FFFFFF"/>
                <w:szCs w:val="19"/>
              </w:rPr>
              <w:t xml:space="preserve">              </w:t>
            </w:r>
            <w:r w:rsidRPr="00A32B5D">
              <w:rPr>
                <w:rFonts w:cs="Arial"/>
                <w:b/>
                <w:bCs/>
                <w:color w:val="FFFFFF"/>
                <w:szCs w:val="19"/>
              </w:rPr>
              <w:t>% van totaal</w:t>
            </w:r>
          </w:p>
        </w:tc>
      </w:tr>
      <w:tr w:rsidR="00A32B5D" w:rsidRPr="00A32B5D" w:rsidTr="00A32B5D">
        <w:trPr>
          <w:trHeight w:val="255"/>
        </w:trPr>
        <w:tc>
          <w:tcPr>
            <w:tcW w:w="214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rPr>
                <w:rFonts w:cs="Arial"/>
                <w:color w:val="000000"/>
                <w:szCs w:val="19"/>
              </w:rPr>
            </w:pPr>
            <w:r w:rsidRPr="00A32B5D">
              <w:rPr>
                <w:rFonts w:cs="Arial"/>
                <w:color w:val="000000"/>
                <w:szCs w:val="19"/>
              </w:rPr>
              <w:t>Storing</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19</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65,52%</w:t>
            </w:r>
          </w:p>
        </w:tc>
      </w:tr>
      <w:tr w:rsidR="00A32B5D" w:rsidRPr="00A32B5D" w:rsidTr="00A32B5D">
        <w:trPr>
          <w:trHeight w:val="255"/>
        </w:trPr>
        <w:tc>
          <w:tcPr>
            <w:tcW w:w="214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rPr>
                <w:rFonts w:cs="Arial"/>
                <w:color w:val="000000"/>
                <w:szCs w:val="19"/>
              </w:rPr>
            </w:pPr>
            <w:r w:rsidRPr="00A32B5D">
              <w:rPr>
                <w:rFonts w:cs="Arial"/>
                <w:color w:val="000000"/>
                <w:szCs w:val="19"/>
              </w:rPr>
              <w:t>Bedienfout</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5</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17,24%</w:t>
            </w:r>
          </w:p>
        </w:tc>
      </w:tr>
      <w:tr w:rsidR="00A32B5D" w:rsidRPr="00A32B5D" w:rsidTr="00A32B5D">
        <w:trPr>
          <w:trHeight w:val="255"/>
        </w:trPr>
        <w:tc>
          <w:tcPr>
            <w:tcW w:w="214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rPr>
                <w:rFonts w:cs="Arial"/>
                <w:color w:val="000000"/>
                <w:szCs w:val="19"/>
              </w:rPr>
            </w:pPr>
            <w:r w:rsidRPr="00A32B5D">
              <w:rPr>
                <w:rFonts w:cs="Arial"/>
                <w:color w:val="000000"/>
                <w:szCs w:val="19"/>
              </w:rPr>
              <w:t>Installatie buiten scope</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3</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10,34%</w:t>
            </w:r>
          </w:p>
        </w:tc>
      </w:tr>
      <w:tr w:rsidR="00A32B5D" w:rsidRPr="00A32B5D" w:rsidTr="00A32B5D">
        <w:trPr>
          <w:trHeight w:val="255"/>
        </w:trPr>
        <w:tc>
          <w:tcPr>
            <w:tcW w:w="214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rPr>
                <w:rFonts w:cs="Arial"/>
                <w:color w:val="000000"/>
                <w:szCs w:val="19"/>
              </w:rPr>
            </w:pPr>
            <w:r w:rsidRPr="00A32B5D">
              <w:rPr>
                <w:rFonts w:cs="Arial"/>
                <w:color w:val="000000"/>
                <w:szCs w:val="19"/>
              </w:rPr>
              <w:t>Dubbele melding</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2</w:t>
            </w:r>
          </w:p>
        </w:tc>
        <w:tc>
          <w:tcPr>
            <w:tcW w:w="2000" w:type="dxa"/>
            <w:tcBorders>
              <w:top w:val="nil"/>
              <w:left w:val="nil"/>
              <w:bottom w:val="nil"/>
              <w:right w:val="nil"/>
            </w:tcBorders>
            <w:shd w:val="clear" w:color="auto" w:fill="auto"/>
            <w:noWrap/>
            <w:vAlign w:val="bottom"/>
            <w:hideMark/>
          </w:tcPr>
          <w:p w:rsidR="00A32B5D" w:rsidRPr="00A32B5D" w:rsidRDefault="00A32B5D" w:rsidP="00A32B5D">
            <w:pPr>
              <w:spacing w:line="240" w:lineRule="auto"/>
              <w:jc w:val="right"/>
              <w:rPr>
                <w:rFonts w:cs="Arial"/>
                <w:color w:val="000000"/>
                <w:szCs w:val="19"/>
              </w:rPr>
            </w:pPr>
            <w:r w:rsidRPr="00A32B5D">
              <w:rPr>
                <w:rFonts w:cs="Arial"/>
                <w:color w:val="000000"/>
                <w:szCs w:val="19"/>
              </w:rPr>
              <w:t>6,90%</w:t>
            </w:r>
          </w:p>
        </w:tc>
      </w:tr>
      <w:tr w:rsidR="00A32B5D" w:rsidRPr="00A32B5D" w:rsidTr="00A32B5D">
        <w:trPr>
          <w:trHeight w:val="255"/>
        </w:trPr>
        <w:tc>
          <w:tcPr>
            <w:tcW w:w="2140" w:type="dxa"/>
            <w:tcBorders>
              <w:top w:val="single" w:sz="4" w:space="0" w:color="000000"/>
              <w:left w:val="nil"/>
              <w:bottom w:val="single" w:sz="8" w:space="0" w:color="808080"/>
              <w:right w:val="nil"/>
            </w:tcBorders>
            <w:shd w:val="clear" w:color="auto" w:fill="auto"/>
            <w:noWrap/>
            <w:vAlign w:val="bottom"/>
            <w:hideMark/>
          </w:tcPr>
          <w:p w:rsidR="00A32B5D" w:rsidRPr="00A32B5D" w:rsidRDefault="00A32B5D" w:rsidP="00A32B5D">
            <w:pPr>
              <w:spacing w:line="240" w:lineRule="auto"/>
              <w:rPr>
                <w:rFonts w:cs="Arial"/>
                <w:b/>
                <w:bCs/>
                <w:color w:val="000000"/>
                <w:szCs w:val="19"/>
              </w:rPr>
            </w:pPr>
            <w:r w:rsidRPr="00A32B5D">
              <w:rPr>
                <w:rFonts w:cs="Arial"/>
                <w:b/>
                <w:bCs/>
                <w:color w:val="000000"/>
                <w:szCs w:val="19"/>
              </w:rPr>
              <w:t>Grand Total</w:t>
            </w:r>
          </w:p>
        </w:tc>
        <w:tc>
          <w:tcPr>
            <w:tcW w:w="2000" w:type="dxa"/>
            <w:tcBorders>
              <w:top w:val="single" w:sz="4" w:space="0" w:color="000000"/>
              <w:left w:val="nil"/>
              <w:bottom w:val="single" w:sz="8" w:space="0" w:color="808080"/>
              <w:right w:val="nil"/>
            </w:tcBorders>
            <w:shd w:val="clear" w:color="auto" w:fill="auto"/>
            <w:noWrap/>
            <w:vAlign w:val="bottom"/>
            <w:hideMark/>
          </w:tcPr>
          <w:p w:rsidR="00A32B5D" w:rsidRPr="00A32B5D" w:rsidRDefault="00A32B5D" w:rsidP="00A32B5D">
            <w:pPr>
              <w:spacing w:line="240" w:lineRule="auto"/>
              <w:jc w:val="right"/>
              <w:rPr>
                <w:rFonts w:cs="Arial"/>
                <w:b/>
                <w:bCs/>
                <w:color w:val="000000"/>
                <w:szCs w:val="19"/>
              </w:rPr>
            </w:pPr>
            <w:r w:rsidRPr="00A32B5D">
              <w:rPr>
                <w:rFonts w:cs="Arial"/>
                <w:b/>
                <w:bCs/>
                <w:color w:val="000000"/>
                <w:szCs w:val="19"/>
              </w:rPr>
              <w:t>29</w:t>
            </w:r>
          </w:p>
        </w:tc>
        <w:tc>
          <w:tcPr>
            <w:tcW w:w="2000" w:type="dxa"/>
            <w:tcBorders>
              <w:top w:val="single" w:sz="4" w:space="0" w:color="000000"/>
              <w:left w:val="nil"/>
              <w:bottom w:val="single" w:sz="8" w:space="0" w:color="808080"/>
              <w:right w:val="nil"/>
            </w:tcBorders>
            <w:shd w:val="clear" w:color="auto" w:fill="auto"/>
            <w:noWrap/>
            <w:vAlign w:val="bottom"/>
            <w:hideMark/>
          </w:tcPr>
          <w:p w:rsidR="00A32B5D" w:rsidRPr="00A32B5D" w:rsidRDefault="00A32B5D" w:rsidP="00A32B5D">
            <w:pPr>
              <w:spacing w:line="240" w:lineRule="auto"/>
              <w:jc w:val="right"/>
              <w:rPr>
                <w:rFonts w:cs="Arial"/>
                <w:b/>
                <w:bCs/>
                <w:color w:val="000000"/>
                <w:szCs w:val="19"/>
              </w:rPr>
            </w:pPr>
            <w:r w:rsidRPr="00A32B5D">
              <w:rPr>
                <w:rFonts w:cs="Arial"/>
                <w:b/>
                <w:bCs/>
                <w:color w:val="000000"/>
                <w:szCs w:val="19"/>
              </w:rPr>
              <w:t>100,00%</w:t>
            </w:r>
          </w:p>
        </w:tc>
      </w:tr>
    </w:tbl>
    <w:p w:rsidR="00AB05AF" w:rsidRDefault="00AB05AF" w:rsidP="00C651C3"/>
    <w:p w:rsidR="00366877" w:rsidRDefault="00C651C3" w:rsidP="00C651C3">
      <w:r>
        <w:t>In Q</w:t>
      </w:r>
      <w:r w:rsidR="00A32B5D">
        <w:t>3</w:t>
      </w:r>
      <w:r w:rsidR="00AF0D75">
        <w:t xml:space="preserve"> 2019</w:t>
      </w:r>
      <w:r>
        <w:t xml:space="preserve"> zijn er </w:t>
      </w:r>
      <w:r w:rsidR="00ED1E44">
        <w:t>29</w:t>
      </w:r>
      <w:r w:rsidR="00366877">
        <w:t xml:space="preserve"> meldingen geweest.</w:t>
      </w:r>
    </w:p>
    <w:p w:rsidR="00366877" w:rsidRDefault="00A32B5D" w:rsidP="00C651C3">
      <w:r>
        <w:t>19</w:t>
      </w:r>
      <w:r w:rsidR="00ED1E44">
        <w:t xml:space="preserve"> </w:t>
      </w:r>
      <w:r w:rsidR="00366877">
        <w:t>meldingen betroffen daadwerkelijk een storing.</w:t>
      </w:r>
    </w:p>
    <w:p w:rsidR="00366877" w:rsidRDefault="00A32B5D" w:rsidP="00C651C3">
      <w:r>
        <w:t>De overige 10</w:t>
      </w:r>
      <w:r w:rsidR="00366877">
        <w:t xml:space="preserve"> meldingen betroffen een onterechte meldingen, veroorzaakt door;</w:t>
      </w:r>
    </w:p>
    <w:p w:rsidR="00C651C3" w:rsidRDefault="00A32B5D" w:rsidP="00366877">
      <w:pPr>
        <w:numPr>
          <w:ilvl w:val="0"/>
          <w:numId w:val="6"/>
        </w:numPr>
      </w:pPr>
      <w:r>
        <w:t>3 meldingen</w:t>
      </w:r>
      <w:r w:rsidR="00410BC6">
        <w:t xml:space="preserve"> </w:t>
      </w:r>
      <w:r w:rsidR="00366877">
        <w:t>zijn er veroorzaakt door meldingen op objecten welke niet tot de scope van CAM behoren.</w:t>
      </w:r>
    </w:p>
    <w:p w:rsidR="00366877" w:rsidRDefault="00ED1E44" w:rsidP="00366877">
      <w:pPr>
        <w:numPr>
          <w:ilvl w:val="0"/>
          <w:numId w:val="6"/>
        </w:numPr>
      </w:pPr>
      <w:r>
        <w:t>2</w:t>
      </w:r>
      <w:r w:rsidR="00410BC6">
        <w:t xml:space="preserve"> </w:t>
      </w:r>
      <w:r w:rsidR="00076AA7">
        <w:t>melding betrof een dubbele</w:t>
      </w:r>
      <w:r w:rsidR="00366877">
        <w:t xml:space="preserve"> melding</w:t>
      </w:r>
    </w:p>
    <w:p w:rsidR="00366877" w:rsidRDefault="00A32B5D" w:rsidP="00C651C3">
      <w:pPr>
        <w:numPr>
          <w:ilvl w:val="0"/>
          <w:numId w:val="6"/>
        </w:numPr>
      </w:pPr>
      <w:r>
        <w:t>5</w:t>
      </w:r>
      <w:r w:rsidR="00366877">
        <w:t xml:space="preserve"> meldingen zijn veroorzaakt als gevolg van een bedienfout.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566DFD" w:rsidTr="000A31B5">
        <w:tc>
          <w:tcPr>
            <w:tcW w:w="4077" w:type="dxa"/>
            <w:shd w:val="clear" w:color="auto" w:fill="auto"/>
          </w:tcPr>
          <w:p w:rsidR="00566DFD" w:rsidRPr="00A043AC" w:rsidRDefault="00566DFD" w:rsidP="000A31B5">
            <w:pPr>
              <w:jc w:val="center"/>
              <w:rPr>
                <w:b/>
                <w:szCs w:val="19"/>
              </w:rPr>
            </w:pPr>
            <w:r w:rsidRPr="00A043AC">
              <w:rPr>
                <w:b/>
                <w:szCs w:val="19"/>
              </w:rPr>
              <w:t xml:space="preserve">Aantal </w:t>
            </w:r>
            <w:r>
              <w:rPr>
                <w:b/>
                <w:szCs w:val="19"/>
              </w:rPr>
              <w:t xml:space="preserve">storingen </w:t>
            </w:r>
            <w:r w:rsidRPr="00A043AC">
              <w:rPr>
                <w:b/>
                <w:szCs w:val="19"/>
              </w:rPr>
              <w:t>Maastunnel</w:t>
            </w:r>
          </w:p>
          <w:p w:rsidR="00566DFD" w:rsidRPr="00A043AC" w:rsidRDefault="00566DFD" w:rsidP="000A31B5">
            <w:pPr>
              <w:jc w:val="center"/>
              <w:rPr>
                <w:szCs w:val="19"/>
              </w:rPr>
            </w:pPr>
            <w:r>
              <w:rPr>
                <w:b/>
                <w:color w:val="00B050"/>
                <w:sz w:val="52"/>
              </w:rPr>
              <w:t>1</w:t>
            </w:r>
            <w:r>
              <w:rPr>
                <w:b/>
                <w:color w:val="00B050"/>
                <w:sz w:val="52"/>
              </w:rPr>
              <w:t>9</w:t>
            </w:r>
            <w:r w:rsidRPr="00A043AC">
              <w:rPr>
                <w:b/>
                <w:color w:val="C00000"/>
                <w:sz w:val="52"/>
                <w:szCs w:val="19"/>
              </w:rPr>
              <w:t xml:space="preserve"> </w:t>
            </w:r>
            <w:r>
              <w:rPr>
                <w:b/>
                <w:sz w:val="28"/>
                <w:szCs w:val="19"/>
              </w:rPr>
              <w:t>(-26</w:t>
            </w:r>
            <w:r w:rsidRPr="00A043AC">
              <w:rPr>
                <w:b/>
                <w:sz w:val="28"/>
                <w:szCs w:val="19"/>
              </w:rPr>
              <w:t>%</w:t>
            </w:r>
            <w:r w:rsidRPr="001B2597">
              <w:rPr>
                <w:rFonts w:cs="Calibri"/>
                <w:b/>
                <w:color w:val="00B050"/>
                <w:sz w:val="28"/>
                <w:szCs w:val="28"/>
              </w:rPr>
              <w:t>↓</w:t>
            </w:r>
            <w:r w:rsidRPr="00A043AC">
              <w:rPr>
                <w:b/>
                <w:sz w:val="28"/>
                <w:szCs w:val="19"/>
              </w:rPr>
              <w:t>)</w:t>
            </w:r>
          </w:p>
        </w:tc>
      </w:tr>
    </w:tbl>
    <w:p w:rsidR="00C651C3" w:rsidRDefault="00C651C3" w:rsidP="00CE3DC1">
      <w:pPr>
        <w:pStyle w:val="Heading2"/>
      </w:pPr>
      <w:bookmarkStart w:id="16" w:name="_Toc524089354"/>
      <w:bookmarkStart w:id="17" w:name="_Toc26907985"/>
      <w:r>
        <w:t>Incidenten</w:t>
      </w:r>
      <w:bookmarkEnd w:id="16"/>
      <w:bookmarkEnd w:id="17"/>
    </w:p>
    <w:p w:rsidR="00C651C3" w:rsidRDefault="00C651C3" w:rsidP="00C651C3"/>
    <w:p w:rsidR="000C3DCE" w:rsidRDefault="00A32B5D" w:rsidP="00C651C3">
      <w:r>
        <w:t>Er zijn in Q3</w:t>
      </w:r>
      <w:r w:rsidR="00B35D20">
        <w:t xml:space="preserve"> geen</w:t>
      </w:r>
      <w:r w:rsidR="000C3DCE" w:rsidRPr="000C3DCE">
        <w:t xml:space="preserve"> incidenten geweest.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tblGrid>
      <w:tr w:rsidR="00C651C3" w:rsidTr="00A043AC">
        <w:tc>
          <w:tcPr>
            <w:tcW w:w="3812" w:type="dxa"/>
            <w:shd w:val="clear" w:color="auto" w:fill="auto"/>
          </w:tcPr>
          <w:p w:rsidR="00C651C3" w:rsidRPr="00A043AC" w:rsidRDefault="00C651C3" w:rsidP="00A043AC">
            <w:pPr>
              <w:rPr>
                <w:b/>
                <w:szCs w:val="19"/>
              </w:rPr>
            </w:pPr>
            <w:r w:rsidRPr="00A043AC">
              <w:rPr>
                <w:b/>
                <w:szCs w:val="19"/>
              </w:rPr>
              <w:t>Aantal Incidenten</w:t>
            </w:r>
          </w:p>
          <w:p w:rsidR="00C651C3" w:rsidRPr="00366877" w:rsidRDefault="00B35D20" w:rsidP="00366877">
            <w:pPr>
              <w:rPr>
                <w:szCs w:val="19"/>
              </w:rPr>
            </w:pPr>
            <w:r>
              <w:rPr>
                <w:b/>
                <w:sz w:val="52"/>
                <w:szCs w:val="19"/>
              </w:rPr>
              <w:t>0</w:t>
            </w:r>
            <w:r w:rsidR="00C651C3" w:rsidRPr="00366877">
              <w:rPr>
                <w:b/>
                <w:sz w:val="52"/>
                <w:szCs w:val="19"/>
              </w:rPr>
              <w:t xml:space="preserve"> </w:t>
            </w:r>
          </w:p>
        </w:tc>
      </w:tr>
    </w:tbl>
    <w:p w:rsidR="004C3084" w:rsidRPr="00647D22" w:rsidRDefault="00431EAD" w:rsidP="00CE3DC1">
      <w:pPr>
        <w:pStyle w:val="Heading1"/>
      </w:pPr>
      <w:bookmarkStart w:id="18" w:name="_Toc476221499"/>
      <w:bookmarkStart w:id="19" w:name="_Toc523915537"/>
      <w:bookmarkStart w:id="20" w:name="_Toc524089372"/>
      <w:bookmarkStart w:id="21" w:name="_Toc476221501"/>
      <w:bookmarkStart w:id="22" w:name="_Toc26907986"/>
      <w:r>
        <w:lastRenderedPageBreak/>
        <w:t>S</w:t>
      </w:r>
      <w:r w:rsidR="004C3084" w:rsidRPr="00647D22">
        <w:t xml:space="preserve">SI </w:t>
      </w:r>
      <w:r w:rsidR="00EA0C77">
        <w:t>storingen</w:t>
      </w:r>
      <w:r w:rsidR="004C3084" w:rsidRPr="00647D22">
        <w:t xml:space="preserve"> </w:t>
      </w:r>
      <w:bookmarkEnd w:id="18"/>
      <w:bookmarkEnd w:id="19"/>
      <w:bookmarkEnd w:id="20"/>
      <w:r w:rsidR="004C3084">
        <w:t>Maastunnel</w:t>
      </w:r>
      <w:bookmarkEnd w:id="22"/>
    </w:p>
    <w:p w:rsidR="00EA0C77" w:rsidRDefault="00EA0C77" w:rsidP="004C3084">
      <w:r w:rsidRPr="00EA0C77">
        <w:t xml:space="preserve">De onderstaande grafiek geeft inzage in aantal </w:t>
      </w:r>
      <w:r w:rsidR="00D3770F">
        <w:t>meldingen</w:t>
      </w:r>
      <w:r w:rsidRPr="00EA0C77">
        <w:t xml:space="preserve"> per maand in Q</w:t>
      </w:r>
      <w:r w:rsidR="00A32B5D">
        <w:t>3</w:t>
      </w:r>
      <w:r w:rsidRPr="00EA0C77">
        <w:t xml:space="preserve"> over alle objecten welke behoren tot de scope van Combinatie Aanpak </w:t>
      </w:r>
      <w:r w:rsidR="000809CF" w:rsidRPr="00EA0C77">
        <w:t xml:space="preserve">Maastunnel. </w:t>
      </w:r>
      <w:r w:rsidR="00AE0BF7">
        <w:t xml:space="preserve">Hierin is te zien dat het aantal storingen blijf afnemen in de afgelopen kwartalen. De melding </w:t>
      </w:r>
      <w:r w:rsidR="00566DFD">
        <w:t>“</w:t>
      </w:r>
      <w:r w:rsidR="00AE0BF7">
        <w:t>bedienfout</w:t>
      </w:r>
      <w:r w:rsidR="00566DFD">
        <w:t>”</w:t>
      </w:r>
      <w:r w:rsidR="00AE0BF7">
        <w:t xml:space="preserve"> is dit kwartaal iets hoger als de afgelopen kwartalen, dit heeft grotendeels te maken met de CCTV installatie wat later in hoofdstuk 5 word uitgelegd.</w:t>
      </w:r>
    </w:p>
    <w:p w:rsidR="00EA0C77" w:rsidRDefault="004C0935" w:rsidP="004C3084">
      <w:r>
        <w:rPr>
          <w:noProof/>
        </w:rPr>
        <w:drawing>
          <wp:inline distT="0" distB="0" distL="0" distR="0" wp14:anchorId="15BAAA46" wp14:editId="49A22C66">
            <wp:extent cx="4476750" cy="373201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824" cy="3753755"/>
                    </a:xfrm>
                    <a:prstGeom prst="rect">
                      <a:avLst/>
                    </a:prstGeom>
                  </pic:spPr>
                </pic:pic>
              </a:graphicData>
            </a:graphic>
          </wp:inline>
        </w:drawing>
      </w:r>
    </w:p>
    <w:p w:rsidR="00EA0C77" w:rsidRDefault="00EA0C77" w:rsidP="004C3084"/>
    <w:p w:rsidR="00EA0C77" w:rsidRDefault="00EA0C77" w:rsidP="004C3084"/>
    <w:p w:rsidR="004C3084" w:rsidRDefault="004C3084" w:rsidP="004C3084">
      <w:r w:rsidRPr="00647D22">
        <w:t xml:space="preserve">Onderstaande tabel geeft inzage in de verdeling van de </w:t>
      </w:r>
      <w:r w:rsidR="00B411F3">
        <w:t>meldingen</w:t>
      </w:r>
      <w:r w:rsidRPr="00647D22">
        <w:t xml:space="preserve"> per deelsysteem. </w:t>
      </w:r>
    </w:p>
    <w:tbl>
      <w:tblPr>
        <w:tblW w:w="9204" w:type="dxa"/>
        <w:tblCellMar>
          <w:left w:w="70" w:type="dxa"/>
          <w:right w:w="70" w:type="dxa"/>
        </w:tblCellMar>
        <w:tblLook w:val="04A0" w:firstRow="1" w:lastRow="0" w:firstColumn="1" w:lastColumn="0" w:noHBand="0" w:noVBand="1"/>
      </w:tblPr>
      <w:tblGrid>
        <w:gridCol w:w="4641"/>
        <w:gridCol w:w="1411"/>
        <w:gridCol w:w="1934"/>
        <w:gridCol w:w="1218"/>
      </w:tblGrid>
      <w:tr w:rsidR="009C01E6" w:rsidRPr="009C01E6" w:rsidTr="009C01E6">
        <w:trPr>
          <w:trHeight w:val="262"/>
        </w:trPr>
        <w:tc>
          <w:tcPr>
            <w:tcW w:w="4641" w:type="dxa"/>
            <w:tcBorders>
              <w:top w:val="single" w:sz="8" w:space="0" w:color="808080"/>
              <w:left w:val="nil"/>
              <w:bottom w:val="nil"/>
              <w:right w:val="nil"/>
            </w:tcBorders>
            <w:shd w:val="clear" w:color="808080" w:fill="808080"/>
            <w:noWrap/>
            <w:vAlign w:val="bottom"/>
            <w:hideMark/>
          </w:tcPr>
          <w:p w:rsidR="009C01E6" w:rsidRPr="009C01E6" w:rsidRDefault="009C01E6" w:rsidP="009C01E6">
            <w:pPr>
              <w:spacing w:line="240" w:lineRule="auto"/>
              <w:rPr>
                <w:rFonts w:cs="Arial"/>
                <w:b/>
                <w:bCs/>
                <w:color w:val="FFFFFF"/>
                <w:szCs w:val="19"/>
              </w:rPr>
            </w:pPr>
            <w:r w:rsidRPr="009C01E6">
              <w:rPr>
                <w:rFonts w:cs="Arial"/>
                <w:b/>
                <w:bCs/>
                <w:color w:val="FFFFFF"/>
                <w:szCs w:val="19"/>
              </w:rPr>
              <w:t>Omschrijving DI</w:t>
            </w:r>
          </w:p>
        </w:tc>
        <w:tc>
          <w:tcPr>
            <w:tcW w:w="1411" w:type="dxa"/>
            <w:tcBorders>
              <w:top w:val="single" w:sz="8" w:space="0" w:color="808080"/>
              <w:left w:val="nil"/>
              <w:bottom w:val="nil"/>
              <w:right w:val="nil"/>
            </w:tcBorders>
            <w:shd w:val="clear" w:color="808080" w:fill="808080"/>
            <w:noWrap/>
            <w:vAlign w:val="bottom"/>
            <w:hideMark/>
          </w:tcPr>
          <w:p w:rsidR="009C01E6" w:rsidRPr="009C01E6" w:rsidRDefault="009C01E6" w:rsidP="009C01E6">
            <w:pPr>
              <w:spacing w:line="240" w:lineRule="auto"/>
              <w:rPr>
                <w:rFonts w:cs="Arial"/>
                <w:b/>
                <w:bCs/>
                <w:color w:val="FFFFFF"/>
                <w:szCs w:val="19"/>
              </w:rPr>
            </w:pPr>
            <w:r>
              <w:rPr>
                <w:rFonts w:cs="Arial"/>
                <w:b/>
                <w:bCs/>
                <w:color w:val="FFFFFF"/>
                <w:szCs w:val="19"/>
              </w:rPr>
              <w:t>SBS</w:t>
            </w:r>
          </w:p>
        </w:tc>
        <w:tc>
          <w:tcPr>
            <w:tcW w:w="1934" w:type="dxa"/>
            <w:tcBorders>
              <w:top w:val="single" w:sz="8" w:space="0" w:color="808080"/>
              <w:left w:val="nil"/>
              <w:bottom w:val="nil"/>
              <w:right w:val="nil"/>
            </w:tcBorders>
            <w:shd w:val="clear" w:color="808080" w:fill="808080"/>
            <w:noWrap/>
            <w:vAlign w:val="bottom"/>
            <w:hideMark/>
          </w:tcPr>
          <w:p w:rsidR="009C01E6" w:rsidRPr="009C01E6" w:rsidRDefault="009C01E6" w:rsidP="009C01E6">
            <w:pPr>
              <w:spacing w:line="240" w:lineRule="auto"/>
              <w:rPr>
                <w:rFonts w:cs="Arial"/>
                <w:b/>
                <w:bCs/>
                <w:color w:val="FFFFFF"/>
                <w:szCs w:val="19"/>
              </w:rPr>
            </w:pPr>
            <w:r>
              <w:rPr>
                <w:rFonts w:cs="Arial"/>
                <w:b/>
                <w:bCs/>
                <w:color w:val="FFFFFF"/>
                <w:szCs w:val="19"/>
              </w:rPr>
              <w:t>Aantal werkorders</w:t>
            </w:r>
          </w:p>
        </w:tc>
        <w:tc>
          <w:tcPr>
            <w:tcW w:w="1218" w:type="dxa"/>
            <w:tcBorders>
              <w:top w:val="single" w:sz="8" w:space="0" w:color="808080"/>
              <w:left w:val="nil"/>
              <w:bottom w:val="nil"/>
              <w:right w:val="nil"/>
            </w:tcBorders>
            <w:shd w:val="clear" w:color="808080" w:fill="808080"/>
            <w:noWrap/>
            <w:vAlign w:val="bottom"/>
            <w:hideMark/>
          </w:tcPr>
          <w:p w:rsidR="009C01E6" w:rsidRPr="009C01E6" w:rsidRDefault="009C01E6" w:rsidP="009C01E6">
            <w:pPr>
              <w:spacing w:line="240" w:lineRule="auto"/>
              <w:rPr>
                <w:rFonts w:cs="Arial"/>
                <w:b/>
                <w:bCs/>
                <w:color w:val="FFFFFF"/>
                <w:szCs w:val="19"/>
              </w:rPr>
            </w:pPr>
            <w:r w:rsidRPr="009C01E6">
              <w:rPr>
                <w:rFonts w:cs="Arial"/>
                <w:b/>
                <w:bCs/>
                <w:color w:val="FFFFFF"/>
                <w:szCs w:val="19"/>
              </w:rPr>
              <w:t>% van totaal</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CCTV-video installatie Autotunnel/Fietstunnel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3.1.60.61</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8</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27,59%</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Verkeersdetectie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3.1.40.42</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10,34%</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Brandblusinstallatie in tunnel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3.1.50.51</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10,34%</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Kasten hulpposten</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2.1.3</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2</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6,90%</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Afsluitbomen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3.1.40.44</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2</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6,90%</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Pompinstallatie middenkelder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3.1.30.32</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2</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6,90%</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Vluchtdeuren en vluchttrappen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3.1.25.91</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2</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6,90%</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Centrale en lokale bediening en bewaking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3.1.80.83</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Afsluithekken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3.1.40.46</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Noodbediening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3.1.80.86</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Tunnelventilatie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3.1.35.36</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Bouwvoeding</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3.3</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Noodtelefooninstallatie Autotunnel</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3.1.60.64</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Vluchttrapjes</w:t>
            </w:r>
          </w:p>
        </w:tc>
        <w:tc>
          <w:tcPr>
            <w:tcW w:w="141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rPr>
                <w:rFonts w:cs="Arial"/>
                <w:color w:val="000000"/>
                <w:szCs w:val="19"/>
              </w:rPr>
            </w:pPr>
            <w:r w:rsidRPr="009C01E6">
              <w:rPr>
                <w:rFonts w:cs="Arial"/>
                <w:color w:val="000000"/>
                <w:szCs w:val="19"/>
              </w:rPr>
              <w:t>2.1.9</w:t>
            </w:r>
          </w:p>
        </w:tc>
        <w:tc>
          <w:tcPr>
            <w:tcW w:w="1934"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1</w:t>
            </w:r>
          </w:p>
        </w:tc>
        <w:tc>
          <w:tcPr>
            <w:tcW w:w="1218"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r w:rsidRPr="009C01E6">
              <w:rPr>
                <w:rFonts w:cs="Arial"/>
                <w:color w:val="000000"/>
                <w:szCs w:val="19"/>
              </w:rPr>
              <w:t>3,45%</w:t>
            </w:r>
          </w:p>
        </w:tc>
      </w:tr>
      <w:tr w:rsidR="009C01E6" w:rsidRPr="009C01E6" w:rsidTr="009C01E6">
        <w:trPr>
          <w:trHeight w:val="262"/>
        </w:trPr>
        <w:tc>
          <w:tcPr>
            <w:tcW w:w="4641" w:type="dxa"/>
            <w:tcBorders>
              <w:top w:val="nil"/>
              <w:left w:val="nil"/>
              <w:bottom w:val="nil"/>
              <w:right w:val="nil"/>
            </w:tcBorders>
            <w:shd w:val="clear" w:color="auto" w:fill="auto"/>
            <w:noWrap/>
            <w:vAlign w:val="bottom"/>
            <w:hideMark/>
          </w:tcPr>
          <w:p w:rsidR="009C01E6" w:rsidRPr="009C01E6" w:rsidRDefault="009C01E6" w:rsidP="009C01E6">
            <w:pPr>
              <w:spacing w:line="240" w:lineRule="auto"/>
              <w:jc w:val="right"/>
              <w:rPr>
                <w:rFonts w:cs="Arial"/>
                <w:color w:val="000000"/>
                <w:szCs w:val="19"/>
              </w:rPr>
            </w:pPr>
          </w:p>
        </w:tc>
        <w:tc>
          <w:tcPr>
            <w:tcW w:w="1411" w:type="dxa"/>
            <w:tcBorders>
              <w:top w:val="single" w:sz="4" w:space="0" w:color="000000"/>
              <w:left w:val="nil"/>
              <w:bottom w:val="single" w:sz="8" w:space="0" w:color="808080"/>
              <w:right w:val="nil"/>
            </w:tcBorders>
            <w:shd w:val="clear" w:color="auto" w:fill="auto"/>
            <w:noWrap/>
            <w:vAlign w:val="bottom"/>
            <w:hideMark/>
          </w:tcPr>
          <w:p w:rsidR="009C01E6" w:rsidRPr="009C01E6" w:rsidRDefault="009C01E6" w:rsidP="009C01E6">
            <w:pPr>
              <w:spacing w:line="240" w:lineRule="auto"/>
              <w:rPr>
                <w:rFonts w:cs="Arial"/>
                <w:b/>
                <w:bCs/>
                <w:color w:val="000000"/>
                <w:szCs w:val="19"/>
              </w:rPr>
            </w:pPr>
            <w:r w:rsidRPr="009C01E6">
              <w:rPr>
                <w:rFonts w:cs="Arial"/>
                <w:b/>
                <w:bCs/>
                <w:color w:val="000000"/>
                <w:szCs w:val="19"/>
              </w:rPr>
              <w:t>Grand Total</w:t>
            </w:r>
          </w:p>
        </w:tc>
        <w:tc>
          <w:tcPr>
            <w:tcW w:w="1934" w:type="dxa"/>
            <w:tcBorders>
              <w:top w:val="single" w:sz="4" w:space="0" w:color="000000"/>
              <w:left w:val="nil"/>
              <w:bottom w:val="single" w:sz="8" w:space="0" w:color="808080"/>
              <w:right w:val="nil"/>
            </w:tcBorders>
            <w:shd w:val="clear" w:color="auto" w:fill="auto"/>
            <w:noWrap/>
            <w:vAlign w:val="bottom"/>
            <w:hideMark/>
          </w:tcPr>
          <w:p w:rsidR="009C01E6" w:rsidRPr="009C01E6" w:rsidRDefault="009C01E6" w:rsidP="009C01E6">
            <w:pPr>
              <w:spacing w:line="240" w:lineRule="auto"/>
              <w:jc w:val="right"/>
              <w:rPr>
                <w:rFonts w:cs="Arial"/>
                <w:b/>
                <w:bCs/>
                <w:color w:val="000000"/>
                <w:szCs w:val="19"/>
              </w:rPr>
            </w:pPr>
            <w:r w:rsidRPr="009C01E6">
              <w:rPr>
                <w:rFonts w:cs="Arial"/>
                <w:b/>
                <w:bCs/>
                <w:color w:val="000000"/>
                <w:szCs w:val="19"/>
              </w:rPr>
              <w:t>29</w:t>
            </w:r>
          </w:p>
        </w:tc>
        <w:tc>
          <w:tcPr>
            <w:tcW w:w="1218" w:type="dxa"/>
            <w:tcBorders>
              <w:top w:val="single" w:sz="4" w:space="0" w:color="000000"/>
              <w:left w:val="nil"/>
              <w:bottom w:val="single" w:sz="8" w:space="0" w:color="808080"/>
              <w:right w:val="nil"/>
            </w:tcBorders>
            <w:shd w:val="clear" w:color="auto" w:fill="auto"/>
            <w:noWrap/>
            <w:vAlign w:val="bottom"/>
            <w:hideMark/>
          </w:tcPr>
          <w:p w:rsidR="009C01E6" w:rsidRPr="009C01E6" w:rsidRDefault="009C01E6" w:rsidP="009C01E6">
            <w:pPr>
              <w:spacing w:line="240" w:lineRule="auto"/>
              <w:jc w:val="right"/>
              <w:rPr>
                <w:rFonts w:cs="Arial"/>
                <w:b/>
                <w:bCs/>
                <w:color w:val="000000"/>
                <w:szCs w:val="19"/>
              </w:rPr>
            </w:pPr>
            <w:r w:rsidRPr="009C01E6">
              <w:rPr>
                <w:rFonts w:cs="Arial"/>
                <w:b/>
                <w:bCs/>
                <w:color w:val="000000"/>
                <w:szCs w:val="19"/>
              </w:rPr>
              <w:t>100,00%</w:t>
            </w:r>
          </w:p>
        </w:tc>
      </w:tr>
    </w:tbl>
    <w:p w:rsidR="00A86B54" w:rsidRDefault="00A86B54" w:rsidP="004C3084"/>
    <w:p w:rsidR="00566DFD" w:rsidRDefault="00566DFD" w:rsidP="004C3084">
      <w:r>
        <w:lastRenderedPageBreak/>
        <w:t>De top 5 van de meldingen welke worden uitgewerkt zijn</w:t>
      </w:r>
    </w:p>
    <w:tbl>
      <w:tblPr>
        <w:tblW w:w="7986" w:type="dxa"/>
        <w:tblCellMar>
          <w:left w:w="70" w:type="dxa"/>
          <w:right w:w="70" w:type="dxa"/>
        </w:tblCellMar>
        <w:tblLook w:val="04A0" w:firstRow="1" w:lastRow="0" w:firstColumn="1" w:lastColumn="0" w:noHBand="0" w:noVBand="1"/>
      </w:tblPr>
      <w:tblGrid>
        <w:gridCol w:w="4641"/>
        <w:gridCol w:w="1411"/>
        <w:gridCol w:w="1934"/>
      </w:tblGrid>
      <w:tr w:rsidR="001D292A" w:rsidRPr="009C01E6" w:rsidTr="001D292A">
        <w:trPr>
          <w:trHeight w:val="262"/>
        </w:trPr>
        <w:tc>
          <w:tcPr>
            <w:tcW w:w="4641" w:type="dxa"/>
            <w:tcBorders>
              <w:top w:val="single" w:sz="8" w:space="0" w:color="808080"/>
              <w:left w:val="nil"/>
              <w:bottom w:val="nil"/>
              <w:right w:val="nil"/>
            </w:tcBorders>
            <w:shd w:val="clear" w:color="808080" w:fill="808080"/>
            <w:noWrap/>
            <w:vAlign w:val="bottom"/>
            <w:hideMark/>
          </w:tcPr>
          <w:p w:rsidR="001D292A" w:rsidRPr="009C01E6" w:rsidRDefault="001D292A" w:rsidP="000A31B5">
            <w:pPr>
              <w:spacing w:line="240" w:lineRule="auto"/>
              <w:rPr>
                <w:rFonts w:cs="Arial"/>
                <w:b/>
                <w:bCs/>
                <w:color w:val="FFFFFF"/>
                <w:szCs w:val="19"/>
              </w:rPr>
            </w:pPr>
            <w:r w:rsidRPr="009C01E6">
              <w:rPr>
                <w:rFonts w:cs="Arial"/>
                <w:b/>
                <w:bCs/>
                <w:color w:val="FFFFFF"/>
                <w:szCs w:val="19"/>
              </w:rPr>
              <w:t>Omschrijving DI</w:t>
            </w:r>
          </w:p>
        </w:tc>
        <w:tc>
          <w:tcPr>
            <w:tcW w:w="1411" w:type="dxa"/>
            <w:tcBorders>
              <w:top w:val="single" w:sz="8" w:space="0" w:color="808080"/>
              <w:left w:val="nil"/>
              <w:bottom w:val="nil"/>
              <w:right w:val="nil"/>
            </w:tcBorders>
            <w:shd w:val="clear" w:color="808080" w:fill="808080"/>
            <w:noWrap/>
            <w:vAlign w:val="bottom"/>
            <w:hideMark/>
          </w:tcPr>
          <w:p w:rsidR="001D292A" w:rsidRPr="009C01E6" w:rsidRDefault="001D292A" w:rsidP="000A31B5">
            <w:pPr>
              <w:spacing w:line="240" w:lineRule="auto"/>
              <w:rPr>
                <w:rFonts w:cs="Arial"/>
                <w:b/>
                <w:bCs/>
                <w:color w:val="FFFFFF"/>
                <w:szCs w:val="19"/>
              </w:rPr>
            </w:pPr>
            <w:r>
              <w:rPr>
                <w:rFonts w:cs="Arial"/>
                <w:b/>
                <w:bCs/>
                <w:color w:val="FFFFFF"/>
                <w:szCs w:val="19"/>
              </w:rPr>
              <w:t>SBS</w:t>
            </w:r>
          </w:p>
        </w:tc>
        <w:tc>
          <w:tcPr>
            <w:tcW w:w="1934" w:type="dxa"/>
            <w:tcBorders>
              <w:top w:val="single" w:sz="8" w:space="0" w:color="808080"/>
              <w:left w:val="nil"/>
              <w:bottom w:val="nil"/>
              <w:right w:val="nil"/>
            </w:tcBorders>
            <w:shd w:val="clear" w:color="808080" w:fill="808080"/>
            <w:noWrap/>
            <w:vAlign w:val="bottom"/>
            <w:hideMark/>
          </w:tcPr>
          <w:p w:rsidR="001D292A" w:rsidRPr="009C01E6" w:rsidRDefault="001D292A" w:rsidP="000A31B5">
            <w:pPr>
              <w:spacing w:line="240" w:lineRule="auto"/>
              <w:rPr>
                <w:rFonts w:cs="Arial"/>
                <w:b/>
                <w:bCs/>
                <w:color w:val="FFFFFF"/>
                <w:szCs w:val="19"/>
              </w:rPr>
            </w:pPr>
            <w:r>
              <w:rPr>
                <w:rFonts w:cs="Arial"/>
                <w:b/>
                <w:bCs/>
                <w:color w:val="FFFFFF"/>
                <w:szCs w:val="19"/>
              </w:rPr>
              <w:t>Hoofdstuk</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CCTV-video installatie Autotunnel/Fietstunnel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3.1.60.61</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5.1</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Verkeersdetectie Autotunnel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3.1.40.42</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5.2</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Brandblusinstallatie in tunnel Autotunnel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3.1.50.51</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w:t>
            </w:r>
            <w:r w:rsidRPr="009C01E6">
              <w:rPr>
                <w:rFonts w:cs="Arial"/>
                <w:color w:val="000000"/>
                <w:szCs w:val="19"/>
              </w:rPr>
              <w:t>3</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Kasten hulpposten</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2.1.3</w:t>
            </w:r>
          </w:p>
        </w:tc>
        <w:tc>
          <w:tcPr>
            <w:tcW w:w="1934" w:type="dxa"/>
            <w:tcBorders>
              <w:top w:val="nil"/>
              <w:left w:val="nil"/>
              <w:bottom w:val="nil"/>
              <w:right w:val="nil"/>
            </w:tcBorders>
            <w:shd w:val="clear" w:color="auto" w:fill="auto"/>
            <w:noWrap/>
            <w:vAlign w:val="bottom"/>
            <w:hideMark/>
          </w:tcPr>
          <w:p w:rsidR="001D292A" w:rsidRPr="009C01E6" w:rsidRDefault="001D292A" w:rsidP="001D292A">
            <w:pPr>
              <w:spacing w:line="240" w:lineRule="auto"/>
              <w:jc w:val="right"/>
              <w:rPr>
                <w:rFonts w:cs="Arial"/>
                <w:color w:val="000000"/>
                <w:szCs w:val="19"/>
              </w:rPr>
            </w:pPr>
            <w:r>
              <w:rPr>
                <w:rFonts w:cs="Arial"/>
                <w:color w:val="000000"/>
                <w:szCs w:val="19"/>
              </w:rPr>
              <w:t>5.4</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Afsluitbomen Autotunnel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3.1.40.44</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5.5</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Pompinstallatie middenkelder Autotunnel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3.1.30.32</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5.6</w:t>
            </w:r>
          </w:p>
        </w:tc>
      </w:tr>
      <w:tr w:rsidR="001D292A" w:rsidRPr="009C01E6" w:rsidTr="001D292A">
        <w:trPr>
          <w:trHeight w:val="262"/>
        </w:trPr>
        <w:tc>
          <w:tcPr>
            <w:tcW w:w="464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Vluchtdeuren en vluchttrappen Autotunnel</w:t>
            </w:r>
          </w:p>
        </w:tc>
        <w:tc>
          <w:tcPr>
            <w:tcW w:w="1411" w:type="dxa"/>
            <w:tcBorders>
              <w:top w:val="nil"/>
              <w:left w:val="nil"/>
              <w:bottom w:val="nil"/>
              <w:right w:val="nil"/>
            </w:tcBorders>
            <w:shd w:val="clear" w:color="auto" w:fill="auto"/>
            <w:noWrap/>
            <w:vAlign w:val="bottom"/>
            <w:hideMark/>
          </w:tcPr>
          <w:p w:rsidR="001D292A" w:rsidRPr="009C01E6" w:rsidRDefault="001D292A" w:rsidP="000A31B5">
            <w:pPr>
              <w:spacing w:line="240" w:lineRule="auto"/>
              <w:rPr>
                <w:rFonts w:cs="Arial"/>
                <w:color w:val="000000"/>
                <w:szCs w:val="19"/>
              </w:rPr>
            </w:pPr>
            <w:r w:rsidRPr="009C01E6">
              <w:rPr>
                <w:rFonts w:cs="Arial"/>
                <w:color w:val="000000"/>
                <w:szCs w:val="19"/>
              </w:rPr>
              <w:t>3.1.25.91</w:t>
            </w:r>
          </w:p>
        </w:tc>
        <w:tc>
          <w:tcPr>
            <w:tcW w:w="1934" w:type="dxa"/>
            <w:tcBorders>
              <w:top w:val="nil"/>
              <w:left w:val="nil"/>
              <w:bottom w:val="nil"/>
              <w:right w:val="nil"/>
            </w:tcBorders>
            <w:shd w:val="clear" w:color="auto" w:fill="auto"/>
            <w:noWrap/>
            <w:vAlign w:val="bottom"/>
            <w:hideMark/>
          </w:tcPr>
          <w:p w:rsidR="001D292A" w:rsidRPr="009C01E6" w:rsidRDefault="001D292A" w:rsidP="000A31B5">
            <w:pPr>
              <w:spacing w:line="240" w:lineRule="auto"/>
              <w:jc w:val="right"/>
              <w:rPr>
                <w:rFonts w:cs="Arial"/>
                <w:color w:val="000000"/>
                <w:szCs w:val="19"/>
              </w:rPr>
            </w:pPr>
            <w:r>
              <w:rPr>
                <w:rFonts w:cs="Arial"/>
                <w:color w:val="000000"/>
                <w:szCs w:val="19"/>
              </w:rPr>
              <w:t>5.7</w:t>
            </w:r>
          </w:p>
        </w:tc>
      </w:tr>
    </w:tbl>
    <w:p w:rsidR="00385D3B" w:rsidRDefault="00385D3B" w:rsidP="004C3084"/>
    <w:p w:rsidR="00414CB0" w:rsidRDefault="00566DFD" w:rsidP="003118E8">
      <w:r>
        <w:t>Omdat er bij een aantal deelinstallatie’s 2 meldingen zijn voorgekomen heb ik deze hieronder uitgewerkt</w:t>
      </w:r>
    </w:p>
    <w:p w:rsidR="00414CB0" w:rsidRDefault="00414CB0" w:rsidP="003118E8"/>
    <w:p w:rsidR="00756B0C" w:rsidRDefault="00482F5F" w:rsidP="003118E8">
      <w:r>
        <w:t>Gedurende Q3</w:t>
      </w:r>
      <w:r w:rsidR="003118E8">
        <w:t xml:space="preserve"> zijn er </w:t>
      </w:r>
      <w:r w:rsidR="00CA17AC">
        <w:t>29</w:t>
      </w:r>
      <w:r w:rsidR="003118E8" w:rsidRPr="00410BC6">
        <w:t xml:space="preserve"> meldingen geweest aan de objecten van de Maastunnel. </w:t>
      </w:r>
    </w:p>
    <w:p w:rsidR="00C46A73" w:rsidRDefault="00C46A73" w:rsidP="003118E8"/>
    <w:p w:rsidR="00C46A73" w:rsidRDefault="00C46A73" w:rsidP="003118E8">
      <w:r>
        <w:t xml:space="preserve">In de onderstaande tabel een overzicht van welke meldingen er </w:t>
      </w:r>
      <w:r w:rsidR="004C0935">
        <w:t>per maand zijn geweest.</w:t>
      </w:r>
    </w:p>
    <w:p w:rsidR="004C0935" w:rsidRDefault="00205C0E" w:rsidP="003118E8">
      <w:r>
        <w:rPr>
          <w:noProof/>
        </w:rPr>
        <w:drawing>
          <wp:inline distT="0" distB="0" distL="0" distR="0" wp14:anchorId="34DD23A1" wp14:editId="1DFF8612">
            <wp:extent cx="6361286" cy="2552368"/>
            <wp:effectExtent l="0" t="0" r="190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8355" cy="2555204"/>
                    </a:xfrm>
                    <a:prstGeom prst="rect">
                      <a:avLst/>
                    </a:prstGeom>
                  </pic:spPr>
                </pic:pic>
              </a:graphicData>
            </a:graphic>
          </wp:inline>
        </w:drawing>
      </w:r>
    </w:p>
    <w:p w:rsidR="00F42A67" w:rsidRDefault="004C0935" w:rsidP="00566DFD">
      <w:pPr>
        <w:tabs>
          <w:tab w:val="left" w:pos="6737"/>
        </w:tabs>
      </w:pPr>
      <w:r>
        <w:tab/>
      </w:r>
    </w:p>
    <w:p w:rsidR="00756B0C" w:rsidRDefault="00756B0C" w:rsidP="003118E8">
      <w:r>
        <w:t>In de onderstaande tabel wordt de trend</w:t>
      </w:r>
      <w:r w:rsidR="00C46A73">
        <w:t xml:space="preserve"> van </w:t>
      </w:r>
      <w:r w:rsidR="004C0935">
        <w:t>meldingen</w:t>
      </w:r>
      <w:r w:rsidR="00CA17AC">
        <w:t xml:space="preserve"> </w:t>
      </w:r>
      <w:r>
        <w:t>ten</w:t>
      </w:r>
      <w:r w:rsidR="00AB2B88">
        <w:t xml:space="preserve"> opzichte van het vorige kwarta</w:t>
      </w:r>
      <w:r>
        <w:t>l</w:t>
      </w:r>
      <w:r w:rsidR="00AB2B88">
        <w:t>en</w:t>
      </w:r>
      <w:r w:rsidR="004C0935">
        <w:t xml:space="preserve"> </w:t>
      </w:r>
      <w:r>
        <w:t>weergegeven</w:t>
      </w:r>
      <w:r w:rsidR="004C0935">
        <w:t xml:space="preserve"> (3.3 bouwvoeding</w:t>
      </w:r>
      <w:r w:rsidR="00AE0BF7">
        <w:t xml:space="preserve"> (1 melding)</w:t>
      </w:r>
      <w:r w:rsidR="004C0935">
        <w:t xml:space="preserve"> is hier niet in meegenomen)</w:t>
      </w:r>
      <w:r>
        <w:t>.</w:t>
      </w:r>
    </w:p>
    <w:p w:rsidR="004965A7" w:rsidRDefault="004C0935" w:rsidP="004C0935">
      <w:r>
        <w:rPr>
          <w:noProof/>
        </w:rPr>
        <w:drawing>
          <wp:inline distT="0" distB="0" distL="0" distR="0" wp14:anchorId="59EE60B0" wp14:editId="303D7973">
            <wp:extent cx="6342653" cy="234563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4354" cy="2349962"/>
                    </a:xfrm>
                    <a:prstGeom prst="rect">
                      <a:avLst/>
                    </a:prstGeom>
                  </pic:spPr>
                </pic:pic>
              </a:graphicData>
            </a:graphic>
          </wp:inline>
        </w:drawing>
      </w:r>
    </w:p>
    <w:p w:rsidR="00756B0C" w:rsidRDefault="00566DFD" w:rsidP="00756B0C">
      <w:r>
        <w:t>I</w:t>
      </w:r>
      <w:r w:rsidR="00756B0C">
        <w:t xml:space="preserve">n de </w:t>
      </w:r>
      <w:r>
        <w:t>volgende</w:t>
      </w:r>
      <w:r w:rsidR="00756B0C">
        <w:t xml:space="preserve"> paragraven meldingen per object nader uitgewerkt. </w:t>
      </w:r>
    </w:p>
    <w:p w:rsidR="0058319F" w:rsidRDefault="00321F43" w:rsidP="0058319F">
      <w:pPr>
        <w:pStyle w:val="Heading2"/>
      </w:pPr>
      <w:bookmarkStart w:id="23" w:name="_Toc524089374"/>
      <w:r>
        <w:br w:type="page"/>
      </w:r>
      <w:bookmarkStart w:id="24" w:name="_Toc26907987"/>
      <w:bookmarkEnd w:id="21"/>
      <w:bookmarkEnd w:id="23"/>
      <w:r w:rsidR="0058319F" w:rsidRPr="0058319F">
        <w:lastRenderedPageBreak/>
        <w:t>Verdeling meldingen CCTV-video installatie Autotunnel/Fietstunnel</w:t>
      </w:r>
      <w:bookmarkEnd w:id="24"/>
    </w:p>
    <w:p w:rsidR="00720AE7" w:rsidRDefault="00720AE7" w:rsidP="00720AE7"/>
    <w:tbl>
      <w:tblPr>
        <w:tblW w:w="7140" w:type="dxa"/>
        <w:tblCellMar>
          <w:left w:w="70" w:type="dxa"/>
          <w:right w:w="70" w:type="dxa"/>
        </w:tblCellMar>
        <w:tblLook w:val="04A0" w:firstRow="1" w:lastRow="0" w:firstColumn="1" w:lastColumn="0" w:noHBand="0" w:noVBand="1"/>
      </w:tblPr>
      <w:tblGrid>
        <w:gridCol w:w="6237"/>
        <w:gridCol w:w="1091"/>
      </w:tblGrid>
      <w:tr w:rsidR="00AE0BF7" w:rsidRPr="00AE0BF7" w:rsidTr="00AE0BF7">
        <w:trPr>
          <w:trHeight w:val="255"/>
        </w:trPr>
        <w:tc>
          <w:tcPr>
            <w:tcW w:w="6237" w:type="dxa"/>
            <w:tcBorders>
              <w:top w:val="single" w:sz="8" w:space="0" w:color="808080"/>
              <w:left w:val="nil"/>
              <w:bottom w:val="nil"/>
              <w:right w:val="nil"/>
            </w:tcBorders>
            <w:shd w:val="clear" w:color="808080" w:fill="808080"/>
            <w:noWrap/>
            <w:vAlign w:val="bottom"/>
            <w:hideMark/>
          </w:tcPr>
          <w:p w:rsidR="00AE0BF7" w:rsidRPr="00AE0BF7" w:rsidRDefault="00AE0BF7" w:rsidP="00AE0BF7">
            <w:pPr>
              <w:spacing w:line="240" w:lineRule="auto"/>
              <w:rPr>
                <w:rFonts w:cs="Arial"/>
                <w:b/>
                <w:bCs/>
                <w:color w:val="FFFFFF"/>
                <w:szCs w:val="19"/>
              </w:rPr>
            </w:pPr>
            <w:r w:rsidRPr="00AE0BF7">
              <w:rPr>
                <w:rFonts w:cs="Arial"/>
                <w:b/>
                <w:bCs/>
                <w:color w:val="FFFFFF"/>
                <w:szCs w:val="19"/>
              </w:rPr>
              <w:t>beschrijving activum</w:t>
            </w:r>
          </w:p>
        </w:tc>
        <w:tc>
          <w:tcPr>
            <w:tcW w:w="903" w:type="dxa"/>
            <w:tcBorders>
              <w:top w:val="single" w:sz="8" w:space="0" w:color="808080"/>
              <w:left w:val="nil"/>
              <w:bottom w:val="nil"/>
              <w:right w:val="nil"/>
            </w:tcBorders>
            <w:shd w:val="clear" w:color="808080" w:fill="808080"/>
            <w:noWrap/>
            <w:vAlign w:val="bottom"/>
            <w:hideMark/>
          </w:tcPr>
          <w:p w:rsidR="00AE0BF7" w:rsidRPr="00AE0BF7" w:rsidRDefault="00AE0BF7" w:rsidP="00AE0BF7">
            <w:pPr>
              <w:spacing w:line="240" w:lineRule="auto"/>
              <w:rPr>
                <w:rFonts w:cs="Arial"/>
                <w:b/>
                <w:bCs/>
                <w:color w:val="FFFFFF"/>
                <w:szCs w:val="19"/>
              </w:rPr>
            </w:pPr>
            <w:r w:rsidRPr="00AE0BF7">
              <w:rPr>
                <w:rFonts w:cs="Arial"/>
                <w:b/>
                <w:bCs/>
                <w:color w:val="FFFFFF"/>
                <w:szCs w:val="19"/>
              </w:rPr>
              <w:t>aantal melding</w:t>
            </w:r>
            <w:r w:rsidR="00E72293">
              <w:rPr>
                <w:rFonts w:cs="Arial"/>
                <w:b/>
                <w:bCs/>
                <w:color w:val="FFFFFF"/>
                <w:szCs w:val="19"/>
              </w:rPr>
              <w:t>e</w:t>
            </w:r>
            <w:r w:rsidRPr="00AE0BF7">
              <w:rPr>
                <w:rFonts w:cs="Arial"/>
                <w:b/>
                <w:bCs/>
                <w:color w:val="FFFFFF"/>
                <w:szCs w:val="19"/>
              </w:rPr>
              <w:t>n</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(blank)</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3</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161+EC0327 - Camera W6 (PTZ)</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1</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166+EK0801 - Samengesteld 19" kast voor beeldvoorziening</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1</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161+EK0801 - Patchkast centrale apparatuur</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1</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 xml:space="preserve">161+ED0514 - CCTV </w:t>
            </w:r>
            <w:r w:rsidR="00C93A2C" w:rsidRPr="00AE0BF7">
              <w:rPr>
                <w:rFonts w:cs="Arial"/>
                <w:color w:val="000000"/>
                <w:szCs w:val="19"/>
              </w:rPr>
              <w:t>Be</w:t>
            </w:r>
            <w:r w:rsidR="00C93A2C">
              <w:rPr>
                <w:rFonts w:cs="Arial"/>
                <w:color w:val="000000"/>
                <w:szCs w:val="19"/>
              </w:rPr>
              <w:t>dien</w:t>
            </w:r>
            <w:r w:rsidR="00C93A2C" w:rsidRPr="00AE0BF7">
              <w:rPr>
                <w:rFonts w:cs="Arial"/>
                <w:color w:val="000000"/>
                <w:szCs w:val="19"/>
              </w:rPr>
              <w:t>cliënt</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1</w:t>
            </w:r>
          </w:p>
        </w:tc>
      </w:tr>
      <w:tr w:rsidR="00AE0BF7" w:rsidRPr="00AE0BF7" w:rsidTr="00AE0BF7">
        <w:trPr>
          <w:trHeight w:val="255"/>
        </w:trPr>
        <w:tc>
          <w:tcPr>
            <w:tcW w:w="6237" w:type="dxa"/>
            <w:tcBorders>
              <w:top w:val="nil"/>
              <w:left w:val="nil"/>
              <w:bottom w:val="nil"/>
              <w:right w:val="nil"/>
            </w:tcBorders>
            <w:shd w:val="clear" w:color="auto" w:fill="auto"/>
            <w:noWrap/>
            <w:vAlign w:val="bottom"/>
            <w:hideMark/>
          </w:tcPr>
          <w:p w:rsidR="00AE0BF7" w:rsidRPr="00AE0BF7" w:rsidRDefault="00AE0BF7" w:rsidP="00AE0BF7">
            <w:pPr>
              <w:spacing w:line="240" w:lineRule="auto"/>
              <w:rPr>
                <w:rFonts w:cs="Arial"/>
                <w:color w:val="000000"/>
                <w:szCs w:val="19"/>
              </w:rPr>
            </w:pPr>
            <w:r w:rsidRPr="00AE0BF7">
              <w:rPr>
                <w:rFonts w:cs="Arial"/>
                <w:color w:val="000000"/>
                <w:szCs w:val="19"/>
              </w:rPr>
              <w:t>161+EC0807 - Monitor</w:t>
            </w:r>
          </w:p>
        </w:tc>
        <w:tc>
          <w:tcPr>
            <w:tcW w:w="903" w:type="dxa"/>
            <w:tcBorders>
              <w:top w:val="nil"/>
              <w:left w:val="nil"/>
              <w:bottom w:val="nil"/>
              <w:right w:val="nil"/>
            </w:tcBorders>
            <w:shd w:val="clear" w:color="auto" w:fill="auto"/>
            <w:noWrap/>
            <w:vAlign w:val="bottom"/>
            <w:hideMark/>
          </w:tcPr>
          <w:p w:rsidR="00AE0BF7" w:rsidRPr="00AE0BF7" w:rsidRDefault="00AE0BF7" w:rsidP="00AE0BF7">
            <w:pPr>
              <w:spacing w:line="240" w:lineRule="auto"/>
              <w:jc w:val="right"/>
              <w:rPr>
                <w:rFonts w:cs="Arial"/>
                <w:color w:val="000000"/>
                <w:szCs w:val="19"/>
              </w:rPr>
            </w:pPr>
            <w:r w:rsidRPr="00AE0BF7">
              <w:rPr>
                <w:rFonts w:cs="Arial"/>
                <w:color w:val="000000"/>
                <w:szCs w:val="19"/>
              </w:rPr>
              <w:t>1</w:t>
            </w:r>
          </w:p>
        </w:tc>
      </w:tr>
      <w:tr w:rsidR="00AE0BF7" w:rsidRPr="00AE0BF7" w:rsidTr="00AE0BF7">
        <w:trPr>
          <w:trHeight w:val="255"/>
        </w:trPr>
        <w:tc>
          <w:tcPr>
            <w:tcW w:w="6237" w:type="dxa"/>
            <w:tcBorders>
              <w:top w:val="single" w:sz="4" w:space="0" w:color="000000"/>
              <w:left w:val="nil"/>
              <w:bottom w:val="single" w:sz="8" w:space="0" w:color="808080"/>
              <w:right w:val="nil"/>
            </w:tcBorders>
            <w:shd w:val="clear" w:color="auto" w:fill="auto"/>
            <w:noWrap/>
            <w:vAlign w:val="bottom"/>
            <w:hideMark/>
          </w:tcPr>
          <w:p w:rsidR="00AE0BF7" w:rsidRPr="00AE0BF7" w:rsidRDefault="00AE0BF7" w:rsidP="00AE0BF7">
            <w:pPr>
              <w:spacing w:line="240" w:lineRule="auto"/>
              <w:rPr>
                <w:rFonts w:cs="Arial"/>
                <w:b/>
                <w:bCs/>
                <w:color w:val="000000"/>
                <w:szCs w:val="19"/>
              </w:rPr>
            </w:pPr>
            <w:r w:rsidRPr="00AE0BF7">
              <w:rPr>
                <w:rFonts w:cs="Arial"/>
                <w:b/>
                <w:bCs/>
                <w:color w:val="000000"/>
                <w:szCs w:val="19"/>
              </w:rPr>
              <w:t>Grand Total</w:t>
            </w:r>
          </w:p>
        </w:tc>
        <w:tc>
          <w:tcPr>
            <w:tcW w:w="903" w:type="dxa"/>
            <w:tcBorders>
              <w:top w:val="single" w:sz="4" w:space="0" w:color="000000"/>
              <w:left w:val="nil"/>
              <w:bottom w:val="single" w:sz="8" w:space="0" w:color="808080"/>
              <w:right w:val="nil"/>
            </w:tcBorders>
            <w:shd w:val="clear" w:color="auto" w:fill="auto"/>
            <w:noWrap/>
            <w:vAlign w:val="bottom"/>
            <w:hideMark/>
          </w:tcPr>
          <w:p w:rsidR="00AE0BF7" w:rsidRPr="00AE0BF7" w:rsidRDefault="00AE0BF7" w:rsidP="00AE0BF7">
            <w:pPr>
              <w:spacing w:line="240" w:lineRule="auto"/>
              <w:jc w:val="right"/>
              <w:rPr>
                <w:rFonts w:cs="Arial"/>
                <w:b/>
                <w:bCs/>
                <w:color w:val="000000"/>
                <w:szCs w:val="19"/>
              </w:rPr>
            </w:pPr>
            <w:r w:rsidRPr="00AE0BF7">
              <w:rPr>
                <w:rFonts w:cs="Arial"/>
                <w:b/>
                <w:bCs/>
                <w:color w:val="000000"/>
                <w:szCs w:val="19"/>
              </w:rPr>
              <w:t>8</w:t>
            </w:r>
          </w:p>
        </w:tc>
      </w:tr>
    </w:tbl>
    <w:p w:rsidR="0094196B" w:rsidRPr="0094196B" w:rsidRDefault="006E7EF6" w:rsidP="006E7EF6">
      <w:pPr>
        <w:rPr>
          <w:szCs w:val="19"/>
        </w:rPr>
      </w:pPr>
      <w:r>
        <w:rPr>
          <w:rFonts w:cs="Arial"/>
          <w:b/>
          <w:bCs/>
          <w:color w:val="FFFFFF"/>
          <w:szCs w:val="19"/>
        </w:rPr>
        <w:t>Actie</w:t>
      </w:r>
    </w:p>
    <w:tbl>
      <w:tblPr>
        <w:tblW w:w="9639" w:type="dxa"/>
        <w:tblCellMar>
          <w:left w:w="70" w:type="dxa"/>
          <w:right w:w="70" w:type="dxa"/>
        </w:tblCellMar>
        <w:tblLook w:val="04A0" w:firstRow="1" w:lastRow="0" w:firstColumn="1" w:lastColumn="0" w:noHBand="0" w:noVBand="1"/>
      </w:tblPr>
      <w:tblGrid>
        <w:gridCol w:w="5670"/>
        <w:gridCol w:w="3969"/>
      </w:tblGrid>
      <w:tr w:rsidR="006E7EF6" w:rsidRPr="00AE0BF7" w:rsidTr="006E7EF6">
        <w:trPr>
          <w:trHeight w:val="322"/>
        </w:trPr>
        <w:tc>
          <w:tcPr>
            <w:tcW w:w="5670" w:type="dxa"/>
            <w:tcBorders>
              <w:top w:val="single" w:sz="8" w:space="0" w:color="808080"/>
              <w:left w:val="nil"/>
              <w:bottom w:val="nil"/>
              <w:right w:val="nil"/>
            </w:tcBorders>
            <w:shd w:val="clear" w:color="808080" w:fill="808080"/>
            <w:noWrap/>
            <w:vAlign w:val="bottom"/>
            <w:hideMark/>
          </w:tcPr>
          <w:p w:rsidR="006E7EF6" w:rsidRPr="00AE0BF7" w:rsidRDefault="006E7EF6" w:rsidP="000A31B5">
            <w:pPr>
              <w:spacing w:line="240" w:lineRule="auto"/>
              <w:rPr>
                <w:rFonts w:cs="Arial"/>
                <w:b/>
                <w:bCs/>
                <w:color w:val="FFFFFF"/>
                <w:szCs w:val="19"/>
              </w:rPr>
            </w:pPr>
            <w:r w:rsidRPr="00AE0BF7">
              <w:rPr>
                <w:rFonts w:cs="Arial"/>
                <w:b/>
                <w:bCs/>
                <w:color w:val="FFFFFF"/>
                <w:szCs w:val="19"/>
              </w:rPr>
              <w:t>melding</w:t>
            </w:r>
          </w:p>
        </w:tc>
        <w:tc>
          <w:tcPr>
            <w:tcW w:w="3969" w:type="dxa"/>
            <w:tcBorders>
              <w:top w:val="single" w:sz="8" w:space="0" w:color="808080"/>
              <w:left w:val="nil"/>
            </w:tcBorders>
            <w:shd w:val="clear" w:color="808080" w:fill="808080"/>
            <w:noWrap/>
            <w:vAlign w:val="bottom"/>
            <w:hideMark/>
          </w:tcPr>
          <w:p w:rsidR="006E7EF6" w:rsidRPr="00AE0BF7" w:rsidRDefault="006E7EF6" w:rsidP="006E7EF6">
            <w:pPr>
              <w:spacing w:line="240" w:lineRule="auto"/>
              <w:jc w:val="both"/>
              <w:rPr>
                <w:rFonts w:cs="Arial"/>
                <w:b/>
                <w:bCs/>
                <w:color w:val="FFFFFF"/>
                <w:szCs w:val="19"/>
              </w:rPr>
            </w:pPr>
            <w:r>
              <w:rPr>
                <w:rFonts w:cs="Arial"/>
                <w:b/>
                <w:bCs/>
                <w:color w:val="FFFFFF"/>
                <w:szCs w:val="19"/>
              </w:rPr>
              <w:t>Actie</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047942" w:rsidRDefault="006E7EF6" w:rsidP="000A31B5">
            <w:pPr>
              <w:spacing w:line="240" w:lineRule="auto"/>
              <w:rPr>
                <w:rFonts w:cs="Arial"/>
                <w:b/>
                <w:bCs/>
                <w:color w:val="FFFFFF"/>
                <w:szCs w:val="19"/>
              </w:rPr>
            </w:pPr>
            <w:r w:rsidRPr="00047942">
              <w:rPr>
                <w:rFonts w:cs="Arial"/>
                <w:b/>
                <w:bCs/>
                <w:color w:val="FFFFFF"/>
                <w:szCs w:val="19"/>
              </w:rPr>
              <w:t>(blank)</w:t>
            </w:r>
          </w:p>
        </w:tc>
        <w:tc>
          <w:tcPr>
            <w:tcW w:w="3969" w:type="dxa"/>
            <w:tcBorders>
              <w:left w:val="nil"/>
              <w:bottom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rsidRPr="00047942">
              <w:rPr>
                <w:rFonts w:cs="Arial"/>
                <w:color w:val="000000"/>
                <w:szCs w:val="19"/>
              </w:rPr>
              <w:t>1 melding is ontstaan door een bedienfout/onterechte melding</w:t>
            </w:r>
            <w:r w:rsidRPr="00AE0BF7">
              <w:t>. Dit betrof camera’s 7030 t/m 7037 welke op pleinen staan die niet onder de tunneloperators vallen</w:t>
            </w:r>
          </w:p>
        </w:tc>
        <w:tc>
          <w:tcPr>
            <w:tcW w:w="3969" w:type="dxa"/>
            <w:tcBorders>
              <w:top w:val="nil"/>
              <w:left w:val="nil"/>
              <w:bottom w:val="nil"/>
              <w:right w:val="nil"/>
            </w:tcBorders>
            <w:shd w:val="clear" w:color="auto" w:fill="auto"/>
            <w:noWrap/>
            <w:vAlign w:val="bottom"/>
          </w:tcPr>
          <w:p w:rsidR="006E7EF6" w:rsidRPr="00AE0BF7" w:rsidRDefault="006E7EF6" w:rsidP="006E7EF6">
            <w:pPr>
              <w:spacing w:line="240" w:lineRule="auto"/>
              <w:jc w:val="both"/>
              <w:rPr>
                <w:rFonts w:cs="Arial"/>
                <w:color w:val="000000"/>
                <w:szCs w:val="19"/>
              </w:rPr>
            </w:pPr>
            <w:r>
              <w:rPr>
                <w:rFonts w:cs="Arial"/>
                <w:color w:val="000000"/>
                <w:szCs w:val="19"/>
              </w:rPr>
              <w:t>Uitleg gegeven</w:t>
            </w:r>
          </w:p>
        </w:tc>
      </w:tr>
      <w:tr w:rsidR="006E7EF6" w:rsidRPr="00AE0BF7" w:rsidTr="006E7EF6">
        <w:trPr>
          <w:trHeight w:val="255"/>
        </w:trPr>
        <w:tc>
          <w:tcPr>
            <w:tcW w:w="5670" w:type="dxa"/>
            <w:tcBorders>
              <w:top w:val="nil"/>
              <w:left w:val="nil"/>
              <w:bottom w:val="nil"/>
              <w:right w:val="nil"/>
            </w:tcBorders>
            <w:shd w:val="clear" w:color="auto" w:fill="auto"/>
            <w:noWrap/>
            <w:vAlign w:val="bottom"/>
          </w:tcPr>
          <w:p w:rsidR="006E7EF6" w:rsidRPr="00AE0BF7" w:rsidRDefault="006E7EF6" w:rsidP="006E7EF6">
            <w:pPr>
              <w:spacing w:line="240" w:lineRule="auto"/>
              <w:rPr>
                <w:rFonts w:cs="Arial"/>
                <w:color w:val="000000"/>
                <w:szCs w:val="19"/>
              </w:rPr>
            </w:pPr>
            <w:r w:rsidRPr="00047942">
              <w:rPr>
                <w:rFonts w:cs="Arial"/>
                <w:color w:val="000000"/>
                <w:szCs w:val="19"/>
              </w:rPr>
              <w:t>1 melding betrof WO1454326  welke een dubbele melding was en al word afgehandeld op WO 1454324</w:t>
            </w:r>
          </w:p>
        </w:tc>
        <w:tc>
          <w:tcPr>
            <w:tcW w:w="3969" w:type="dxa"/>
            <w:tcBorders>
              <w:top w:val="nil"/>
              <w:left w:val="nil"/>
              <w:bottom w:val="nil"/>
              <w:right w:val="nil"/>
            </w:tcBorders>
            <w:shd w:val="clear" w:color="auto" w:fill="auto"/>
            <w:noWrap/>
            <w:vAlign w:val="bottom"/>
          </w:tcPr>
          <w:p w:rsidR="006E7EF6" w:rsidRPr="00AE0BF7" w:rsidRDefault="006E7EF6" w:rsidP="006E7EF6">
            <w:pPr>
              <w:spacing w:line="240" w:lineRule="auto"/>
              <w:jc w:val="both"/>
              <w:rPr>
                <w:rFonts w:cs="Arial"/>
                <w:color w:val="000000"/>
                <w:szCs w:val="19"/>
              </w:rPr>
            </w:pPr>
            <w:r>
              <w:rPr>
                <w:rFonts w:cs="Arial"/>
                <w:color w:val="000000"/>
                <w:szCs w:val="19"/>
              </w:rPr>
              <w:t>Uitleg gegeven</w:t>
            </w:r>
          </w:p>
        </w:tc>
      </w:tr>
      <w:tr w:rsidR="006E7EF6" w:rsidRPr="00AE0BF7" w:rsidTr="006E7EF6">
        <w:trPr>
          <w:trHeight w:val="1047"/>
        </w:trPr>
        <w:tc>
          <w:tcPr>
            <w:tcW w:w="5670" w:type="dxa"/>
            <w:tcBorders>
              <w:top w:val="nil"/>
              <w:left w:val="nil"/>
              <w:bottom w:val="nil"/>
              <w:right w:val="nil"/>
            </w:tcBorders>
            <w:shd w:val="clear" w:color="auto" w:fill="auto"/>
            <w:noWrap/>
            <w:vAlign w:val="bottom"/>
          </w:tcPr>
          <w:p w:rsidR="006E7EF6" w:rsidRPr="00AE0BF7" w:rsidRDefault="006E7EF6" w:rsidP="006E7EF6">
            <w:pPr>
              <w:spacing w:line="240" w:lineRule="auto"/>
              <w:rPr>
                <w:rFonts w:cs="Arial"/>
                <w:color w:val="000000"/>
                <w:szCs w:val="19"/>
              </w:rPr>
            </w:pPr>
            <w:r w:rsidRPr="00047942">
              <w:rPr>
                <w:rFonts w:cs="Arial"/>
                <w:color w:val="000000"/>
                <w:szCs w:val="19"/>
              </w:rPr>
              <w:t>1 melding betrof een storing van het wegvallen van diverse camera’s. Er is wel onderzoek gedaan en vastgesteld dat het niet in de bekabeling zit. De storing kunnen reproduceren maar niet vast kunnen stellen waar het aan ligt. Na het monitoren van de installatie is de storing niet meer terug gekomen. De storing is ook niet meer te reproduceren</w:t>
            </w:r>
          </w:p>
        </w:tc>
        <w:tc>
          <w:tcPr>
            <w:tcW w:w="3969" w:type="dxa"/>
            <w:tcBorders>
              <w:top w:val="nil"/>
              <w:left w:val="nil"/>
              <w:bottom w:val="nil"/>
              <w:right w:val="nil"/>
            </w:tcBorders>
            <w:shd w:val="clear" w:color="auto" w:fill="auto"/>
            <w:noWrap/>
            <w:vAlign w:val="bottom"/>
          </w:tcPr>
          <w:p w:rsidR="006E7EF6" w:rsidRPr="00AE0BF7" w:rsidRDefault="006E7EF6" w:rsidP="006E7EF6">
            <w:pPr>
              <w:spacing w:line="240" w:lineRule="auto"/>
              <w:jc w:val="both"/>
              <w:rPr>
                <w:rFonts w:cs="Arial"/>
                <w:color w:val="000000"/>
                <w:szCs w:val="19"/>
              </w:rPr>
            </w:pPr>
            <w:r>
              <w:rPr>
                <w:rFonts w:cs="Arial"/>
                <w:color w:val="000000"/>
                <w:szCs w:val="19"/>
              </w:rPr>
              <w:t>Geen actie</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rPr>
                <w:rFonts w:cs="Arial"/>
                <w:b/>
                <w:bCs/>
                <w:color w:val="FFFFFF"/>
                <w:szCs w:val="19"/>
              </w:rPr>
            </w:pPr>
            <w:r w:rsidRPr="00047942">
              <w:rPr>
                <w:rFonts w:cs="Arial"/>
                <w:b/>
                <w:bCs/>
                <w:color w:val="FFFFFF"/>
                <w:szCs w:val="19"/>
              </w:rPr>
              <w:t>161+EC0327 - Camera W6 (PTZ)</w:t>
            </w:r>
          </w:p>
        </w:tc>
        <w:tc>
          <w:tcPr>
            <w:tcW w:w="3969"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rsidRPr="00047942">
              <w:rPr>
                <w:rFonts w:cs="Arial"/>
                <w:color w:val="000000"/>
                <w:szCs w:val="19"/>
              </w:rPr>
              <w:t>1 melding betrof een bedienfout. Bij het verifiëren was er geen probleem te constateren, camera 35 werkte. De niet werkende monitoren waren gemeld welke bedoelt waren voor de nog te plaatse camera’s</w:t>
            </w:r>
          </w:p>
        </w:tc>
        <w:tc>
          <w:tcPr>
            <w:tcW w:w="3969" w:type="dxa"/>
            <w:tcBorders>
              <w:top w:val="nil"/>
              <w:left w:val="nil"/>
              <w:bottom w:val="nil"/>
              <w:right w:val="nil"/>
            </w:tcBorders>
            <w:shd w:val="clear" w:color="auto" w:fill="auto"/>
            <w:noWrap/>
            <w:vAlign w:val="bottom"/>
          </w:tcPr>
          <w:p w:rsidR="006E7EF6" w:rsidRPr="00AE0BF7" w:rsidRDefault="006E7EF6" w:rsidP="006E7EF6">
            <w:pPr>
              <w:spacing w:line="240" w:lineRule="auto"/>
              <w:jc w:val="both"/>
              <w:rPr>
                <w:rFonts w:cs="Arial"/>
                <w:color w:val="000000"/>
                <w:szCs w:val="19"/>
              </w:rPr>
            </w:pPr>
            <w:r>
              <w:rPr>
                <w:rFonts w:cs="Arial"/>
                <w:color w:val="000000"/>
                <w:szCs w:val="19"/>
              </w:rPr>
              <w:t>Uitleg gegeven</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rPr>
                <w:rFonts w:cs="Arial"/>
                <w:b/>
                <w:bCs/>
                <w:color w:val="FFFFFF"/>
                <w:szCs w:val="19"/>
              </w:rPr>
            </w:pPr>
            <w:r w:rsidRPr="00047942">
              <w:rPr>
                <w:rFonts w:cs="Arial"/>
                <w:b/>
                <w:bCs/>
                <w:color w:val="FFFFFF"/>
                <w:szCs w:val="19"/>
              </w:rPr>
              <w:t>166+EK0801 - Samengesteld 19" kast voor beeldvoorziening</w:t>
            </w:r>
          </w:p>
        </w:tc>
        <w:tc>
          <w:tcPr>
            <w:tcW w:w="3969"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rsidRPr="00047942">
              <w:rPr>
                <w:rFonts w:cs="Arial"/>
                <w:color w:val="000000"/>
                <w:szCs w:val="19"/>
              </w:rPr>
              <w:t>1 melding betrof een storing waarbij de database was vastgelopen waardoor de beelden in de Maastunnel (zuidzijde) niet konden worden opgeslagen op de servers</w:t>
            </w:r>
          </w:p>
        </w:tc>
        <w:tc>
          <w:tcPr>
            <w:tcW w:w="3969" w:type="dxa"/>
            <w:tcBorders>
              <w:top w:val="nil"/>
              <w:left w:val="nil"/>
              <w:bottom w:val="nil"/>
              <w:right w:val="nil"/>
            </w:tcBorders>
            <w:shd w:val="clear" w:color="auto" w:fill="auto"/>
            <w:noWrap/>
            <w:vAlign w:val="bottom"/>
          </w:tcPr>
          <w:p w:rsidR="006E7EF6" w:rsidRPr="00AE0BF7" w:rsidRDefault="006E7EF6" w:rsidP="006E7EF6">
            <w:pPr>
              <w:spacing w:line="240" w:lineRule="auto"/>
              <w:jc w:val="both"/>
              <w:rPr>
                <w:rFonts w:cs="Arial"/>
                <w:color w:val="000000"/>
                <w:szCs w:val="19"/>
              </w:rPr>
            </w:pPr>
            <w:r>
              <w:rPr>
                <w:rFonts w:cs="Arial"/>
                <w:color w:val="000000"/>
                <w:szCs w:val="19"/>
              </w:rPr>
              <w:t>Database herstart</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rPr>
                <w:rFonts w:cs="Arial"/>
                <w:b/>
                <w:bCs/>
                <w:color w:val="FFFFFF"/>
                <w:szCs w:val="19"/>
              </w:rPr>
            </w:pPr>
            <w:r w:rsidRPr="00047942">
              <w:rPr>
                <w:rFonts w:cs="Arial"/>
                <w:b/>
                <w:bCs/>
                <w:color w:val="FFFFFF"/>
                <w:szCs w:val="19"/>
              </w:rPr>
              <w:t>161+EK0801 - Patchkast centrale apparatuur</w:t>
            </w:r>
          </w:p>
        </w:tc>
        <w:tc>
          <w:tcPr>
            <w:tcW w:w="3969"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t>1 melding betrof een bedienfout. De CCTV server geeft een niet urgente storing aan de in meldkamer, dit wordt mogelijk veroorzaakt door een m</w:t>
            </w:r>
            <w:r w:rsidRPr="0094196B">
              <w:t>edewerker van de gemeente</w:t>
            </w:r>
            <w:r>
              <w:t xml:space="preserve"> </w:t>
            </w:r>
            <w:r w:rsidRPr="001D292A">
              <w:t>die de PC uitzet en niet ingelogt blijft op de CCTV server.</w:t>
            </w:r>
            <w:r w:rsidRPr="0094196B">
              <w:t xml:space="preserve">. Dit heeft een </w:t>
            </w:r>
            <w:r>
              <w:t>niet urgente storing tot gevolg</w:t>
            </w:r>
          </w:p>
        </w:tc>
        <w:tc>
          <w:tcPr>
            <w:tcW w:w="3969" w:type="dxa"/>
            <w:tcBorders>
              <w:top w:val="nil"/>
              <w:left w:val="nil"/>
              <w:bottom w:val="nil"/>
              <w:right w:val="nil"/>
            </w:tcBorders>
            <w:shd w:val="clear" w:color="auto" w:fill="auto"/>
            <w:noWrap/>
            <w:vAlign w:val="bottom"/>
          </w:tcPr>
          <w:p w:rsidR="006E7EF6" w:rsidRPr="00AE0BF7" w:rsidRDefault="006E7EF6" w:rsidP="006E7EF6">
            <w:pPr>
              <w:jc w:val="both"/>
              <w:rPr>
                <w:rFonts w:cs="Arial"/>
                <w:color w:val="000000"/>
                <w:szCs w:val="19"/>
              </w:rPr>
            </w:pPr>
            <w:r>
              <w:rPr>
                <w:rFonts w:cs="Arial"/>
                <w:color w:val="000000"/>
                <w:szCs w:val="19"/>
              </w:rPr>
              <w:t>Uitleg gegeven</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rPr>
                <w:rFonts w:cs="Arial"/>
                <w:b/>
                <w:bCs/>
                <w:color w:val="FFFFFF"/>
                <w:szCs w:val="19"/>
              </w:rPr>
            </w:pPr>
            <w:r w:rsidRPr="00047942">
              <w:rPr>
                <w:rFonts w:cs="Arial"/>
                <w:b/>
                <w:bCs/>
                <w:color w:val="FFFFFF"/>
                <w:szCs w:val="19"/>
              </w:rPr>
              <w:t>161+ED0514 - CCTV Bediencliënt</w:t>
            </w:r>
          </w:p>
        </w:tc>
        <w:tc>
          <w:tcPr>
            <w:tcW w:w="3969"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t>1 melding betrof een storing. De c</w:t>
            </w:r>
            <w:r w:rsidRPr="0094196B">
              <w:t xml:space="preserve">amera’s schakelen niet bij testen </w:t>
            </w:r>
            <w:r>
              <w:t xml:space="preserve">van de </w:t>
            </w:r>
            <w:r w:rsidRPr="0094196B">
              <w:t>vluchtdeur</w:t>
            </w:r>
            <w:r>
              <w:t>. Dit is ontstaan omdat er t</w:t>
            </w:r>
            <w:r w:rsidRPr="00E72293">
              <w:t>e snel getest</w:t>
            </w:r>
            <w:r>
              <w:t xml:space="preserve"> is</w:t>
            </w:r>
            <w:r w:rsidRPr="00E72293">
              <w:t>.</w:t>
            </w:r>
            <w:r>
              <w:t xml:space="preserve"> Het s</w:t>
            </w:r>
            <w:r w:rsidRPr="00E72293">
              <w:t xml:space="preserve">ysteem reageert op de eerste twee deuren die open gaan. </w:t>
            </w:r>
            <w:r>
              <w:t>Hierna</w:t>
            </w:r>
            <w:r w:rsidRPr="00E72293">
              <w:t xml:space="preserve"> reset</w:t>
            </w:r>
            <w:r>
              <w:t xml:space="preserve"> het systeem</w:t>
            </w:r>
            <w:r w:rsidRPr="00E72293">
              <w:t xml:space="preserve"> zichzelf</w:t>
            </w:r>
            <w:r>
              <w:t xml:space="preserve"> zodra alle deuren dicht melden</w:t>
            </w:r>
          </w:p>
        </w:tc>
        <w:tc>
          <w:tcPr>
            <w:tcW w:w="3969" w:type="dxa"/>
            <w:tcBorders>
              <w:top w:val="nil"/>
              <w:left w:val="nil"/>
              <w:bottom w:val="nil"/>
              <w:right w:val="nil"/>
            </w:tcBorders>
            <w:shd w:val="clear" w:color="auto" w:fill="auto"/>
            <w:noWrap/>
            <w:vAlign w:val="bottom"/>
            <w:hideMark/>
          </w:tcPr>
          <w:p w:rsidR="006E7EF6" w:rsidRPr="00047942" w:rsidRDefault="006E7EF6" w:rsidP="006E7EF6">
            <w:pPr>
              <w:jc w:val="both"/>
              <w:rPr>
                <w:szCs w:val="19"/>
              </w:rPr>
            </w:pPr>
            <w:r>
              <w:rPr>
                <w:szCs w:val="19"/>
              </w:rPr>
              <w:t>Uitleg gegeven</w:t>
            </w:r>
          </w:p>
        </w:tc>
      </w:tr>
      <w:tr w:rsidR="006E7EF6" w:rsidRPr="00AE0BF7" w:rsidTr="006E7EF6">
        <w:trPr>
          <w:trHeight w:val="255"/>
        </w:trPr>
        <w:tc>
          <w:tcPr>
            <w:tcW w:w="5670"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rPr>
                <w:rFonts w:cs="Arial"/>
                <w:b/>
                <w:bCs/>
                <w:color w:val="FFFFFF"/>
                <w:szCs w:val="19"/>
              </w:rPr>
            </w:pPr>
            <w:r w:rsidRPr="00047942">
              <w:rPr>
                <w:rFonts w:cs="Arial"/>
                <w:b/>
                <w:bCs/>
                <w:color w:val="FFFFFF"/>
                <w:szCs w:val="19"/>
              </w:rPr>
              <w:t>161+EC0807 - Monitor</w:t>
            </w:r>
          </w:p>
        </w:tc>
        <w:tc>
          <w:tcPr>
            <w:tcW w:w="3969" w:type="dxa"/>
            <w:tcBorders>
              <w:top w:val="single" w:sz="8" w:space="0" w:color="808080"/>
              <w:left w:val="nil"/>
              <w:bottom w:val="nil"/>
              <w:right w:val="nil"/>
            </w:tcBorders>
            <w:shd w:val="clear" w:color="808080" w:fill="808080"/>
            <w:noWrap/>
            <w:vAlign w:val="bottom"/>
          </w:tcPr>
          <w:p w:rsidR="006E7EF6" w:rsidRPr="00AE0BF7" w:rsidRDefault="006E7EF6" w:rsidP="006E7EF6">
            <w:pPr>
              <w:spacing w:line="240" w:lineRule="auto"/>
              <w:jc w:val="both"/>
              <w:rPr>
                <w:rFonts w:cs="Arial"/>
                <w:b/>
                <w:bCs/>
                <w:color w:val="FFFFFF"/>
                <w:szCs w:val="19"/>
              </w:rPr>
            </w:pPr>
          </w:p>
        </w:tc>
      </w:tr>
      <w:tr w:rsidR="006E7EF6" w:rsidRPr="00AE0BF7" w:rsidTr="006E7EF6">
        <w:trPr>
          <w:trHeight w:val="255"/>
        </w:trPr>
        <w:tc>
          <w:tcPr>
            <w:tcW w:w="5670" w:type="dxa"/>
            <w:tcBorders>
              <w:top w:val="nil"/>
              <w:left w:val="nil"/>
              <w:bottom w:val="nil"/>
              <w:right w:val="nil"/>
            </w:tcBorders>
            <w:shd w:val="clear" w:color="auto" w:fill="auto"/>
            <w:noWrap/>
            <w:vAlign w:val="bottom"/>
            <w:hideMark/>
          </w:tcPr>
          <w:p w:rsidR="006E7EF6" w:rsidRPr="00AE0BF7" w:rsidRDefault="006E7EF6" w:rsidP="006E7EF6">
            <w:pPr>
              <w:spacing w:line="240" w:lineRule="auto"/>
              <w:rPr>
                <w:rFonts w:cs="Arial"/>
                <w:color w:val="000000"/>
                <w:szCs w:val="19"/>
              </w:rPr>
            </w:pPr>
            <w:r w:rsidRPr="00047942">
              <w:t xml:space="preserve">1 melding betrof een bedienfout. De CCTV server geeft een niet urgente storing aan de meldkamer, dit is veroorzaakt door een medewerker van de gemeente welke uitgelogd op de CCTV server. Dit heeft een </w:t>
            </w:r>
            <w:r>
              <w:t>niet urgente storing tot gevolg</w:t>
            </w:r>
          </w:p>
        </w:tc>
        <w:tc>
          <w:tcPr>
            <w:tcW w:w="3969" w:type="dxa"/>
            <w:tcBorders>
              <w:top w:val="nil"/>
              <w:left w:val="nil"/>
              <w:bottom w:val="nil"/>
              <w:right w:val="nil"/>
            </w:tcBorders>
            <w:shd w:val="clear" w:color="auto" w:fill="auto"/>
            <w:noWrap/>
            <w:vAlign w:val="bottom"/>
            <w:hideMark/>
          </w:tcPr>
          <w:p w:rsidR="006E7EF6" w:rsidRPr="00047942" w:rsidRDefault="006E7EF6" w:rsidP="006E7EF6">
            <w:pPr>
              <w:jc w:val="both"/>
            </w:pPr>
            <w:r>
              <w:t>Uitleg gegeven</w:t>
            </w:r>
          </w:p>
        </w:tc>
      </w:tr>
    </w:tbl>
    <w:p w:rsidR="00432F55" w:rsidRPr="0058319F" w:rsidRDefault="00432F55" w:rsidP="0094196B">
      <w:pPr>
        <w:rPr>
          <w:szCs w:val="19"/>
        </w:rPr>
      </w:pPr>
    </w:p>
    <w:p w:rsidR="0058319F" w:rsidRPr="0058319F" w:rsidRDefault="0058319F" w:rsidP="0058319F">
      <w:pPr>
        <w:ind w:left="360"/>
        <w:rPr>
          <w:szCs w:val="19"/>
        </w:rPr>
      </w:pPr>
      <w:r w:rsidRPr="0058319F">
        <w:rPr>
          <w:szCs w:val="19"/>
        </w:rPr>
        <w:t>Acties:</w:t>
      </w:r>
    </w:p>
    <w:p w:rsidR="0058319F" w:rsidRPr="0058319F" w:rsidRDefault="003A0E2B" w:rsidP="0058319F">
      <w:pPr>
        <w:numPr>
          <w:ilvl w:val="0"/>
          <w:numId w:val="4"/>
        </w:numPr>
      </w:pPr>
      <w:r>
        <w:t>geen</w:t>
      </w:r>
    </w:p>
    <w:p w:rsidR="0058319F" w:rsidRDefault="0058319F" w:rsidP="0058319F">
      <w:pPr>
        <w:ind w:left="720"/>
      </w:pPr>
    </w:p>
    <w:p w:rsidR="001D292A" w:rsidRDefault="001D292A" w:rsidP="0058319F">
      <w:pPr>
        <w:ind w:left="720"/>
      </w:pPr>
    </w:p>
    <w:p w:rsidR="00047942" w:rsidRDefault="00047942" w:rsidP="0058319F">
      <w:pPr>
        <w:ind w:left="720"/>
      </w:pPr>
    </w:p>
    <w:p w:rsidR="00047942" w:rsidRDefault="00047942" w:rsidP="0058319F">
      <w:pPr>
        <w:ind w:left="720"/>
      </w:pPr>
    </w:p>
    <w:p w:rsidR="00047942" w:rsidRPr="0058319F" w:rsidRDefault="00047942" w:rsidP="0058319F">
      <w:pPr>
        <w:ind w:left="720"/>
      </w:pPr>
    </w:p>
    <w:p w:rsidR="003A0E2B" w:rsidRDefault="003A0E2B" w:rsidP="00E72293">
      <w:pPr>
        <w:pStyle w:val="Heading2"/>
      </w:pPr>
      <w:bookmarkStart w:id="25" w:name="_Toc26907988"/>
      <w:r w:rsidRPr="0058319F">
        <w:t>Verdeling meldingen</w:t>
      </w:r>
      <w:r w:rsidRPr="003A0E2B">
        <w:t xml:space="preserve"> </w:t>
      </w:r>
      <w:r w:rsidR="00E72293" w:rsidRPr="00E72293">
        <w:t>Verkeersdetectie Autotunnel</w:t>
      </w:r>
      <w:bookmarkEnd w:id="25"/>
      <w:r w:rsidR="00E72293" w:rsidRPr="00E72293">
        <w:t xml:space="preserve"> </w:t>
      </w:r>
    </w:p>
    <w:tbl>
      <w:tblPr>
        <w:tblW w:w="7300" w:type="dxa"/>
        <w:tblCellMar>
          <w:left w:w="70" w:type="dxa"/>
          <w:right w:w="70" w:type="dxa"/>
        </w:tblCellMar>
        <w:tblLook w:val="04A0" w:firstRow="1" w:lastRow="0" w:firstColumn="1" w:lastColumn="0" w:noHBand="0" w:noVBand="1"/>
      </w:tblPr>
      <w:tblGrid>
        <w:gridCol w:w="5480"/>
        <w:gridCol w:w="1820"/>
      </w:tblGrid>
      <w:tr w:rsidR="00E72293" w:rsidRPr="00E72293" w:rsidTr="00E72293">
        <w:trPr>
          <w:trHeight w:val="255"/>
        </w:trPr>
        <w:tc>
          <w:tcPr>
            <w:tcW w:w="5480" w:type="dxa"/>
            <w:tcBorders>
              <w:top w:val="single" w:sz="8" w:space="0" w:color="808080"/>
              <w:left w:val="nil"/>
              <w:bottom w:val="nil"/>
              <w:right w:val="nil"/>
            </w:tcBorders>
            <w:shd w:val="clear" w:color="808080" w:fill="808080"/>
            <w:noWrap/>
            <w:vAlign w:val="bottom"/>
            <w:hideMark/>
          </w:tcPr>
          <w:p w:rsidR="00E72293" w:rsidRPr="00E72293" w:rsidRDefault="00E72293" w:rsidP="00E72293">
            <w:pPr>
              <w:spacing w:line="240" w:lineRule="auto"/>
              <w:rPr>
                <w:rFonts w:cs="Arial"/>
                <w:b/>
                <w:bCs/>
                <w:color w:val="FFFFFF"/>
                <w:szCs w:val="19"/>
              </w:rPr>
            </w:pPr>
            <w:r w:rsidRPr="00E72293">
              <w:rPr>
                <w:rFonts w:cs="Arial"/>
                <w:b/>
                <w:bCs/>
                <w:color w:val="FFFFFF"/>
                <w:szCs w:val="19"/>
              </w:rPr>
              <w:t>Beschrijving activum</w:t>
            </w:r>
          </w:p>
        </w:tc>
        <w:tc>
          <w:tcPr>
            <w:tcW w:w="1820" w:type="dxa"/>
            <w:tcBorders>
              <w:top w:val="single" w:sz="8" w:space="0" w:color="808080"/>
              <w:left w:val="nil"/>
              <w:bottom w:val="nil"/>
              <w:right w:val="nil"/>
            </w:tcBorders>
            <w:shd w:val="clear" w:color="808080" w:fill="808080"/>
            <w:noWrap/>
            <w:vAlign w:val="bottom"/>
            <w:hideMark/>
          </w:tcPr>
          <w:p w:rsidR="00E72293" w:rsidRPr="00E72293" w:rsidRDefault="00E72293" w:rsidP="00E72293">
            <w:pPr>
              <w:spacing w:line="240" w:lineRule="auto"/>
              <w:rPr>
                <w:rFonts w:cs="Arial"/>
                <w:b/>
                <w:bCs/>
                <w:color w:val="FFFFFF"/>
                <w:szCs w:val="19"/>
              </w:rPr>
            </w:pPr>
            <w:r w:rsidRPr="00E72293">
              <w:rPr>
                <w:rFonts w:cs="Arial"/>
                <w:b/>
                <w:bCs/>
                <w:color w:val="FFFFFF"/>
                <w:szCs w:val="19"/>
              </w:rPr>
              <w:t>aantal meldingen</w:t>
            </w:r>
          </w:p>
        </w:tc>
      </w:tr>
      <w:tr w:rsidR="00E72293" w:rsidRPr="00E72293" w:rsidTr="00E72293">
        <w:trPr>
          <w:trHeight w:val="255"/>
        </w:trPr>
        <w:tc>
          <w:tcPr>
            <w:tcW w:w="548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rPr>
                <w:rFonts w:cs="Arial"/>
                <w:color w:val="000000"/>
                <w:szCs w:val="19"/>
              </w:rPr>
            </w:pPr>
            <w:r w:rsidRPr="00E72293">
              <w:rPr>
                <w:rFonts w:cs="Arial"/>
                <w:color w:val="000000"/>
                <w:szCs w:val="19"/>
              </w:rPr>
              <w:t>(blank)</w:t>
            </w:r>
          </w:p>
        </w:tc>
        <w:tc>
          <w:tcPr>
            <w:tcW w:w="182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jc w:val="right"/>
              <w:rPr>
                <w:rFonts w:cs="Arial"/>
                <w:color w:val="000000"/>
                <w:szCs w:val="19"/>
              </w:rPr>
            </w:pPr>
            <w:r w:rsidRPr="00E72293">
              <w:rPr>
                <w:rFonts w:cs="Arial"/>
                <w:color w:val="000000"/>
                <w:szCs w:val="19"/>
              </w:rPr>
              <w:t>1</w:t>
            </w:r>
          </w:p>
        </w:tc>
      </w:tr>
      <w:tr w:rsidR="00E72293" w:rsidRPr="00E72293" w:rsidTr="00E72293">
        <w:trPr>
          <w:trHeight w:val="255"/>
        </w:trPr>
        <w:tc>
          <w:tcPr>
            <w:tcW w:w="548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rPr>
                <w:rFonts w:cs="Arial"/>
                <w:color w:val="000000"/>
                <w:szCs w:val="19"/>
              </w:rPr>
            </w:pPr>
            <w:r w:rsidRPr="00E72293">
              <w:rPr>
                <w:rFonts w:cs="Arial"/>
                <w:color w:val="000000"/>
                <w:szCs w:val="19"/>
              </w:rPr>
              <w:t>142+EK0103 - Lusdetectiekast</w:t>
            </w:r>
          </w:p>
        </w:tc>
        <w:tc>
          <w:tcPr>
            <w:tcW w:w="182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jc w:val="right"/>
              <w:rPr>
                <w:rFonts w:cs="Arial"/>
                <w:color w:val="000000"/>
                <w:szCs w:val="19"/>
              </w:rPr>
            </w:pPr>
            <w:r w:rsidRPr="00E72293">
              <w:rPr>
                <w:rFonts w:cs="Arial"/>
                <w:color w:val="000000"/>
                <w:szCs w:val="19"/>
              </w:rPr>
              <w:t>1</w:t>
            </w:r>
          </w:p>
        </w:tc>
      </w:tr>
      <w:tr w:rsidR="00E72293" w:rsidRPr="00E72293" w:rsidTr="00E72293">
        <w:trPr>
          <w:trHeight w:val="255"/>
        </w:trPr>
        <w:tc>
          <w:tcPr>
            <w:tcW w:w="548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rPr>
                <w:rFonts w:cs="Arial"/>
                <w:color w:val="000000"/>
                <w:szCs w:val="19"/>
              </w:rPr>
            </w:pPr>
            <w:r w:rsidRPr="00E72293">
              <w:rPr>
                <w:rFonts w:cs="Arial"/>
                <w:color w:val="000000"/>
                <w:szCs w:val="19"/>
              </w:rPr>
              <w:t>142+EK0801 - SOS/SDS server Oost</w:t>
            </w:r>
          </w:p>
        </w:tc>
        <w:tc>
          <w:tcPr>
            <w:tcW w:w="1820" w:type="dxa"/>
            <w:tcBorders>
              <w:top w:val="nil"/>
              <w:left w:val="nil"/>
              <w:bottom w:val="nil"/>
              <w:right w:val="nil"/>
            </w:tcBorders>
            <w:shd w:val="clear" w:color="auto" w:fill="auto"/>
            <w:noWrap/>
            <w:vAlign w:val="bottom"/>
            <w:hideMark/>
          </w:tcPr>
          <w:p w:rsidR="00E72293" w:rsidRPr="00E72293" w:rsidRDefault="00E72293" w:rsidP="00E72293">
            <w:pPr>
              <w:spacing w:line="240" w:lineRule="auto"/>
              <w:jc w:val="right"/>
              <w:rPr>
                <w:rFonts w:cs="Arial"/>
                <w:color w:val="000000"/>
                <w:szCs w:val="19"/>
              </w:rPr>
            </w:pPr>
            <w:r w:rsidRPr="00E72293">
              <w:rPr>
                <w:rFonts w:cs="Arial"/>
                <w:color w:val="000000"/>
                <w:szCs w:val="19"/>
              </w:rPr>
              <w:t>1</w:t>
            </w:r>
          </w:p>
        </w:tc>
      </w:tr>
      <w:tr w:rsidR="00E72293" w:rsidRPr="00E72293" w:rsidTr="00E72293">
        <w:trPr>
          <w:trHeight w:val="255"/>
        </w:trPr>
        <w:tc>
          <w:tcPr>
            <w:tcW w:w="5480" w:type="dxa"/>
            <w:tcBorders>
              <w:top w:val="single" w:sz="4" w:space="0" w:color="000000"/>
              <w:left w:val="nil"/>
              <w:bottom w:val="single" w:sz="8" w:space="0" w:color="808080"/>
              <w:right w:val="nil"/>
            </w:tcBorders>
            <w:shd w:val="clear" w:color="auto" w:fill="auto"/>
            <w:noWrap/>
            <w:vAlign w:val="bottom"/>
            <w:hideMark/>
          </w:tcPr>
          <w:p w:rsidR="00E72293" w:rsidRPr="00E72293" w:rsidRDefault="00E72293" w:rsidP="00E72293">
            <w:pPr>
              <w:spacing w:line="240" w:lineRule="auto"/>
              <w:rPr>
                <w:rFonts w:cs="Arial"/>
                <w:b/>
                <w:bCs/>
                <w:color w:val="000000"/>
                <w:szCs w:val="19"/>
              </w:rPr>
            </w:pPr>
            <w:r w:rsidRPr="00E72293">
              <w:rPr>
                <w:rFonts w:cs="Arial"/>
                <w:b/>
                <w:bCs/>
                <w:color w:val="000000"/>
                <w:szCs w:val="19"/>
              </w:rPr>
              <w:t>Grand Total</w:t>
            </w:r>
          </w:p>
        </w:tc>
        <w:tc>
          <w:tcPr>
            <w:tcW w:w="1820" w:type="dxa"/>
            <w:tcBorders>
              <w:top w:val="single" w:sz="4" w:space="0" w:color="000000"/>
              <w:left w:val="nil"/>
              <w:bottom w:val="single" w:sz="8" w:space="0" w:color="808080"/>
              <w:right w:val="nil"/>
            </w:tcBorders>
            <w:shd w:val="clear" w:color="auto" w:fill="auto"/>
            <w:noWrap/>
            <w:vAlign w:val="bottom"/>
            <w:hideMark/>
          </w:tcPr>
          <w:p w:rsidR="00E72293" w:rsidRPr="00E72293" w:rsidRDefault="00E72293" w:rsidP="00E72293">
            <w:pPr>
              <w:spacing w:line="240" w:lineRule="auto"/>
              <w:jc w:val="right"/>
              <w:rPr>
                <w:rFonts w:cs="Arial"/>
                <w:b/>
                <w:bCs/>
                <w:color w:val="000000"/>
                <w:szCs w:val="19"/>
              </w:rPr>
            </w:pPr>
            <w:r w:rsidRPr="00E72293">
              <w:rPr>
                <w:rFonts w:cs="Arial"/>
                <w:b/>
                <w:bCs/>
                <w:color w:val="000000"/>
                <w:szCs w:val="19"/>
              </w:rPr>
              <w:t>3</w:t>
            </w:r>
          </w:p>
        </w:tc>
      </w:tr>
    </w:tbl>
    <w:p w:rsidR="00244D11" w:rsidRPr="00244D11" w:rsidRDefault="00244D11" w:rsidP="00244D11"/>
    <w:p w:rsidR="003A0E2B" w:rsidRDefault="003A0E2B" w:rsidP="003A0E2B"/>
    <w:p w:rsidR="003A0E2B" w:rsidRPr="00E72293" w:rsidRDefault="00E72293" w:rsidP="003A0E2B">
      <w:r w:rsidRPr="00E72293">
        <w:t>(blank):</w:t>
      </w:r>
    </w:p>
    <w:p w:rsidR="00E72293" w:rsidRPr="00E72293" w:rsidRDefault="003A0E2B" w:rsidP="00E72293">
      <w:pPr>
        <w:numPr>
          <w:ilvl w:val="0"/>
          <w:numId w:val="4"/>
        </w:numPr>
        <w:rPr>
          <w:szCs w:val="19"/>
        </w:rPr>
      </w:pPr>
      <w:r w:rsidRPr="00E72293">
        <w:t xml:space="preserve">1 </w:t>
      </w:r>
      <w:r w:rsidR="00DA54D5" w:rsidRPr="00E72293">
        <w:t xml:space="preserve">melding betrof </w:t>
      </w:r>
      <w:r w:rsidR="00E72293" w:rsidRPr="00E72293">
        <w:t>een melding aan de AFM installatie welke niet tot de scope va de CAM behoort.</w:t>
      </w:r>
    </w:p>
    <w:p w:rsidR="00E72293" w:rsidRPr="00B041A6" w:rsidRDefault="00E72293" w:rsidP="00E72293">
      <w:pPr>
        <w:rPr>
          <w:szCs w:val="19"/>
        </w:rPr>
      </w:pPr>
      <w:r w:rsidRPr="00B041A6">
        <w:rPr>
          <w:szCs w:val="19"/>
        </w:rPr>
        <w:t>142+EK0103 - Lusdetectiekast</w:t>
      </w:r>
    </w:p>
    <w:p w:rsidR="00DA54D5" w:rsidRPr="00B041A6" w:rsidRDefault="00DA54D5" w:rsidP="00EF6A9C">
      <w:pPr>
        <w:numPr>
          <w:ilvl w:val="0"/>
          <w:numId w:val="4"/>
        </w:numPr>
        <w:rPr>
          <w:szCs w:val="19"/>
        </w:rPr>
      </w:pPr>
      <w:r w:rsidRPr="00B041A6">
        <w:t xml:space="preserve">1 melding betrof </w:t>
      </w:r>
      <w:r w:rsidR="00EF6A9C" w:rsidRPr="00B041A6">
        <w:t>storing op de 6e lus in de tunnel die geeft op rijstrook 1 regelmatig detectie stilstand of snelheid onderscheiding, terwijl op de camera niets aan de hand is. Hiervan is tot op heden geen oorzaak gevonden en de firma HIG gaat verder onderzoek doen</w:t>
      </w:r>
      <w:r w:rsidR="00B041A6" w:rsidRPr="00B041A6">
        <w:t xml:space="preserve"> in week 50</w:t>
      </w:r>
      <w:r w:rsidR="00EF6A9C" w:rsidRPr="00B041A6">
        <w:t>;</w:t>
      </w:r>
    </w:p>
    <w:p w:rsidR="00E72293" w:rsidRPr="00244D11" w:rsidRDefault="00E72293" w:rsidP="00E72293">
      <w:pPr>
        <w:rPr>
          <w:szCs w:val="19"/>
        </w:rPr>
      </w:pPr>
      <w:r w:rsidRPr="00E72293">
        <w:rPr>
          <w:szCs w:val="19"/>
        </w:rPr>
        <w:t>142+EK0801 - SOS/SDS server Oost</w:t>
      </w:r>
    </w:p>
    <w:p w:rsidR="00EF6A9C" w:rsidRDefault="00EF6A9C" w:rsidP="00EF6A9C">
      <w:pPr>
        <w:numPr>
          <w:ilvl w:val="0"/>
          <w:numId w:val="4"/>
        </w:numPr>
        <w:rPr>
          <w:szCs w:val="19"/>
        </w:rPr>
      </w:pPr>
      <w:r>
        <w:rPr>
          <w:szCs w:val="19"/>
        </w:rPr>
        <w:t>1 melding betrof een bedienfout</w:t>
      </w:r>
      <w:r w:rsidR="00DA54D5" w:rsidRPr="00EF6A9C">
        <w:rPr>
          <w:szCs w:val="19"/>
        </w:rPr>
        <w:t xml:space="preserve"> </w:t>
      </w:r>
      <w:r>
        <w:rPr>
          <w:szCs w:val="19"/>
        </w:rPr>
        <w:t xml:space="preserve">dat er </w:t>
      </w:r>
      <w:r w:rsidRPr="00EF6A9C">
        <w:rPr>
          <w:szCs w:val="19"/>
        </w:rPr>
        <w:t>geen enkele melding van het SDS/SOS systeem binnen komt.</w:t>
      </w:r>
      <w:r>
        <w:rPr>
          <w:szCs w:val="19"/>
        </w:rPr>
        <w:t xml:space="preserve"> Dit is veroorzaakt doordat de meldingen op het systeem onderdrukt waren, hierdoor komt er ook geen melding binnen.</w:t>
      </w:r>
      <w:r w:rsidR="0021701E">
        <w:rPr>
          <w:szCs w:val="19"/>
        </w:rPr>
        <w:t xml:space="preserve"> Dit uitgelegd aan de bedienaar hoe hij dit moest uitzetten en alles getest. Hierna was alles weer in orde</w:t>
      </w:r>
    </w:p>
    <w:p w:rsidR="00EF6A9C" w:rsidRDefault="00EF6A9C" w:rsidP="00EF6A9C">
      <w:pPr>
        <w:ind w:left="720"/>
        <w:rPr>
          <w:szCs w:val="19"/>
        </w:rPr>
      </w:pPr>
    </w:p>
    <w:p w:rsidR="00434DDE" w:rsidRPr="00EF6A9C" w:rsidRDefault="00434DDE" w:rsidP="00EF6A9C">
      <w:pPr>
        <w:rPr>
          <w:szCs w:val="19"/>
        </w:rPr>
      </w:pPr>
      <w:r w:rsidRPr="00EF6A9C">
        <w:rPr>
          <w:szCs w:val="19"/>
        </w:rPr>
        <w:t xml:space="preserve">Acties: </w:t>
      </w:r>
    </w:p>
    <w:p w:rsidR="00B041A6" w:rsidRPr="00A52E2D" w:rsidRDefault="00B041A6" w:rsidP="00B041A6">
      <w:pPr>
        <w:pStyle w:val="ListParagraph"/>
        <w:numPr>
          <w:ilvl w:val="0"/>
          <w:numId w:val="4"/>
        </w:numPr>
      </w:pPr>
      <w:r w:rsidRPr="00A52E2D">
        <w:t>De firma HIG onderzoekt in week 50 waardoor de valse meldingen aan 142+EK0103 – Lusdetectiekast worden veroorzaakt</w:t>
      </w:r>
    </w:p>
    <w:p w:rsidR="00434DDE" w:rsidRDefault="00434DDE" w:rsidP="00434DDE">
      <w:pPr>
        <w:rPr>
          <w:szCs w:val="19"/>
        </w:rPr>
      </w:pPr>
    </w:p>
    <w:p w:rsidR="00756B0C" w:rsidRDefault="00756B0C" w:rsidP="00F65070">
      <w:pPr>
        <w:pStyle w:val="Heading2"/>
      </w:pPr>
      <w:bookmarkStart w:id="26" w:name="_Toc26907989"/>
      <w:r>
        <w:t>Verdeling</w:t>
      </w:r>
      <w:r w:rsidR="00A87905">
        <w:t xml:space="preserve"> meldingen</w:t>
      </w:r>
      <w:r>
        <w:t xml:space="preserve"> </w:t>
      </w:r>
      <w:r w:rsidR="00F65070" w:rsidRPr="00F65070">
        <w:t>Brandblusinstallatie in tunnel Autotunnel</w:t>
      </w:r>
      <w:bookmarkEnd w:id="26"/>
    </w:p>
    <w:tbl>
      <w:tblPr>
        <w:tblW w:w="7371" w:type="dxa"/>
        <w:tblCellMar>
          <w:left w:w="70" w:type="dxa"/>
          <w:right w:w="70" w:type="dxa"/>
        </w:tblCellMar>
        <w:tblLook w:val="04A0" w:firstRow="1" w:lastRow="0" w:firstColumn="1" w:lastColumn="0" w:noHBand="0" w:noVBand="1"/>
      </w:tblPr>
      <w:tblGrid>
        <w:gridCol w:w="5670"/>
        <w:gridCol w:w="1701"/>
      </w:tblGrid>
      <w:tr w:rsidR="00EF6A9C" w:rsidRPr="00F65070" w:rsidTr="00EF6A9C">
        <w:trPr>
          <w:trHeight w:val="255"/>
        </w:trPr>
        <w:tc>
          <w:tcPr>
            <w:tcW w:w="5670" w:type="dxa"/>
            <w:tcBorders>
              <w:top w:val="single" w:sz="8" w:space="0" w:color="808080"/>
              <w:left w:val="nil"/>
              <w:bottom w:val="nil"/>
              <w:right w:val="nil"/>
            </w:tcBorders>
            <w:shd w:val="clear" w:color="808080" w:fill="808080"/>
            <w:noWrap/>
            <w:vAlign w:val="bottom"/>
            <w:hideMark/>
          </w:tcPr>
          <w:p w:rsidR="00EF6A9C" w:rsidRPr="00E72293" w:rsidRDefault="00EF6A9C" w:rsidP="00EF6A9C">
            <w:pPr>
              <w:spacing w:line="240" w:lineRule="auto"/>
              <w:rPr>
                <w:rFonts w:cs="Arial"/>
                <w:b/>
                <w:bCs/>
                <w:color w:val="FFFFFF"/>
                <w:szCs w:val="19"/>
              </w:rPr>
            </w:pPr>
            <w:r w:rsidRPr="00E72293">
              <w:rPr>
                <w:rFonts w:cs="Arial"/>
                <w:b/>
                <w:bCs/>
                <w:color w:val="FFFFFF"/>
                <w:szCs w:val="19"/>
              </w:rPr>
              <w:t>Beschrijving activum</w:t>
            </w:r>
          </w:p>
        </w:tc>
        <w:tc>
          <w:tcPr>
            <w:tcW w:w="1701" w:type="dxa"/>
            <w:tcBorders>
              <w:top w:val="single" w:sz="8" w:space="0" w:color="808080"/>
              <w:left w:val="nil"/>
              <w:bottom w:val="nil"/>
              <w:right w:val="nil"/>
            </w:tcBorders>
            <w:shd w:val="clear" w:color="808080" w:fill="808080"/>
            <w:noWrap/>
            <w:vAlign w:val="bottom"/>
            <w:hideMark/>
          </w:tcPr>
          <w:p w:rsidR="00EF6A9C" w:rsidRPr="00E72293" w:rsidRDefault="00EF6A9C" w:rsidP="00EF6A9C">
            <w:pPr>
              <w:spacing w:line="240" w:lineRule="auto"/>
              <w:rPr>
                <w:rFonts w:cs="Arial"/>
                <w:b/>
                <w:bCs/>
                <w:color w:val="FFFFFF"/>
                <w:szCs w:val="19"/>
              </w:rPr>
            </w:pPr>
            <w:r w:rsidRPr="00E72293">
              <w:rPr>
                <w:rFonts w:cs="Arial"/>
                <w:b/>
                <w:bCs/>
                <w:color w:val="FFFFFF"/>
                <w:szCs w:val="19"/>
              </w:rPr>
              <w:t>aantal meldingen</w:t>
            </w:r>
          </w:p>
        </w:tc>
      </w:tr>
      <w:tr w:rsidR="00F65070" w:rsidRPr="00F65070" w:rsidTr="006E7EF6">
        <w:trPr>
          <w:trHeight w:val="255"/>
        </w:trPr>
        <w:tc>
          <w:tcPr>
            <w:tcW w:w="5670" w:type="dxa"/>
            <w:tcBorders>
              <w:top w:val="nil"/>
              <w:left w:val="nil"/>
              <w:bottom w:val="nil"/>
              <w:right w:val="nil"/>
            </w:tcBorders>
            <w:shd w:val="clear" w:color="auto" w:fill="auto"/>
            <w:noWrap/>
            <w:vAlign w:val="bottom"/>
            <w:hideMark/>
          </w:tcPr>
          <w:p w:rsidR="00F65070" w:rsidRPr="00F65070" w:rsidRDefault="00F65070" w:rsidP="00F65070">
            <w:pPr>
              <w:spacing w:line="240" w:lineRule="auto"/>
              <w:rPr>
                <w:rFonts w:cs="Arial"/>
                <w:color w:val="000000"/>
                <w:szCs w:val="19"/>
              </w:rPr>
            </w:pPr>
            <w:r w:rsidRPr="00F65070">
              <w:rPr>
                <w:rFonts w:cs="Arial"/>
                <w:color w:val="000000"/>
                <w:szCs w:val="19"/>
              </w:rPr>
              <w:t>151+EM0801 - Brandbluspomp motor 1</w:t>
            </w:r>
          </w:p>
        </w:tc>
        <w:tc>
          <w:tcPr>
            <w:tcW w:w="1701" w:type="dxa"/>
            <w:tcBorders>
              <w:top w:val="nil"/>
              <w:left w:val="nil"/>
              <w:bottom w:val="nil"/>
              <w:right w:val="nil"/>
            </w:tcBorders>
            <w:shd w:val="clear" w:color="auto" w:fill="auto"/>
            <w:noWrap/>
            <w:vAlign w:val="bottom"/>
            <w:hideMark/>
          </w:tcPr>
          <w:p w:rsidR="00F65070" w:rsidRPr="00F65070" w:rsidRDefault="00F65070" w:rsidP="00F65070">
            <w:pPr>
              <w:spacing w:line="240" w:lineRule="auto"/>
              <w:jc w:val="right"/>
              <w:rPr>
                <w:rFonts w:cs="Arial"/>
                <w:color w:val="000000"/>
                <w:szCs w:val="19"/>
              </w:rPr>
            </w:pPr>
            <w:r w:rsidRPr="00F65070">
              <w:rPr>
                <w:rFonts w:cs="Arial"/>
                <w:color w:val="000000"/>
                <w:szCs w:val="19"/>
              </w:rPr>
              <w:t>2</w:t>
            </w:r>
          </w:p>
        </w:tc>
      </w:tr>
      <w:tr w:rsidR="00F65070" w:rsidRPr="00F65070" w:rsidTr="00EF6A9C">
        <w:trPr>
          <w:trHeight w:val="255"/>
        </w:trPr>
        <w:tc>
          <w:tcPr>
            <w:tcW w:w="5670" w:type="dxa"/>
            <w:tcBorders>
              <w:top w:val="nil"/>
              <w:left w:val="nil"/>
              <w:bottom w:val="nil"/>
              <w:right w:val="nil"/>
            </w:tcBorders>
            <w:shd w:val="clear" w:color="auto" w:fill="auto"/>
            <w:noWrap/>
            <w:vAlign w:val="bottom"/>
            <w:hideMark/>
          </w:tcPr>
          <w:p w:rsidR="00F65070" w:rsidRPr="00F65070" w:rsidRDefault="00F65070" w:rsidP="00F65070">
            <w:pPr>
              <w:spacing w:line="240" w:lineRule="auto"/>
              <w:rPr>
                <w:rFonts w:cs="Arial"/>
                <w:color w:val="000000"/>
                <w:szCs w:val="19"/>
              </w:rPr>
            </w:pPr>
            <w:r w:rsidRPr="00F65070">
              <w:rPr>
                <w:rFonts w:cs="Arial"/>
                <w:color w:val="000000"/>
                <w:szCs w:val="19"/>
              </w:rPr>
              <w:t>151+EQ0804 - Schakelkast vat op hoogte</w:t>
            </w:r>
          </w:p>
        </w:tc>
        <w:tc>
          <w:tcPr>
            <w:tcW w:w="1701" w:type="dxa"/>
            <w:tcBorders>
              <w:top w:val="nil"/>
              <w:left w:val="nil"/>
              <w:bottom w:val="nil"/>
              <w:right w:val="nil"/>
            </w:tcBorders>
            <w:shd w:val="clear" w:color="auto" w:fill="auto"/>
            <w:noWrap/>
            <w:vAlign w:val="bottom"/>
            <w:hideMark/>
          </w:tcPr>
          <w:p w:rsidR="00F65070" w:rsidRPr="00F65070" w:rsidRDefault="00F65070" w:rsidP="00F65070">
            <w:pPr>
              <w:spacing w:line="240" w:lineRule="auto"/>
              <w:jc w:val="right"/>
              <w:rPr>
                <w:rFonts w:cs="Arial"/>
                <w:color w:val="000000"/>
                <w:szCs w:val="19"/>
              </w:rPr>
            </w:pPr>
            <w:r w:rsidRPr="00F65070">
              <w:rPr>
                <w:rFonts w:cs="Arial"/>
                <w:color w:val="000000"/>
                <w:szCs w:val="19"/>
              </w:rPr>
              <w:t>1</w:t>
            </w:r>
          </w:p>
        </w:tc>
      </w:tr>
      <w:tr w:rsidR="00F65070" w:rsidRPr="00F65070" w:rsidTr="00EF6A9C">
        <w:trPr>
          <w:trHeight w:val="255"/>
        </w:trPr>
        <w:tc>
          <w:tcPr>
            <w:tcW w:w="5670" w:type="dxa"/>
            <w:tcBorders>
              <w:top w:val="single" w:sz="4" w:space="0" w:color="000000"/>
              <w:left w:val="nil"/>
              <w:bottom w:val="single" w:sz="8" w:space="0" w:color="808080"/>
              <w:right w:val="nil"/>
            </w:tcBorders>
            <w:shd w:val="clear" w:color="auto" w:fill="auto"/>
            <w:noWrap/>
            <w:vAlign w:val="bottom"/>
            <w:hideMark/>
          </w:tcPr>
          <w:p w:rsidR="00F65070" w:rsidRPr="00F65070" w:rsidRDefault="00F65070" w:rsidP="00F65070">
            <w:pPr>
              <w:spacing w:line="240" w:lineRule="auto"/>
              <w:rPr>
                <w:rFonts w:cs="Arial"/>
                <w:b/>
                <w:bCs/>
                <w:color w:val="000000"/>
                <w:szCs w:val="19"/>
              </w:rPr>
            </w:pPr>
            <w:r w:rsidRPr="00F65070">
              <w:rPr>
                <w:rFonts w:cs="Arial"/>
                <w:b/>
                <w:bCs/>
                <w:color w:val="000000"/>
                <w:szCs w:val="19"/>
              </w:rPr>
              <w:t>Grand Total</w:t>
            </w:r>
          </w:p>
        </w:tc>
        <w:tc>
          <w:tcPr>
            <w:tcW w:w="1701" w:type="dxa"/>
            <w:tcBorders>
              <w:top w:val="single" w:sz="4" w:space="0" w:color="000000"/>
              <w:left w:val="nil"/>
              <w:bottom w:val="single" w:sz="8" w:space="0" w:color="808080"/>
              <w:right w:val="nil"/>
            </w:tcBorders>
            <w:shd w:val="clear" w:color="auto" w:fill="auto"/>
            <w:noWrap/>
            <w:vAlign w:val="bottom"/>
            <w:hideMark/>
          </w:tcPr>
          <w:p w:rsidR="00F65070" w:rsidRPr="00F65070" w:rsidRDefault="00F65070" w:rsidP="00F65070">
            <w:pPr>
              <w:spacing w:line="240" w:lineRule="auto"/>
              <w:jc w:val="right"/>
              <w:rPr>
                <w:rFonts w:cs="Arial"/>
                <w:b/>
                <w:bCs/>
                <w:color w:val="000000"/>
                <w:szCs w:val="19"/>
              </w:rPr>
            </w:pPr>
            <w:r w:rsidRPr="00F65070">
              <w:rPr>
                <w:rFonts w:cs="Arial"/>
                <w:b/>
                <w:bCs/>
                <w:color w:val="000000"/>
                <w:szCs w:val="19"/>
              </w:rPr>
              <w:t>3</w:t>
            </w:r>
          </w:p>
        </w:tc>
      </w:tr>
    </w:tbl>
    <w:p w:rsidR="006452B2" w:rsidRDefault="006452B2" w:rsidP="006452B2"/>
    <w:p w:rsidR="00AF52E9" w:rsidRDefault="00EF6A9C" w:rsidP="00EF6A9C">
      <w:r w:rsidRPr="00EF6A9C">
        <w:t>151+EM0801 - Brandbluspomp motor 1</w:t>
      </w:r>
    </w:p>
    <w:p w:rsidR="00914624" w:rsidRDefault="00AF52E9" w:rsidP="00EF6A9C">
      <w:pPr>
        <w:numPr>
          <w:ilvl w:val="0"/>
          <w:numId w:val="12"/>
        </w:numPr>
      </w:pPr>
      <w:r w:rsidRPr="00D5181A">
        <w:t xml:space="preserve">1 melding betrof een </w:t>
      </w:r>
      <w:r w:rsidR="00DA54D5" w:rsidRPr="00D5181A">
        <w:t xml:space="preserve">storing aan </w:t>
      </w:r>
      <w:r w:rsidR="00EF6A9C" w:rsidRPr="00D5181A">
        <w:t>brandbluspomp</w:t>
      </w:r>
      <w:r w:rsidR="00EF6A9C">
        <w:t xml:space="preserve"> motor 1, hiervan was de </w:t>
      </w:r>
      <w:r w:rsidR="00D5181A">
        <w:t>t</w:t>
      </w:r>
      <w:r w:rsidR="00EF6A9C" w:rsidRPr="00EF6A9C">
        <w:t>erugslagklep</w:t>
      </w:r>
      <w:r w:rsidR="00D5181A">
        <w:t xml:space="preserve"> defect gegaan. De klep is vervangen;</w:t>
      </w:r>
    </w:p>
    <w:p w:rsidR="00D5181A" w:rsidRDefault="00D5181A" w:rsidP="00EF6A9C">
      <w:pPr>
        <w:numPr>
          <w:ilvl w:val="0"/>
          <w:numId w:val="12"/>
        </w:numPr>
      </w:pPr>
      <w:r>
        <w:t xml:space="preserve">1 melding betrof een storing aan de brandbluspomp 1 waarvan het drukvat leeg was. Dit was veroorzaakt door werkzaamheden welke niet aangemeld waren. </w:t>
      </w:r>
    </w:p>
    <w:p w:rsidR="0021701E" w:rsidRDefault="0021701E" w:rsidP="0021701E">
      <w:pPr>
        <w:ind w:left="720"/>
      </w:pPr>
    </w:p>
    <w:p w:rsidR="00EF6A9C" w:rsidRDefault="00EF6A9C" w:rsidP="00EF6A9C">
      <w:r w:rsidRPr="00EF6A9C">
        <w:t>151+EQ0804 - Schakelkast vat op hoogte</w:t>
      </w:r>
    </w:p>
    <w:p w:rsidR="00AF52E9" w:rsidRDefault="00AF52E9" w:rsidP="00914624">
      <w:pPr>
        <w:numPr>
          <w:ilvl w:val="0"/>
          <w:numId w:val="12"/>
        </w:numPr>
      </w:pPr>
      <w:r>
        <w:t xml:space="preserve">1 melding betrof een </w:t>
      </w:r>
      <w:r w:rsidR="00914624">
        <w:t xml:space="preserve">storing </w:t>
      </w:r>
      <w:r w:rsidR="00D5181A">
        <w:t>groot lek in de BBI installatie. Dit was veroorzaakt door werkzaamheden. Er was en lek in het systeem wat ze aan het repareren waren maar waren vergeten dit aan te melden.</w:t>
      </w:r>
    </w:p>
    <w:p w:rsidR="00893C46" w:rsidRDefault="00893C46" w:rsidP="00893C46">
      <w:pPr>
        <w:ind w:left="720"/>
      </w:pPr>
    </w:p>
    <w:p w:rsidR="00FD0623" w:rsidRPr="00FD0623" w:rsidRDefault="00FD0623" w:rsidP="00FD0623">
      <w:pPr>
        <w:rPr>
          <w:szCs w:val="19"/>
        </w:rPr>
      </w:pPr>
      <w:r w:rsidRPr="00CE50ED">
        <w:rPr>
          <w:szCs w:val="19"/>
        </w:rPr>
        <w:t xml:space="preserve">Acties: </w:t>
      </w:r>
    </w:p>
    <w:p w:rsidR="00FD0623" w:rsidRDefault="00914624" w:rsidP="00A31572">
      <w:pPr>
        <w:numPr>
          <w:ilvl w:val="0"/>
          <w:numId w:val="8"/>
        </w:numPr>
        <w:rPr>
          <w:szCs w:val="19"/>
        </w:rPr>
      </w:pPr>
      <w:r>
        <w:rPr>
          <w:szCs w:val="19"/>
        </w:rPr>
        <w:t>geen</w:t>
      </w:r>
    </w:p>
    <w:p w:rsidR="00CE50ED" w:rsidRPr="00CE50ED" w:rsidRDefault="00CE50ED" w:rsidP="00893C46">
      <w:pPr>
        <w:ind w:left="720"/>
        <w:rPr>
          <w:szCs w:val="19"/>
        </w:rPr>
      </w:pPr>
    </w:p>
    <w:p w:rsidR="00B528E6" w:rsidRDefault="00B528E6"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Default="00E20961" w:rsidP="00A31572">
      <w:pPr>
        <w:pStyle w:val="Default"/>
        <w:ind w:left="720"/>
        <w:rPr>
          <w:sz w:val="19"/>
          <w:szCs w:val="19"/>
        </w:rPr>
      </w:pPr>
    </w:p>
    <w:p w:rsidR="00E20961" w:rsidRPr="00B528E6" w:rsidRDefault="00E20961" w:rsidP="00A31572">
      <w:pPr>
        <w:pStyle w:val="Default"/>
        <w:ind w:left="720"/>
        <w:rPr>
          <w:sz w:val="19"/>
          <w:szCs w:val="19"/>
        </w:rPr>
      </w:pPr>
    </w:p>
    <w:p w:rsidR="0008355F" w:rsidRDefault="0008355F" w:rsidP="001823E0">
      <w:pPr>
        <w:pStyle w:val="Heading2"/>
      </w:pPr>
      <w:bookmarkStart w:id="27" w:name="_Toc26907990"/>
      <w:r>
        <w:t xml:space="preserve">Verdeling meldingen </w:t>
      </w:r>
      <w:r w:rsidR="001823E0" w:rsidRPr="001823E0">
        <w:t>Kasten hulpposten</w:t>
      </w:r>
      <w:bookmarkEnd w:id="27"/>
    </w:p>
    <w:tbl>
      <w:tblPr>
        <w:tblW w:w="7300" w:type="dxa"/>
        <w:tblCellMar>
          <w:left w:w="70" w:type="dxa"/>
          <w:right w:w="70" w:type="dxa"/>
        </w:tblCellMar>
        <w:tblLook w:val="04A0" w:firstRow="1" w:lastRow="0" w:firstColumn="1" w:lastColumn="0" w:noHBand="0" w:noVBand="1"/>
      </w:tblPr>
      <w:tblGrid>
        <w:gridCol w:w="5480"/>
        <w:gridCol w:w="1820"/>
      </w:tblGrid>
      <w:tr w:rsidR="00E20961" w:rsidRPr="00E20961" w:rsidTr="00E20961">
        <w:trPr>
          <w:trHeight w:val="255"/>
        </w:trPr>
        <w:tc>
          <w:tcPr>
            <w:tcW w:w="5480" w:type="dxa"/>
            <w:tcBorders>
              <w:top w:val="single" w:sz="8" w:space="0" w:color="808080"/>
              <w:left w:val="nil"/>
              <w:bottom w:val="nil"/>
              <w:right w:val="nil"/>
            </w:tcBorders>
            <w:shd w:val="clear" w:color="808080" w:fill="808080"/>
            <w:noWrap/>
            <w:vAlign w:val="bottom"/>
            <w:hideMark/>
          </w:tcPr>
          <w:p w:rsidR="00E20961" w:rsidRPr="00E72293" w:rsidRDefault="00E20961" w:rsidP="00E20961">
            <w:pPr>
              <w:spacing w:line="240" w:lineRule="auto"/>
              <w:rPr>
                <w:rFonts w:cs="Arial"/>
                <w:b/>
                <w:bCs/>
                <w:color w:val="FFFFFF"/>
                <w:szCs w:val="19"/>
              </w:rPr>
            </w:pPr>
            <w:r w:rsidRPr="00E72293">
              <w:rPr>
                <w:rFonts w:cs="Arial"/>
                <w:b/>
                <w:bCs/>
                <w:color w:val="FFFFFF"/>
                <w:szCs w:val="19"/>
              </w:rPr>
              <w:t>Beschrijving activum</w:t>
            </w:r>
          </w:p>
        </w:tc>
        <w:tc>
          <w:tcPr>
            <w:tcW w:w="1820" w:type="dxa"/>
            <w:tcBorders>
              <w:top w:val="single" w:sz="8" w:space="0" w:color="808080"/>
              <w:left w:val="nil"/>
              <w:bottom w:val="nil"/>
              <w:right w:val="nil"/>
            </w:tcBorders>
            <w:shd w:val="clear" w:color="808080" w:fill="808080"/>
            <w:noWrap/>
            <w:vAlign w:val="bottom"/>
            <w:hideMark/>
          </w:tcPr>
          <w:p w:rsidR="00E20961" w:rsidRPr="00E72293" w:rsidRDefault="00E20961" w:rsidP="00E20961">
            <w:pPr>
              <w:spacing w:line="240" w:lineRule="auto"/>
              <w:rPr>
                <w:rFonts w:cs="Arial"/>
                <w:b/>
                <w:bCs/>
                <w:color w:val="FFFFFF"/>
                <w:szCs w:val="19"/>
              </w:rPr>
            </w:pPr>
            <w:r w:rsidRPr="00E72293">
              <w:rPr>
                <w:rFonts w:cs="Arial"/>
                <w:b/>
                <w:bCs/>
                <w:color w:val="FFFFFF"/>
                <w:szCs w:val="19"/>
              </w:rPr>
              <w:t>aantal meldingen</w:t>
            </w:r>
          </w:p>
        </w:tc>
      </w:tr>
      <w:tr w:rsidR="00E20961" w:rsidRPr="00E20961" w:rsidTr="00E20961">
        <w:trPr>
          <w:trHeight w:val="255"/>
        </w:trPr>
        <w:tc>
          <w:tcPr>
            <w:tcW w:w="5480" w:type="dxa"/>
            <w:tcBorders>
              <w:top w:val="nil"/>
              <w:left w:val="nil"/>
              <w:bottom w:val="nil"/>
              <w:right w:val="nil"/>
            </w:tcBorders>
            <w:shd w:val="clear" w:color="auto" w:fill="auto"/>
            <w:noWrap/>
            <w:vAlign w:val="bottom"/>
            <w:hideMark/>
          </w:tcPr>
          <w:p w:rsidR="00E20961" w:rsidRPr="00E20961" w:rsidRDefault="00E20961" w:rsidP="00E20961">
            <w:pPr>
              <w:spacing w:line="240" w:lineRule="auto"/>
              <w:rPr>
                <w:rFonts w:cs="Arial"/>
                <w:color w:val="000000"/>
                <w:szCs w:val="19"/>
              </w:rPr>
            </w:pPr>
            <w:r w:rsidRPr="00E20961">
              <w:rPr>
                <w:rFonts w:cs="Arial"/>
                <w:color w:val="000000"/>
                <w:szCs w:val="19"/>
              </w:rPr>
              <w:t>(blank)</w:t>
            </w:r>
          </w:p>
        </w:tc>
        <w:tc>
          <w:tcPr>
            <w:tcW w:w="1820" w:type="dxa"/>
            <w:tcBorders>
              <w:top w:val="nil"/>
              <w:left w:val="nil"/>
              <w:bottom w:val="nil"/>
              <w:right w:val="nil"/>
            </w:tcBorders>
            <w:shd w:val="clear" w:color="auto" w:fill="auto"/>
            <w:noWrap/>
            <w:vAlign w:val="bottom"/>
            <w:hideMark/>
          </w:tcPr>
          <w:p w:rsidR="00E20961" w:rsidRPr="00E20961" w:rsidRDefault="00E20961" w:rsidP="00E20961">
            <w:pPr>
              <w:spacing w:line="240" w:lineRule="auto"/>
              <w:jc w:val="right"/>
              <w:rPr>
                <w:rFonts w:cs="Arial"/>
                <w:color w:val="000000"/>
                <w:szCs w:val="19"/>
              </w:rPr>
            </w:pPr>
            <w:r w:rsidRPr="00E20961">
              <w:rPr>
                <w:rFonts w:cs="Arial"/>
                <w:color w:val="000000"/>
                <w:szCs w:val="19"/>
              </w:rPr>
              <w:t>2</w:t>
            </w:r>
          </w:p>
        </w:tc>
      </w:tr>
      <w:tr w:rsidR="00E20961" w:rsidRPr="00E20961" w:rsidTr="00E20961">
        <w:trPr>
          <w:trHeight w:val="255"/>
        </w:trPr>
        <w:tc>
          <w:tcPr>
            <w:tcW w:w="5480" w:type="dxa"/>
            <w:tcBorders>
              <w:top w:val="single" w:sz="4" w:space="0" w:color="000000"/>
              <w:left w:val="nil"/>
              <w:bottom w:val="single" w:sz="8" w:space="0" w:color="808080"/>
              <w:right w:val="nil"/>
            </w:tcBorders>
            <w:shd w:val="clear" w:color="auto" w:fill="auto"/>
            <w:noWrap/>
            <w:vAlign w:val="bottom"/>
            <w:hideMark/>
          </w:tcPr>
          <w:p w:rsidR="00E20961" w:rsidRPr="00E20961" w:rsidRDefault="00E20961" w:rsidP="00E20961">
            <w:pPr>
              <w:spacing w:line="240" w:lineRule="auto"/>
              <w:rPr>
                <w:rFonts w:cs="Arial"/>
                <w:b/>
                <w:bCs/>
                <w:color w:val="000000"/>
                <w:szCs w:val="19"/>
              </w:rPr>
            </w:pPr>
            <w:r w:rsidRPr="00E20961">
              <w:rPr>
                <w:rFonts w:cs="Arial"/>
                <w:b/>
                <w:bCs/>
                <w:color w:val="000000"/>
                <w:szCs w:val="19"/>
              </w:rPr>
              <w:t>Grand Total</w:t>
            </w:r>
          </w:p>
        </w:tc>
        <w:tc>
          <w:tcPr>
            <w:tcW w:w="1820" w:type="dxa"/>
            <w:tcBorders>
              <w:top w:val="single" w:sz="4" w:space="0" w:color="000000"/>
              <w:left w:val="nil"/>
              <w:bottom w:val="single" w:sz="8" w:space="0" w:color="808080"/>
              <w:right w:val="nil"/>
            </w:tcBorders>
            <w:shd w:val="clear" w:color="auto" w:fill="auto"/>
            <w:noWrap/>
            <w:vAlign w:val="bottom"/>
            <w:hideMark/>
          </w:tcPr>
          <w:p w:rsidR="00E20961" w:rsidRPr="00E20961" w:rsidRDefault="00E20961" w:rsidP="00E20961">
            <w:pPr>
              <w:spacing w:line="240" w:lineRule="auto"/>
              <w:jc w:val="right"/>
              <w:rPr>
                <w:rFonts w:cs="Arial"/>
                <w:b/>
                <w:bCs/>
                <w:color w:val="000000"/>
                <w:szCs w:val="19"/>
              </w:rPr>
            </w:pPr>
            <w:r w:rsidRPr="00E20961">
              <w:rPr>
                <w:rFonts w:cs="Arial"/>
                <w:b/>
                <w:bCs/>
                <w:color w:val="000000"/>
                <w:szCs w:val="19"/>
              </w:rPr>
              <w:t>2</w:t>
            </w:r>
          </w:p>
        </w:tc>
      </w:tr>
    </w:tbl>
    <w:p w:rsidR="00F273C1" w:rsidRPr="00F273C1" w:rsidRDefault="00F273C1" w:rsidP="00F273C1"/>
    <w:p w:rsidR="003A20F2" w:rsidRPr="003A20F2" w:rsidRDefault="00E20961" w:rsidP="003A20F2">
      <w:r w:rsidRPr="00E20961">
        <w:t>(blank)</w:t>
      </w:r>
    </w:p>
    <w:p w:rsidR="00F273C1" w:rsidRPr="00F273C1" w:rsidRDefault="000809CF" w:rsidP="00E20961">
      <w:pPr>
        <w:numPr>
          <w:ilvl w:val="0"/>
          <w:numId w:val="4"/>
        </w:numPr>
        <w:rPr>
          <w:szCs w:val="19"/>
        </w:rPr>
      </w:pPr>
      <w:r w:rsidRPr="00E20961">
        <w:t>1 melding betrof</w:t>
      </w:r>
      <w:r w:rsidR="00F273C1" w:rsidRPr="00E20961">
        <w:t xml:space="preserve"> </w:t>
      </w:r>
      <w:r w:rsidRPr="00E20961">
        <w:t xml:space="preserve">een </w:t>
      </w:r>
      <w:r w:rsidR="00E20961" w:rsidRPr="00E20961">
        <w:t>storing</w:t>
      </w:r>
      <w:r w:rsidR="00E20961">
        <w:t xml:space="preserve">. Er was een </w:t>
      </w:r>
      <w:r w:rsidR="00E20961" w:rsidRPr="00E20961">
        <w:t>Bouten afgebroken van een beugel bij hulppostkast 309</w:t>
      </w:r>
      <w:r w:rsidR="00E20961">
        <w:t>. De beugel is vast gelast en afgelakt</w:t>
      </w:r>
    </w:p>
    <w:p w:rsidR="0030589C" w:rsidRPr="000809CF" w:rsidRDefault="00F273C1" w:rsidP="00026CCB">
      <w:pPr>
        <w:numPr>
          <w:ilvl w:val="0"/>
          <w:numId w:val="4"/>
        </w:numPr>
        <w:rPr>
          <w:szCs w:val="19"/>
        </w:rPr>
      </w:pPr>
      <w:r>
        <w:t xml:space="preserve">1 melding betrof een </w:t>
      </w:r>
      <w:r w:rsidR="00E20961">
        <w:t>dubbele melding van de hierboven beschreven storing</w:t>
      </w:r>
    </w:p>
    <w:p w:rsidR="000809CF" w:rsidRPr="000809CF" w:rsidRDefault="000809CF" w:rsidP="000809CF">
      <w:pPr>
        <w:ind w:left="720"/>
        <w:rPr>
          <w:szCs w:val="19"/>
        </w:rPr>
      </w:pPr>
    </w:p>
    <w:p w:rsidR="0030589C" w:rsidRDefault="00B528E6" w:rsidP="0030589C">
      <w:pPr>
        <w:ind w:left="360"/>
        <w:rPr>
          <w:szCs w:val="19"/>
        </w:rPr>
      </w:pPr>
      <w:r>
        <w:rPr>
          <w:szCs w:val="19"/>
        </w:rPr>
        <w:t>Acties:</w:t>
      </w:r>
    </w:p>
    <w:p w:rsidR="00F5575A" w:rsidRDefault="00F5575A" w:rsidP="00F5575A"/>
    <w:p w:rsidR="00F5575A" w:rsidRDefault="000809CF" w:rsidP="00F5575A">
      <w:pPr>
        <w:numPr>
          <w:ilvl w:val="0"/>
          <w:numId w:val="4"/>
        </w:numPr>
      </w:pPr>
      <w:r>
        <w:t>geen</w:t>
      </w:r>
    </w:p>
    <w:p w:rsidR="00B528E6" w:rsidRDefault="00B528E6" w:rsidP="00F5575A">
      <w:pPr>
        <w:ind w:left="720"/>
      </w:pPr>
    </w:p>
    <w:p w:rsidR="00F5575A" w:rsidRDefault="00F5575A" w:rsidP="00F5575A">
      <w:pPr>
        <w:ind w:left="720"/>
        <w:rPr>
          <w:szCs w:val="19"/>
        </w:rPr>
      </w:pPr>
    </w:p>
    <w:p w:rsidR="00F5575A" w:rsidRDefault="00F5575A" w:rsidP="0030589C">
      <w:pPr>
        <w:ind w:left="360"/>
        <w:rPr>
          <w:szCs w:val="19"/>
        </w:rPr>
      </w:pPr>
    </w:p>
    <w:p w:rsidR="00756B0C" w:rsidRDefault="00756B0C" w:rsidP="000809CF">
      <w:pPr>
        <w:pStyle w:val="Heading2"/>
        <w:rPr>
          <w:rFonts w:cs="Arial"/>
          <w:color w:val="000000"/>
          <w:szCs w:val="19"/>
        </w:rPr>
      </w:pPr>
      <w:bookmarkStart w:id="28" w:name="_Toc26907991"/>
      <w:r>
        <w:t>Verdeling meldingen</w:t>
      </w:r>
      <w:r w:rsidR="00F65070" w:rsidRPr="00F65070">
        <w:t xml:space="preserve"> </w:t>
      </w:r>
      <w:r w:rsidR="00F65070" w:rsidRPr="00B411F3">
        <w:t>Afsluitbomen Autotunnel</w:t>
      </w:r>
      <w:bookmarkEnd w:id="28"/>
    </w:p>
    <w:p w:rsidR="004F413C" w:rsidRPr="004F413C" w:rsidRDefault="004F413C" w:rsidP="004F413C"/>
    <w:tbl>
      <w:tblPr>
        <w:tblW w:w="7371" w:type="dxa"/>
        <w:tblCellMar>
          <w:left w:w="70" w:type="dxa"/>
          <w:right w:w="70" w:type="dxa"/>
        </w:tblCellMar>
        <w:tblLook w:val="04A0" w:firstRow="1" w:lastRow="0" w:firstColumn="1" w:lastColumn="0" w:noHBand="0" w:noVBand="1"/>
      </w:tblPr>
      <w:tblGrid>
        <w:gridCol w:w="4200"/>
        <w:gridCol w:w="1329"/>
        <w:gridCol w:w="1842"/>
      </w:tblGrid>
      <w:tr w:rsidR="00E20961" w:rsidRPr="00E20961" w:rsidTr="00E20961">
        <w:trPr>
          <w:trHeight w:val="255"/>
        </w:trPr>
        <w:tc>
          <w:tcPr>
            <w:tcW w:w="5529" w:type="dxa"/>
            <w:gridSpan w:val="2"/>
            <w:tcBorders>
              <w:top w:val="single" w:sz="8" w:space="0" w:color="808080"/>
              <w:left w:val="nil"/>
              <w:bottom w:val="nil"/>
              <w:right w:val="nil"/>
            </w:tcBorders>
            <w:shd w:val="clear" w:color="808080" w:fill="808080"/>
            <w:noWrap/>
            <w:vAlign w:val="bottom"/>
            <w:hideMark/>
          </w:tcPr>
          <w:p w:rsidR="00E20961" w:rsidRPr="00E72293" w:rsidRDefault="00E20961" w:rsidP="00E20961">
            <w:pPr>
              <w:spacing w:line="240" w:lineRule="auto"/>
              <w:rPr>
                <w:rFonts w:cs="Arial"/>
                <w:b/>
                <w:bCs/>
                <w:color w:val="FFFFFF"/>
                <w:szCs w:val="19"/>
              </w:rPr>
            </w:pPr>
            <w:r w:rsidRPr="00E72293">
              <w:rPr>
                <w:rFonts w:cs="Arial"/>
                <w:b/>
                <w:bCs/>
                <w:color w:val="FFFFFF"/>
                <w:szCs w:val="19"/>
              </w:rPr>
              <w:t>Beschrijving activum</w:t>
            </w:r>
          </w:p>
        </w:tc>
        <w:tc>
          <w:tcPr>
            <w:tcW w:w="1842" w:type="dxa"/>
            <w:tcBorders>
              <w:top w:val="single" w:sz="8" w:space="0" w:color="808080"/>
              <w:left w:val="nil"/>
              <w:bottom w:val="nil"/>
              <w:right w:val="nil"/>
            </w:tcBorders>
            <w:shd w:val="clear" w:color="808080" w:fill="808080"/>
            <w:noWrap/>
            <w:vAlign w:val="bottom"/>
            <w:hideMark/>
          </w:tcPr>
          <w:p w:rsidR="00E20961" w:rsidRPr="00E72293" w:rsidRDefault="00E20961" w:rsidP="00E20961">
            <w:pPr>
              <w:spacing w:line="240" w:lineRule="auto"/>
              <w:rPr>
                <w:rFonts w:cs="Arial"/>
                <w:b/>
                <w:bCs/>
                <w:color w:val="FFFFFF"/>
                <w:szCs w:val="19"/>
              </w:rPr>
            </w:pPr>
            <w:r w:rsidRPr="00E72293">
              <w:rPr>
                <w:rFonts w:cs="Arial"/>
                <w:b/>
                <w:bCs/>
                <w:color w:val="FFFFFF"/>
                <w:szCs w:val="19"/>
              </w:rPr>
              <w:t>aantal meldingen</w:t>
            </w:r>
          </w:p>
        </w:tc>
      </w:tr>
      <w:tr w:rsidR="00E20961" w:rsidRPr="00E20961" w:rsidTr="00E20961">
        <w:trPr>
          <w:trHeight w:val="255"/>
        </w:trPr>
        <w:tc>
          <w:tcPr>
            <w:tcW w:w="4200" w:type="dxa"/>
            <w:tcBorders>
              <w:top w:val="nil"/>
              <w:left w:val="nil"/>
              <w:bottom w:val="nil"/>
              <w:right w:val="nil"/>
            </w:tcBorders>
            <w:shd w:val="clear" w:color="auto" w:fill="auto"/>
            <w:noWrap/>
            <w:vAlign w:val="bottom"/>
            <w:hideMark/>
          </w:tcPr>
          <w:p w:rsidR="00E20961" w:rsidRPr="00E20961" w:rsidRDefault="00E20961" w:rsidP="00E20961">
            <w:pPr>
              <w:spacing w:line="240" w:lineRule="auto"/>
              <w:rPr>
                <w:rFonts w:cs="Arial"/>
                <w:color w:val="000000"/>
                <w:szCs w:val="19"/>
              </w:rPr>
            </w:pPr>
            <w:r w:rsidRPr="00E20961">
              <w:rPr>
                <w:rFonts w:cs="Arial"/>
                <w:color w:val="000000"/>
                <w:szCs w:val="19"/>
              </w:rPr>
              <w:t>144+EY0101 - Afsluitboom</w:t>
            </w:r>
          </w:p>
        </w:tc>
        <w:tc>
          <w:tcPr>
            <w:tcW w:w="3171" w:type="dxa"/>
            <w:gridSpan w:val="2"/>
            <w:tcBorders>
              <w:top w:val="nil"/>
              <w:left w:val="nil"/>
              <w:bottom w:val="nil"/>
              <w:right w:val="nil"/>
            </w:tcBorders>
            <w:shd w:val="clear" w:color="auto" w:fill="auto"/>
            <w:noWrap/>
            <w:vAlign w:val="bottom"/>
            <w:hideMark/>
          </w:tcPr>
          <w:p w:rsidR="00E20961" w:rsidRPr="00E20961" w:rsidRDefault="00E20961" w:rsidP="00E20961">
            <w:pPr>
              <w:spacing w:line="240" w:lineRule="auto"/>
              <w:jc w:val="right"/>
              <w:rPr>
                <w:rFonts w:cs="Arial"/>
                <w:color w:val="000000"/>
                <w:szCs w:val="19"/>
              </w:rPr>
            </w:pPr>
            <w:r w:rsidRPr="00E20961">
              <w:rPr>
                <w:rFonts w:cs="Arial"/>
                <w:color w:val="000000"/>
                <w:szCs w:val="19"/>
              </w:rPr>
              <w:t>1</w:t>
            </w:r>
          </w:p>
        </w:tc>
      </w:tr>
      <w:tr w:rsidR="00E20961" w:rsidRPr="00E20961" w:rsidTr="00E20961">
        <w:trPr>
          <w:trHeight w:val="255"/>
        </w:trPr>
        <w:tc>
          <w:tcPr>
            <w:tcW w:w="4200" w:type="dxa"/>
            <w:tcBorders>
              <w:top w:val="nil"/>
              <w:left w:val="nil"/>
              <w:bottom w:val="nil"/>
              <w:right w:val="nil"/>
            </w:tcBorders>
            <w:shd w:val="clear" w:color="auto" w:fill="auto"/>
            <w:noWrap/>
            <w:vAlign w:val="bottom"/>
            <w:hideMark/>
          </w:tcPr>
          <w:p w:rsidR="00E20961" w:rsidRPr="00E20961" w:rsidRDefault="00E20961" w:rsidP="00E20961">
            <w:pPr>
              <w:spacing w:line="240" w:lineRule="auto"/>
              <w:rPr>
                <w:rFonts w:cs="Arial"/>
                <w:color w:val="000000"/>
                <w:szCs w:val="19"/>
              </w:rPr>
            </w:pPr>
            <w:r w:rsidRPr="00E20961">
              <w:rPr>
                <w:rFonts w:cs="Arial"/>
                <w:color w:val="000000"/>
                <w:szCs w:val="19"/>
              </w:rPr>
              <w:t>(blank)</w:t>
            </w:r>
          </w:p>
        </w:tc>
        <w:tc>
          <w:tcPr>
            <w:tcW w:w="3171" w:type="dxa"/>
            <w:gridSpan w:val="2"/>
            <w:tcBorders>
              <w:top w:val="nil"/>
              <w:left w:val="nil"/>
              <w:bottom w:val="nil"/>
              <w:right w:val="nil"/>
            </w:tcBorders>
            <w:shd w:val="clear" w:color="auto" w:fill="auto"/>
            <w:noWrap/>
            <w:vAlign w:val="bottom"/>
            <w:hideMark/>
          </w:tcPr>
          <w:p w:rsidR="00E20961" w:rsidRPr="00E20961" w:rsidRDefault="00E20961" w:rsidP="00E20961">
            <w:pPr>
              <w:spacing w:line="240" w:lineRule="auto"/>
              <w:jc w:val="right"/>
              <w:rPr>
                <w:rFonts w:cs="Arial"/>
                <w:color w:val="000000"/>
                <w:szCs w:val="19"/>
              </w:rPr>
            </w:pPr>
            <w:r w:rsidRPr="00E20961">
              <w:rPr>
                <w:rFonts w:cs="Arial"/>
                <w:color w:val="000000"/>
                <w:szCs w:val="19"/>
              </w:rPr>
              <w:t>1</w:t>
            </w:r>
          </w:p>
        </w:tc>
      </w:tr>
      <w:tr w:rsidR="00E20961" w:rsidRPr="00E20961" w:rsidTr="00E20961">
        <w:trPr>
          <w:trHeight w:val="255"/>
        </w:trPr>
        <w:tc>
          <w:tcPr>
            <w:tcW w:w="4200" w:type="dxa"/>
            <w:tcBorders>
              <w:top w:val="single" w:sz="4" w:space="0" w:color="000000"/>
              <w:left w:val="nil"/>
              <w:bottom w:val="single" w:sz="8" w:space="0" w:color="808080"/>
              <w:right w:val="nil"/>
            </w:tcBorders>
            <w:shd w:val="clear" w:color="auto" w:fill="auto"/>
            <w:noWrap/>
            <w:vAlign w:val="bottom"/>
            <w:hideMark/>
          </w:tcPr>
          <w:p w:rsidR="00E20961" w:rsidRPr="00E20961" w:rsidRDefault="00E20961" w:rsidP="00E20961">
            <w:pPr>
              <w:spacing w:line="240" w:lineRule="auto"/>
              <w:rPr>
                <w:rFonts w:cs="Arial"/>
                <w:b/>
                <w:bCs/>
                <w:color w:val="000000"/>
                <w:szCs w:val="19"/>
              </w:rPr>
            </w:pPr>
            <w:r w:rsidRPr="00E20961">
              <w:rPr>
                <w:rFonts w:cs="Arial"/>
                <w:b/>
                <w:bCs/>
                <w:color w:val="000000"/>
                <w:szCs w:val="19"/>
              </w:rPr>
              <w:t>Grand Total</w:t>
            </w:r>
          </w:p>
        </w:tc>
        <w:tc>
          <w:tcPr>
            <w:tcW w:w="3171" w:type="dxa"/>
            <w:gridSpan w:val="2"/>
            <w:tcBorders>
              <w:top w:val="single" w:sz="4" w:space="0" w:color="000000"/>
              <w:left w:val="nil"/>
              <w:bottom w:val="single" w:sz="8" w:space="0" w:color="808080"/>
              <w:right w:val="nil"/>
            </w:tcBorders>
            <w:shd w:val="clear" w:color="auto" w:fill="auto"/>
            <w:noWrap/>
            <w:vAlign w:val="bottom"/>
            <w:hideMark/>
          </w:tcPr>
          <w:p w:rsidR="00E20961" w:rsidRPr="00E20961" w:rsidRDefault="00E20961" w:rsidP="00E20961">
            <w:pPr>
              <w:spacing w:line="240" w:lineRule="auto"/>
              <w:jc w:val="right"/>
              <w:rPr>
                <w:rFonts w:cs="Arial"/>
                <w:b/>
                <w:bCs/>
                <w:color w:val="000000"/>
                <w:szCs w:val="19"/>
              </w:rPr>
            </w:pPr>
            <w:r w:rsidRPr="00E20961">
              <w:rPr>
                <w:rFonts w:cs="Arial"/>
                <w:b/>
                <w:bCs/>
                <w:color w:val="000000"/>
                <w:szCs w:val="19"/>
              </w:rPr>
              <w:t>2</w:t>
            </w:r>
          </w:p>
        </w:tc>
      </w:tr>
    </w:tbl>
    <w:p w:rsidR="0030589C" w:rsidRDefault="0030589C" w:rsidP="0030589C"/>
    <w:p w:rsidR="0030589C" w:rsidRPr="0030589C" w:rsidRDefault="00E20961" w:rsidP="0030589C">
      <w:r w:rsidRPr="00E20961">
        <w:rPr>
          <w:rFonts w:cs="Arial"/>
          <w:color w:val="000000"/>
          <w:szCs w:val="19"/>
        </w:rPr>
        <w:t>144+EY0101 - Afsluitboom</w:t>
      </w:r>
    </w:p>
    <w:p w:rsidR="00B528E6" w:rsidRDefault="00F65070" w:rsidP="00E20961">
      <w:pPr>
        <w:numPr>
          <w:ilvl w:val="0"/>
          <w:numId w:val="10"/>
        </w:numPr>
      </w:pPr>
      <w:r>
        <w:t xml:space="preserve">1 melding betrof een </w:t>
      </w:r>
      <w:r w:rsidR="00E20961">
        <w:t>storing aan de a</w:t>
      </w:r>
      <w:r w:rsidR="00E20961" w:rsidRPr="00E20961">
        <w:t>fslui</w:t>
      </w:r>
      <w:r w:rsidR="00E20961">
        <w:t>tbomen (uitrij) van de Oostbuis. De afsluitbomen werkte niet, dit was veroorzaakt door een l</w:t>
      </w:r>
      <w:r w:rsidR="00E20961" w:rsidRPr="00E20961">
        <w:t>os/slecht contact in afsluitboom</w:t>
      </w:r>
      <w:r w:rsidR="00761D8A">
        <w:t>. De kast in de afsluitboom is in zijn geheel nagekeken en alle bedrading is vast gedraaid;</w:t>
      </w:r>
    </w:p>
    <w:p w:rsidR="00E20961" w:rsidRDefault="00E20961" w:rsidP="00E20961">
      <w:r w:rsidRPr="00E20961">
        <w:rPr>
          <w:rFonts w:cs="Arial"/>
          <w:color w:val="000000"/>
          <w:szCs w:val="19"/>
        </w:rPr>
        <w:t>(blank)</w:t>
      </w:r>
    </w:p>
    <w:p w:rsidR="00F65070" w:rsidRDefault="00E20961" w:rsidP="00F65070">
      <w:pPr>
        <w:numPr>
          <w:ilvl w:val="0"/>
          <w:numId w:val="10"/>
        </w:numPr>
      </w:pPr>
      <w:r>
        <w:t>1 melding betrof een bedienfout. KPP was van mening dat eerst de bellen moesten gaan en dan pas de slagboom naar beneden ging (dit is zo bij bruggen en sluizen). Bij de tunnel is het zo gebouwd dat de bellen gaan zodra de slagboom in beweging komt.</w:t>
      </w:r>
    </w:p>
    <w:p w:rsidR="00E20961" w:rsidRDefault="00E20961" w:rsidP="00E20961">
      <w:pPr>
        <w:ind w:left="720"/>
      </w:pPr>
    </w:p>
    <w:p w:rsidR="004F413C" w:rsidRDefault="00B528E6" w:rsidP="00E20961">
      <w:pPr>
        <w:pStyle w:val="Default"/>
        <w:ind w:firstLine="360"/>
        <w:rPr>
          <w:sz w:val="19"/>
          <w:szCs w:val="19"/>
        </w:rPr>
      </w:pPr>
      <w:r>
        <w:rPr>
          <w:sz w:val="19"/>
          <w:szCs w:val="19"/>
        </w:rPr>
        <w:t xml:space="preserve">Acties: </w:t>
      </w:r>
    </w:p>
    <w:p w:rsidR="000809CF" w:rsidRPr="000809CF" w:rsidRDefault="00F5575A" w:rsidP="00026CCB">
      <w:pPr>
        <w:pStyle w:val="Default"/>
        <w:numPr>
          <w:ilvl w:val="0"/>
          <w:numId w:val="14"/>
        </w:numPr>
        <w:rPr>
          <w:sz w:val="19"/>
          <w:szCs w:val="19"/>
        </w:rPr>
      </w:pPr>
      <w:r w:rsidRPr="000809CF">
        <w:rPr>
          <w:sz w:val="18"/>
          <w:szCs w:val="19"/>
        </w:rPr>
        <w:t>Geen</w:t>
      </w:r>
      <w:r w:rsidR="000809CF">
        <w:rPr>
          <w:sz w:val="18"/>
          <w:szCs w:val="19"/>
        </w:rPr>
        <w:t>.</w:t>
      </w:r>
    </w:p>
    <w:p w:rsidR="000809CF" w:rsidRDefault="000809CF" w:rsidP="006E7EF6">
      <w:pPr>
        <w:pStyle w:val="Default"/>
        <w:rPr>
          <w:sz w:val="19"/>
          <w:szCs w:val="19"/>
        </w:rPr>
      </w:pPr>
    </w:p>
    <w:p w:rsidR="00A86CA7" w:rsidRDefault="00A86CA7" w:rsidP="006E7EF6">
      <w:pPr>
        <w:pStyle w:val="Default"/>
        <w:rPr>
          <w:sz w:val="19"/>
          <w:szCs w:val="19"/>
        </w:rPr>
      </w:pPr>
    </w:p>
    <w:p w:rsidR="00A86CA7" w:rsidRDefault="00A86CA7" w:rsidP="006E7EF6">
      <w:pPr>
        <w:pStyle w:val="Default"/>
        <w:rPr>
          <w:sz w:val="19"/>
          <w:szCs w:val="19"/>
        </w:rPr>
      </w:pPr>
    </w:p>
    <w:p w:rsidR="00A86CA7" w:rsidRDefault="00A86CA7" w:rsidP="006E7EF6">
      <w:pPr>
        <w:pStyle w:val="Default"/>
        <w:rPr>
          <w:sz w:val="19"/>
          <w:szCs w:val="19"/>
        </w:rPr>
      </w:pPr>
    </w:p>
    <w:p w:rsidR="00A86CA7" w:rsidRDefault="00A86CA7" w:rsidP="006E7EF6">
      <w:pPr>
        <w:pStyle w:val="Default"/>
        <w:rPr>
          <w:sz w:val="19"/>
          <w:szCs w:val="19"/>
        </w:rPr>
      </w:pPr>
    </w:p>
    <w:p w:rsidR="00A86CA7" w:rsidRDefault="00A86CA7" w:rsidP="006E7EF6">
      <w:pPr>
        <w:pStyle w:val="Default"/>
        <w:rPr>
          <w:sz w:val="19"/>
          <w:szCs w:val="19"/>
        </w:rPr>
      </w:pPr>
    </w:p>
    <w:p w:rsidR="00A86CA7" w:rsidRDefault="00A86CA7" w:rsidP="006E7EF6">
      <w:pPr>
        <w:pStyle w:val="Default"/>
        <w:rPr>
          <w:sz w:val="19"/>
          <w:szCs w:val="19"/>
        </w:rPr>
      </w:pPr>
    </w:p>
    <w:p w:rsidR="001D292A" w:rsidRDefault="001D292A" w:rsidP="001D292A">
      <w:pPr>
        <w:pStyle w:val="Heading2"/>
        <w:rPr>
          <w:rFonts w:cs="Arial"/>
          <w:color w:val="000000"/>
          <w:szCs w:val="19"/>
        </w:rPr>
      </w:pPr>
      <w:bookmarkStart w:id="29" w:name="_Toc26907992"/>
      <w:r>
        <w:lastRenderedPageBreak/>
        <w:t>Verdeling meldingen</w:t>
      </w:r>
      <w:r w:rsidRPr="00F65070">
        <w:t xml:space="preserve"> </w:t>
      </w:r>
      <w:r>
        <w:t>pompinstallatie middenkelder a</w:t>
      </w:r>
      <w:r w:rsidRPr="001D292A">
        <w:t>utotunnel</w:t>
      </w:r>
      <w:bookmarkEnd w:id="29"/>
    </w:p>
    <w:p w:rsidR="000809CF" w:rsidRDefault="000809CF" w:rsidP="000809CF">
      <w:pPr>
        <w:pStyle w:val="Default"/>
        <w:ind w:left="720"/>
        <w:rPr>
          <w:sz w:val="19"/>
          <w:szCs w:val="19"/>
        </w:rPr>
      </w:pPr>
    </w:p>
    <w:tbl>
      <w:tblPr>
        <w:tblW w:w="7371" w:type="dxa"/>
        <w:tblCellMar>
          <w:left w:w="70" w:type="dxa"/>
          <w:right w:w="70" w:type="dxa"/>
        </w:tblCellMar>
        <w:tblLook w:val="04A0" w:firstRow="1" w:lastRow="0" w:firstColumn="1" w:lastColumn="0" w:noHBand="0" w:noVBand="1"/>
      </w:tblPr>
      <w:tblGrid>
        <w:gridCol w:w="5670"/>
        <w:gridCol w:w="1701"/>
      </w:tblGrid>
      <w:tr w:rsidR="006E7EF6" w:rsidRPr="00E72293" w:rsidTr="000A31B5">
        <w:trPr>
          <w:trHeight w:val="255"/>
        </w:trPr>
        <w:tc>
          <w:tcPr>
            <w:tcW w:w="5670" w:type="dxa"/>
            <w:tcBorders>
              <w:top w:val="single" w:sz="8" w:space="0" w:color="808080"/>
              <w:left w:val="nil"/>
              <w:bottom w:val="nil"/>
              <w:right w:val="nil"/>
            </w:tcBorders>
            <w:shd w:val="clear" w:color="808080" w:fill="808080"/>
            <w:noWrap/>
            <w:vAlign w:val="bottom"/>
            <w:hideMark/>
          </w:tcPr>
          <w:p w:rsidR="006E7EF6" w:rsidRPr="00E72293" w:rsidRDefault="006E7EF6" w:rsidP="000A31B5">
            <w:pPr>
              <w:spacing w:line="240" w:lineRule="auto"/>
              <w:rPr>
                <w:rFonts w:cs="Arial"/>
                <w:b/>
                <w:bCs/>
                <w:color w:val="FFFFFF"/>
                <w:szCs w:val="19"/>
              </w:rPr>
            </w:pPr>
            <w:r w:rsidRPr="00E72293">
              <w:rPr>
                <w:rFonts w:cs="Arial"/>
                <w:b/>
                <w:bCs/>
                <w:color w:val="FFFFFF"/>
                <w:szCs w:val="19"/>
              </w:rPr>
              <w:t>Beschrijving activum</w:t>
            </w:r>
          </w:p>
        </w:tc>
        <w:tc>
          <w:tcPr>
            <w:tcW w:w="1701" w:type="dxa"/>
            <w:tcBorders>
              <w:top w:val="single" w:sz="8" w:space="0" w:color="808080"/>
              <w:left w:val="nil"/>
              <w:bottom w:val="nil"/>
              <w:right w:val="nil"/>
            </w:tcBorders>
            <w:shd w:val="clear" w:color="808080" w:fill="808080"/>
            <w:noWrap/>
            <w:vAlign w:val="bottom"/>
            <w:hideMark/>
          </w:tcPr>
          <w:p w:rsidR="006E7EF6" w:rsidRPr="00E72293" w:rsidRDefault="006E7EF6" w:rsidP="000A31B5">
            <w:pPr>
              <w:spacing w:line="240" w:lineRule="auto"/>
              <w:rPr>
                <w:rFonts w:cs="Arial"/>
                <w:b/>
                <w:bCs/>
                <w:color w:val="FFFFFF"/>
                <w:szCs w:val="19"/>
              </w:rPr>
            </w:pPr>
            <w:r w:rsidRPr="00E72293">
              <w:rPr>
                <w:rFonts w:cs="Arial"/>
                <w:b/>
                <w:bCs/>
                <w:color w:val="FFFFFF"/>
                <w:szCs w:val="19"/>
              </w:rPr>
              <w:t>aantal meldingen</w:t>
            </w:r>
          </w:p>
        </w:tc>
      </w:tr>
      <w:tr w:rsidR="006E7EF6" w:rsidRPr="00F65070" w:rsidTr="000A31B5">
        <w:trPr>
          <w:trHeight w:val="255"/>
        </w:trPr>
        <w:tc>
          <w:tcPr>
            <w:tcW w:w="5670" w:type="dxa"/>
            <w:tcBorders>
              <w:top w:val="nil"/>
              <w:left w:val="nil"/>
              <w:bottom w:val="nil"/>
              <w:right w:val="nil"/>
            </w:tcBorders>
            <w:shd w:val="clear" w:color="auto" w:fill="auto"/>
            <w:noWrap/>
            <w:vAlign w:val="bottom"/>
            <w:hideMark/>
          </w:tcPr>
          <w:p w:rsidR="006E7EF6" w:rsidRDefault="006E7EF6" w:rsidP="006E7EF6">
            <w:pPr>
              <w:spacing w:line="240" w:lineRule="auto"/>
              <w:rPr>
                <w:rFonts w:cs="Arial"/>
                <w:color w:val="000000"/>
                <w:szCs w:val="19"/>
              </w:rPr>
            </w:pPr>
            <w:r>
              <w:rPr>
                <w:rFonts w:cs="Arial"/>
                <w:color w:val="000000"/>
                <w:szCs w:val="19"/>
              </w:rPr>
              <w:t>132+WP0301 - Vuilwaterpomp</w:t>
            </w:r>
          </w:p>
        </w:tc>
        <w:tc>
          <w:tcPr>
            <w:tcW w:w="1701" w:type="dxa"/>
            <w:tcBorders>
              <w:top w:val="nil"/>
              <w:left w:val="nil"/>
              <w:bottom w:val="nil"/>
              <w:right w:val="nil"/>
            </w:tcBorders>
            <w:shd w:val="clear" w:color="auto" w:fill="auto"/>
            <w:noWrap/>
            <w:vAlign w:val="bottom"/>
            <w:hideMark/>
          </w:tcPr>
          <w:p w:rsidR="006E7EF6" w:rsidRDefault="006E7EF6" w:rsidP="006E7EF6">
            <w:pPr>
              <w:jc w:val="right"/>
              <w:rPr>
                <w:rFonts w:cs="Arial"/>
                <w:color w:val="000000"/>
                <w:szCs w:val="19"/>
              </w:rPr>
            </w:pPr>
            <w:r>
              <w:rPr>
                <w:rFonts w:cs="Arial"/>
                <w:color w:val="000000"/>
                <w:szCs w:val="19"/>
              </w:rPr>
              <w:t>1</w:t>
            </w:r>
          </w:p>
        </w:tc>
      </w:tr>
      <w:tr w:rsidR="006E7EF6" w:rsidRPr="00F65070" w:rsidTr="000A31B5">
        <w:trPr>
          <w:trHeight w:val="255"/>
        </w:trPr>
        <w:tc>
          <w:tcPr>
            <w:tcW w:w="5670" w:type="dxa"/>
            <w:tcBorders>
              <w:top w:val="nil"/>
              <w:left w:val="nil"/>
              <w:bottom w:val="nil"/>
              <w:right w:val="nil"/>
            </w:tcBorders>
            <w:shd w:val="clear" w:color="auto" w:fill="auto"/>
            <w:noWrap/>
            <w:vAlign w:val="bottom"/>
            <w:hideMark/>
          </w:tcPr>
          <w:p w:rsidR="006E7EF6" w:rsidRDefault="006E7EF6" w:rsidP="006E7EF6">
            <w:pPr>
              <w:rPr>
                <w:rFonts w:cs="Arial"/>
                <w:color w:val="000000"/>
                <w:szCs w:val="19"/>
              </w:rPr>
            </w:pPr>
            <w:r>
              <w:rPr>
                <w:rFonts w:cs="Arial"/>
                <w:color w:val="000000"/>
                <w:szCs w:val="19"/>
              </w:rPr>
              <w:t>132+LS0301 - Niveaualarm</w:t>
            </w:r>
          </w:p>
        </w:tc>
        <w:tc>
          <w:tcPr>
            <w:tcW w:w="1701" w:type="dxa"/>
            <w:tcBorders>
              <w:top w:val="nil"/>
              <w:left w:val="nil"/>
              <w:bottom w:val="nil"/>
              <w:right w:val="nil"/>
            </w:tcBorders>
            <w:shd w:val="clear" w:color="auto" w:fill="auto"/>
            <w:noWrap/>
            <w:vAlign w:val="bottom"/>
            <w:hideMark/>
          </w:tcPr>
          <w:p w:rsidR="006E7EF6" w:rsidRDefault="006E7EF6" w:rsidP="006E7EF6">
            <w:pPr>
              <w:jc w:val="right"/>
              <w:rPr>
                <w:rFonts w:cs="Arial"/>
                <w:color w:val="000000"/>
                <w:szCs w:val="19"/>
              </w:rPr>
            </w:pPr>
            <w:r>
              <w:rPr>
                <w:rFonts w:cs="Arial"/>
                <w:color w:val="000000"/>
                <w:szCs w:val="19"/>
              </w:rPr>
              <w:t>1</w:t>
            </w:r>
          </w:p>
        </w:tc>
      </w:tr>
      <w:tr w:rsidR="006E7EF6" w:rsidRPr="00F65070" w:rsidTr="000A31B5">
        <w:trPr>
          <w:trHeight w:val="255"/>
        </w:trPr>
        <w:tc>
          <w:tcPr>
            <w:tcW w:w="5670" w:type="dxa"/>
            <w:tcBorders>
              <w:top w:val="single" w:sz="4" w:space="0" w:color="000000"/>
              <w:left w:val="nil"/>
              <w:bottom w:val="single" w:sz="8" w:space="0" w:color="808080"/>
              <w:right w:val="nil"/>
            </w:tcBorders>
            <w:shd w:val="clear" w:color="auto" w:fill="auto"/>
            <w:noWrap/>
            <w:vAlign w:val="bottom"/>
            <w:hideMark/>
          </w:tcPr>
          <w:p w:rsidR="006E7EF6" w:rsidRDefault="006E7EF6" w:rsidP="006E7EF6">
            <w:pPr>
              <w:rPr>
                <w:rFonts w:cs="Arial"/>
                <w:b/>
                <w:bCs/>
                <w:color w:val="000000"/>
                <w:szCs w:val="19"/>
              </w:rPr>
            </w:pPr>
            <w:r>
              <w:rPr>
                <w:rFonts w:cs="Arial"/>
                <w:b/>
                <w:bCs/>
                <w:color w:val="000000"/>
                <w:szCs w:val="19"/>
              </w:rPr>
              <w:t>Grand Total</w:t>
            </w:r>
          </w:p>
        </w:tc>
        <w:tc>
          <w:tcPr>
            <w:tcW w:w="1701" w:type="dxa"/>
            <w:tcBorders>
              <w:top w:val="single" w:sz="4" w:space="0" w:color="000000"/>
              <w:left w:val="nil"/>
              <w:bottom w:val="single" w:sz="8" w:space="0" w:color="808080"/>
              <w:right w:val="nil"/>
            </w:tcBorders>
            <w:shd w:val="clear" w:color="auto" w:fill="auto"/>
            <w:noWrap/>
            <w:vAlign w:val="bottom"/>
            <w:hideMark/>
          </w:tcPr>
          <w:p w:rsidR="006E7EF6" w:rsidRDefault="006E7EF6" w:rsidP="006E7EF6">
            <w:pPr>
              <w:jc w:val="right"/>
              <w:rPr>
                <w:rFonts w:cs="Arial"/>
                <w:b/>
                <w:bCs/>
                <w:color w:val="000000"/>
                <w:szCs w:val="19"/>
              </w:rPr>
            </w:pPr>
            <w:r>
              <w:rPr>
                <w:rFonts w:cs="Arial"/>
                <w:b/>
                <w:bCs/>
                <w:color w:val="000000"/>
                <w:szCs w:val="19"/>
              </w:rPr>
              <w:t>2</w:t>
            </w:r>
          </w:p>
        </w:tc>
      </w:tr>
    </w:tbl>
    <w:p w:rsidR="001D292A" w:rsidRDefault="001D292A" w:rsidP="000809CF">
      <w:pPr>
        <w:pStyle w:val="Default"/>
        <w:ind w:left="720"/>
        <w:rPr>
          <w:sz w:val="19"/>
          <w:szCs w:val="19"/>
        </w:rPr>
      </w:pPr>
    </w:p>
    <w:p w:rsidR="001D292A" w:rsidRDefault="00A86CA7" w:rsidP="00A86CA7">
      <w:pPr>
        <w:pStyle w:val="Default"/>
        <w:rPr>
          <w:sz w:val="19"/>
          <w:szCs w:val="19"/>
        </w:rPr>
      </w:pPr>
      <w:r w:rsidRPr="00A86CA7">
        <w:rPr>
          <w:sz w:val="19"/>
          <w:szCs w:val="19"/>
        </w:rPr>
        <w:t xml:space="preserve">132+WP0301 </w:t>
      </w:r>
      <w:r>
        <w:rPr>
          <w:sz w:val="19"/>
          <w:szCs w:val="19"/>
        </w:rPr>
        <w:t>–</w:t>
      </w:r>
      <w:r w:rsidRPr="00A86CA7">
        <w:rPr>
          <w:sz w:val="19"/>
          <w:szCs w:val="19"/>
        </w:rPr>
        <w:t xml:space="preserve"> Vuilwaterpomp</w:t>
      </w:r>
    </w:p>
    <w:p w:rsidR="00A86CA7" w:rsidRDefault="00A86CA7" w:rsidP="00A86CA7">
      <w:pPr>
        <w:pStyle w:val="Default"/>
        <w:numPr>
          <w:ilvl w:val="0"/>
          <w:numId w:val="14"/>
        </w:numPr>
        <w:rPr>
          <w:sz w:val="19"/>
          <w:szCs w:val="19"/>
        </w:rPr>
      </w:pPr>
      <w:r>
        <w:rPr>
          <w:sz w:val="19"/>
          <w:szCs w:val="19"/>
        </w:rPr>
        <w:t>1 melding betrof een storing aan een deksel van de middenpompkelder waarvan het signaal stond te klapperen. Deze is vast gezet en getest in de nachtdienst van 16 en 17 juli</w:t>
      </w:r>
    </w:p>
    <w:p w:rsidR="00A86CA7" w:rsidRDefault="00A86CA7" w:rsidP="00A86CA7">
      <w:pPr>
        <w:pStyle w:val="Default"/>
        <w:rPr>
          <w:sz w:val="19"/>
          <w:szCs w:val="19"/>
        </w:rPr>
      </w:pPr>
    </w:p>
    <w:p w:rsidR="00A86CA7" w:rsidRDefault="00A86CA7" w:rsidP="00A86CA7">
      <w:pPr>
        <w:pStyle w:val="Default"/>
        <w:rPr>
          <w:sz w:val="19"/>
          <w:szCs w:val="19"/>
        </w:rPr>
      </w:pPr>
      <w:r>
        <w:rPr>
          <w:sz w:val="19"/>
          <w:szCs w:val="19"/>
        </w:rPr>
        <w:t xml:space="preserve">132+LS0301 </w:t>
      </w:r>
      <w:r>
        <w:rPr>
          <w:sz w:val="19"/>
          <w:szCs w:val="19"/>
        </w:rPr>
        <w:t>–</w:t>
      </w:r>
      <w:r>
        <w:rPr>
          <w:sz w:val="19"/>
          <w:szCs w:val="19"/>
        </w:rPr>
        <w:t xml:space="preserve"> Niveaualarm</w:t>
      </w:r>
    </w:p>
    <w:p w:rsidR="00A86CA7" w:rsidRDefault="00A86CA7" w:rsidP="00A86CA7">
      <w:pPr>
        <w:pStyle w:val="Default"/>
        <w:numPr>
          <w:ilvl w:val="0"/>
          <w:numId w:val="14"/>
        </w:numPr>
        <w:rPr>
          <w:sz w:val="19"/>
          <w:szCs w:val="19"/>
        </w:rPr>
      </w:pPr>
      <w:r>
        <w:rPr>
          <w:sz w:val="19"/>
          <w:szCs w:val="19"/>
        </w:rPr>
        <w:t xml:space="preserve">In de west kelder was een niveau alarm. Dit werd veroorzaakt door een kapote pomp in de kelder. Deze is op handmatig gezet, het water word dan overgeheveld naar de oostkelder waar het water wel weggepompt kan worden. In de nachtdienst van 16/17 juli is de pomp nagekeken. </w:t>
      </w:r>
      <w:r w:rsidRPr="00A86CA7">
        <w:rPr>
          <w:sz w:val="19"/>
          <w:szCs w:val="19"/>
        </w:rPr>
        <w:t>Ronald, de CVdW</w:t>
      </w:r>
      <w:r>
        <w:rPr>
          <w:sz w:val="19"/>
          <w:szCs w:val="19"/>
        </w:rPr>
        <w:t xml:space="preserve"> heeft de uitslag teruggekoppeld naar KPP</w:t>
      </w:r>
    </w:p>
    <w:p w:rsidR="001D292A" w:rsidRDefault="001D292A" w:rsidP="001D292A">
      <w:pPr>
        <w:pStyle w:val="Heading2"/>
        <w:rPr>
          <w:rFonts w:cs="Arial"/>
          <w:color w:val="000000"/>
          <w:szCs w:val="19"/>
        </w:rPr>
      </w:pPr>
      <w:bookmarkStart w:id="30" w:name="_Toc26907993"/>
      <w:r>
        <w:t>Verdeling meldingen</w:t>
      </w:r>
      <w:r w:rsidRPr="00F65070">
        <w:t xml:space="preserve"> </w:t>
      </w:r>
      <w:r>
        <w:t>vluchtdeuren en vluchttrappen a</w:t>
      </w:r>
      <w:r w:rsidRPr="001D292A">
        <w:t>utotunnel</w:t>
      </w:r>
      <w:bookmarkEnd w:id="30"/>
    </w:p>
    <w:p w:rsidR="001D292A" w:rsidRDefault="001D292A" w:rsidP="000809CF">
      <w:pPr>
        <w:pStyle w:val="Default"/>
        <w:ind w:left="720"/>
        <w:rPr>
          <w:sz w:val="19"/>
          <w:szCs w:val="19"/>
        </w:rPr>
      </w:pPr>
    </w:p>
    <w:tbl>
      <w:tblPr>
        <w:tblW w:w="7371" w:type="dxa"/>
        <w:tblCellMar>
          <w:left w:w="70" w:type="dxa"/>
          <w:right w:w="70" w:type="dxa"/>
        </w:tblCellMar>
        <w:tblLook w:val="04A0" w:firstRow="1" w:lastRow="0" w:firstColumn="1" w:lastColumn="0" w:noHBand="0" w:noVBand="1"/>
      </w:tblPr>
      <w:tblGrid>
        <w:gridCol w:w="5670"/>
        <w:gridCol w:w="1701"/>
      </w:tblGrid>
      <w:tr w:rsidR="006E7EF6" w:rsidRPr="00E72293" w:rsidTr="000A31B5">
        <w:trPr>
          <w:trHeight w:val="255"/>
        </w:trPr>
        <w:tc>
          <w:tcPr>
            <w:tcW w:w="5670" w:type="dxa"/>
            <w:tcBorders>
              <w:top w:val="single" w:sz="8" w:space="0" w:color="808080"/>
              <w:left w:val="nil"/>
              <w:bottom w:val="nil"/>
              <w:right w:val="nil"/>
            </w:tcBorders>
            <w:shd w:val="clear" w:color="808080" w:fill="808080"/>
            <w:noWrap/>
            <w:vAlign w:val="bottom"/>
            <w:hideMark/>
          </w:tcPr>
          <w:p w:rsidR="006E7EF6" w:rsidRPr="00E72293" w:rsidRDefault="006E7EF6" w:rsidP="000A31B5">
            <w:pPr>
              <w:spacing w:line="240" w:lineRule="auto"/>
              <w:rPr>
                <w:rFonts w:cs="Arial"/>
                <w:b/>
                <w:bCs/>
                <w:color w:val="FFFFFF"/>
                <w:szCs w:val="19"/>
              </w:rPr>
            </w:pPr>
            <w:r w:rsidRPr="00E72293">
              <w:rPr>
                <w:rFonts w:cs="Arial"/>
                <w:b/>
                <w:bCs/>
                <w:color w:val="FFFFFF"/>
                <w:szCs w:val="19"/>
              </w:rPr>
              <w:t>Beschrijving activum</w:t>
            </w:r>
          </w:p>
        </w:tc>
        <w:tc>
          <w:tcPr>
            <w:tcW w:w="1701" w:type="dxa"/>
            <w:tcBorders>
              <w:top w:val="single" w:sz="8" w:space="0" w:color="808080"/>
              <w:left w:val="nil"/>
              <w:bottom w:val="nil"/>
              <w:right w:val="nil"/>
            </w:tcBorders>
            <w:shd w:val="clear" w:color="808080" w:fill="808080"/>
            <w:noWrap/>
            <w:vAlign w:val="bottom"/>
            <w:hideMark/>
          </w:tcPr>
          <w:p w:rsidR="006E7EF6" w:rsidRPr="00E72293" w:rsidRDefault="006E7EF6" w:rsidP="000A31B5">
            <w:pPr>
              <w:spacing w:line="240" w:lineRule="auto"/>
              <w:rPr>
                <w:rFonts w:cs="Arial"/>
                <w:b/>
                <w:bCs/>
                <w:color w:val="FFFFFF"/>
                <w:szCs w:val="19"/>
              </w:rPr>
            </w:pPr>
            <w:r w:rsidRPr="00E72293">
              <w:rPr>
                <w:rFonts w:cs="Arial"/>
                <w:b/>
                <w:bCs/>
                <w:color w:val="FFFFFF"/>
                <w:szCs w:val="19"/>
              </w:rPr>
              <w:t>aantal meldingen</w:t>
            </w:r>
          </w:p>
        </w:tc>
      </w:tr>
      <w:tr w:rsidR="006E7EF6" w:rsidRPr="00F65070" w:rsidTr="000A31B5">
        <w:trPr>
          <w:trHeight w:val="255"/>
        </w:trPr>
        <w:tc>
          <w:tcPr>
            <w:tcW w:w="5670" w:type="dxa"/>
            <w:tcBorders>
              <w:top w:val="nil"/>
              <w:left w:val="nil"/>
              <w:bottom w:val="nil"/>
              <w:right w:val="nil"/>
            </w:tcBorders>
            <w:shd w:val="clear" w:color="auto" w:fill="auto"/>
            <w:noWrap/>
            <w:vAlign w:val="bottom"/>
            <w:hideMark/>
          </w:tcPr>
          <w:p w:rsidR="006E7EF6" w:rsidRDefault="006E7EF6" w:rsidP="006E7EF6">
            <w:pPr>
              <w:spacing w:line="240" w:lineRule="auto"/>
              <w:rPr>
                <w:rFonts w:cs="Arial"/>
                <w:color w:val="000000"/>
                <w:szCs w:val="19"/>
              </w:rPr>
            </w:pPr>
            <w:r>
              <w:rPr>
                <w:rFonts w:cs="Arial"/>
                <w:color w:val="000000"/>
                <w:szCs w:val="19"/>
              </w:rPr>
              <w:t>191+EM0144 - Motor vergrendeling vluchttrap links - VD04</w:t>
            </w:r>
          </w:p>
        </w:tc>
        <w:tc>
          <w:tcPr>
            <w:tcW w:w="1701" w:type="dxa"/>
            <w:tcBorders>
              <w:top w:val="nil"/>
              <w:left w:val="nil"/>
              <w:bottom w:val="nil"/>
              <w:right w:val="nil"/>
            </w:tcBorders>
            <w:shd w:val="clear" w:color="auto" w:fill="auto"/>
            <w:noWrap/>
            <w:vAlign w:val="bottom"/>
            <w:hideMark/>
          </w:tcPr>
          <w:p w:rsidR="006E7EF6" w:rsidRDefault="006E7EF6" w:rsidP="006E7EF6">
            <w:pPr>
              <w:jc w:val="right"/>
              <w:rPr>
                <w:rFonts w:cs="Arial"/>
                <w:color w:val="000000"/>
                <w:szCs w:val="19"/>
              </w:rPr>
            </w:pPr>
            <w:r>
              <w:rPr>
                <w:rFonts w:cs="Arial"/>
                <w:color w:val="000000"/>
                <w:szCs w:val="19"/>
              </w:rPr>
              <w:t>1</w:t>
            </w:r>
          </w:p>
        </w:tc>
      </w:tr>
      <w:tr w:rsidR="006E7EF6" w:rsidRPr="00F65070" w:rsidTr="000A31B5">
        <w:trPr>
          <w:trHeight w:val="255"/>
        </w:trPr>
        <w:tc>
          <w:tcPr>
            <w:tcW w:w="5670" w:type="dxa"/>
            <w:tcBorders>
              <w:top w:val="nil"/>
              <w:left w:val="nil"/>
              <w:bottom w:val="nil"/>
              <w:right w:val="nil"/>
            </w:tcBorders>
            <w:shd w:val="clear" w:color="auto" w:fill="auto"/>
            <w:noWrap/>
            <w:vAlign w:val="bottom"/>
            <w:hideMark/>
          </w:tcPr>
          <w:p w:rsidR="006E7EF6" w:rsidRDefault="006E7EF6" w:rsidP="006E7EF6">
            <w:pPr>
              <w:rPr>
                <w:rFonts w:cs="Arial"/>
                <w:color w:val="000000"/>
                <w:szCs w:val="19"/>
              </w:rPr>
            </w:pPr>
            <w:r>
              <w:rPr>
                <w:rFonts w:cs="Arial"/>
                <w:color w:val="000000"/>
                <w:szCs w:val="19"/>
              </w:rPr>
              <w:t>191+EM0309 - Servomotor vluchtdeur - VD09</w:t>
            </w:r>
          </w:p>
        </w:tc>
        <w:tc>
          <w:tcPr>
            <w:tcW w:w="1701" w:type="dxa"/>
            <w:tcBorders>
              <w:top w:val="nil"/>
              <w:left w:val="nil"/>
              <w:bottom w:val="nil"/>
              <w:right w:val="nil"/>
            </w:tcBorders>
            <w:shd w:val="clear" w:color="auto" w:fill="auto"/>
            <w:noWrap/>
            <w:vAlign w:val="bottom"/>
            <w:hideMark/>
          </w:tcPr>
          <w:p w:rsidR="006E7EF6" w:rsidRDefault="006E7EF6" w:rsidP="006E7EF6">
            <w:pPr>
              <w:jc w:val="right"/>
              <w:rPr>
                <w:rFonts w:cs="Arial"/>
                <w:color w:val="000000"/>
                <w:szCs w:val="19"/>
              </w:rPr>
            </w:pPr>
            <w:r>
              <w:rPr>
                <w:rFonts w:cs="Arial"/>
                <w:color w:val="000000"/>
                <w:szCs w:val="19"/>
              </w:rPr>
              <w:t>1</w:t>
            </w:r>
          </w:p>
        </w:tc>
      </w:tr>
      <w:tr w:rsidR="006E7EF6" w:rsidRPr="00F65070" w:rsidTr="000A31B5">
        <w:trPr>
          <w:trHeight w:val="255"/>
        </w:trPr>
        <w:tc>
          <w:tcPr>
            <w:tcW w:w="5670" w:type="dxa"/>
            <w:tcBorders>
              <w:top w:val="single" w:sz="4" w:space="0" w:color="000000"/>
              <w:left w:val="nil"/>
              <w:bottom w:val="single" w:sz="8" w:space="0" w:color="808080"/>
              <w:right w:val="nil"/>
            </w:tcBorders>
            <w:shd w:val="clear" w:color="auto" w:fill="auto"/>
            <w:noWrap/>
            <w:vAlign w:val="bottom"/>
            <w:hideMark/>
          </w:tcPr>
          <w:p w:rsidR="006E7EF6" w:rsidRDefault="006E7EF6" w:rsidP="006E7EF6">
            <w:pPr>
              <w:rPr>
                <w:rFonts w:cs="Arial"/>
                <w:b/>
                <w:bCs/>
                <w:color w:val="000000"/>
                <w:szCs w:val="19"/>
              </w:rPr>
            </w:pPr>
            <w:r>
              <w:rPr>
                <w:rFonts w:cs="Arial"/>
                <w:b/>
                <w:bCs/>
                <w:color w:val="000000"/>
                <w:szCs w:val="19"/>
              </w:rPr>
              <w:t>Grand Total</w:t>
            </w:r>
          </w:p>
        </w:tc>
        <w:tc>
          <w:tcPr>
            <w:tcW w:w="1701" w:type="dxa"/>
            <w:tcBorders>
              <w:top w:val="single" w:sz="4" w:space="0" w:color="000000"/>
              <w:left w:val="nil"/>
              <w:bottom w:val="single" w:sz="8" w:space="0" w:color="808080"/>
              <w:right w:val="nil"/>
            </w:tcBorders>
            <w:shd w:val="clear" w:color="auto" w:fill="auto"/>
            <w:noWrap/>
            <w:vAlign w:val="bottom"/>
            <w:hideMark/>
          </w:tcPr>
          <w:p w:rsidR="006E7EF6" w:rsidRDefault="006E7EF6" w:rsidP="006E7EF6">
            <w:pPr>
              <w:jc w:val="right"/>
              <w:rPr>
                <w:rFonts w:cs="Arial"/>
                <w:b/>
                <w:bCs/>
                <w:color w:val="000000"/>
                <w:szCs w:val="19"/>
              </w:rPr>
            </w:pPr>
            <w:r>
              <w:rPr>
                <w:rFonts w:cs="Arial"/>
                <w:b/>
                <w:bCs/>
                <w:color w:val="000000"/>
                <w:szCs w:val="19"/>
              </w:rPr>
              <w:t>2</w:t>
            </w:r>
          </w:p>
        </w:tc>
      </w:tr>
    </w:tbl>
    <w:p w:rsidR="00A86CA7" w:rsidRDefault="00A86CA7" w:rsidP="00A86CA7">
      <w:pPr>
        <w:pStyle w:val="Default"/>
        <w:rPr>
          <w:sz w:val="19"/>
          <w:szCs w:val="19"/>
        </w:rPr>
      </w:pPr>
    </w:p>
    <w:p w:rsidR="00A86CA7" w:rsidRDefault="00A86CA7" w:rsidP="00A86CA7">
      <w:pPr>
        <w:pStyle w:val="Default"/>
        <w:rPr>
          <w:sz w:val="19"/>
          <w:szCs w:val="19"/>
        </w:rPr>
      </w:pPr>
      <w:r>
        <w:rPr>
          <w:sz w:val="19"/>
          <w:szCs w:val="19"/>
        </w:rPr>
        <w:t>191+EM0144 - Motor vergrendeling vluchttrap links - VD04</w:t>
      </w:r>
    </w:p>
    <w:p w:rsidR="001F6EC4" w:rsidRDefault="001F6EC4" w:rsidP="001F6EC4">
      <w:pPr>
        <w:pStyle w:val="Default"/>
        <w:numPr>
          <w:ilvl w:val="0"/>
          <w:numId w:val="14"/>
        </w:numPr>
        <w:rPr>
          <w:sz w:val="19"/>
          <w:szCs w:val="19"/>
        </w:rPr>
      </w:pPr>
      <w:r>
        <w:rPr>
          <w:sz w:val="19"/>
          <w:szCs w:val="19"/>
        </w:rPr>
        <w:t>1 melding betrof een storing na calamiteit test. Er blijft een</w:t>
      </w:r>
      <w:r w:rsidRPr="001F6EC4">
        <w:rPr>
          <w:sz w:val="19"/>
          <w:szCs w:val="19"/>
        </w:rPr>
        <w:t xml:space="preserve"> cilinder uitstaan waardoor trapje niet terug</w:t>
      </w:r>
      <w:r>
        <w:rPr>
          <w:sz w:val="19"/>
          <w:szCs w:val="19"/>
        </w:rPr>
        <w:t xml:space="preserve"> </w:t>
      </w:r>
      <w:r w:rsidRPr="001F6EC4">
        <w:rPr>
          <w:sz w:val="19"/>
          <w:szCs w:val="19"/>
        </w:rPr>
        <w:t>geklapt kan worden</w:t>
      </w:r>
      <w:r>
        <w:rPr>
          <w:sz w:val="19"/>
          <w:szCs w:val="19"/>
        </w:rPr>
        <w:t>.</w:t>
      </w:r>
      <w:r w:rsidRPr="001F6EC4">
        <w:t xml:space="preserve"> </w:t>
      </w:r>
      <w:r>
        <w:rPr>
          <w:sz w:val="20"/>
        </w:rPr>
        <w:t>Deze was onjuist bevestigd en d</w:t>
      </w:r>
      <w:r w:rsidRPr="001F6EC4">
        <w:rPr>
          <w:sz w:val="19"/>
          <w:szCs w:val="19"/>
        </w:rPr>
        <w:t>oor CAM aangepast zodat probleem niet meer voorko</w:t>
      </w:r>
      <w:r>
        <w:rPr>
          <w:sz w:val="19"/>
          <w:szCs w:val="19"/>
        </w:rPr>
        <w:t>mt</w:t>
      </w:r>
    </w:p>
    <w:p w:rsidR="001F6EC4" w:rsidRDefault="001F6EC4" w:rsidP="001F6EC4">
      <w:pPr>
        <w:pStyle w:val="Default"/>
        <w:ind w:left="1068"/>
        <w:rPr>
          <w:sz w:val="19"/>
          <w:szCs w:val="19"/>
        </w:rPr>
      </w:pPr>
    </w:p>
    <w:p w:rsidR="001F6EC4" w:rsidRDefault="001F6EC4" w:rsidP="001F6EC4">
      <w:pPr>
        <w:pStyle w:val="Default"/>
        <w:rPr>
          <w:sz w:val="19"/>
          <w:szCs w:val="19"/>
        </w:rPr>
      </w:pPr>
      <w:r w:rsidRPr="001F6EC4">
        <w:rPr>
          <w:sz w:val="19"/>
          <w:szCs w:val="19"/>
        </w:rPr>
        <w:t>191+EM0309 - Servomotor vluchtdeur - VD09</w:t>
      </w:r>
    </w:p>
    <w:p w:rsidR="001F6EC4" w:rsidRDefault="001F6EC4" w:rsidP="001F6EC4">
      <w:pPr>
        <w:pStyle w:val="Default"/>
        <w:numPr>
          <w:ilvl w:val="0"/>
          <w:numId w:val="14"/>
        </w:numPr>
        <w:rPr>
          <w:sz w:val="19"/>
          <w:szCs w:val="19"/>
        </w:rPr>
      </w:pPr>
      <w:r>
        <w:rPr>
          <w:sz w:val="19"/>
          <w:szCs w:val="19"/>
        </w:rPr>
        <w:t>1 melding betrof een storing aan een vluchtdeur. Na storingsanalyse bleek dat dit om een mechanische storing ging en dat de gemeente dit de eerstvolgende onderhoudsnacht (datum??) oppakt</w:t>
      </w:r>
    </w:p>
    <w:p w:rsidR="007A28DF" w:rsidRPr="000809CF" w:rsidRDefault="005A65F9" w:rsidP="00F369AC">
      <w:pPr>
        <w:pStyle w:val="Heading1"/>
      </w:pPr>
      <w:bookmarkStart w:id="31" w:name="_Toc26907994"/>
      <w:r w:rsidRPr="000809CF">
        <w:lastRenderedPageBreak/>
        <w:t>Actielijst</w:t>
      </w:r>
      <w:bookmarkEnd w:id="31"/>
    </w:p>
    <w:p w:rsidR="007A28DF" w:rsidRDefault="007A28DF" w:rsidP="007A28D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07"/>
        <w:gridCol w:w="3092"/>
        <w:gridCol w:w="1357"/>
        <w:gridCol w:w="1325"/>
        <w:gridCol w:w="998"/>
      </w:tblGrid>
      <w:tr w:rsidR="005A65F9" w:rsidTr="00761D8A">
        <w:tc>
          <w:tcPr>
            <w:tcW w:w="1010"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Kwartaal</w:t>
            </w:r>
          </w:p>
        </w:tc>
        <w:tc>
          <w:tcPr>
            <w:tcW w:w="2107"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 xml:space="preserve">Systeem </w:t>
            </w:r>
          </w:p>
        </w:tc>
        <w:tc>
          <w:tcPr>
            <w:tcW w:w="3092"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Actie</w:t>
            </w:r>
          </w:p>
        </w:tc>
        <w:tc>
          <w:tcPr>
            <w:tcW w:w="1357"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Voortgang</w:t>
            </w:r>
          </w:p>
        </w:tc>
        <w:tc>
          <w:tcPr>
            <w:tcW w:w="1325"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Actiehouder</w:t>
            </w:r>
          </w:p>
        </w:tc>
        <w:tc>
          <w:tcPr>
            <w:tcW w:w="998" w:type="dxa"/>
            <w:shd w:val="clear" w:color="auto" w:fill="auto"/>
          </w:tcPr>
          <w:p w:rsidR="005A65F9" w:rsidRPr="00C6598E" w:rsidRDefault="005A65F9" w:rsidP="00C6598E">
            <w:pPr>
              <w:spacing w:line="240" w:lineRule="auto"/>
              <w:rPr>
                <w:rFonts w:cs="Arial"/>
                <w:b/>
                <w:bCs/>
                <w:color w:val="000000"/>
                <w:szCs w:val="19"/>
              </w:rPr>
            </w:pPr>
            <w:r w:rsidRPr="00C6598E">
              <w:rPr>
                <w:rFonts w:cs="Arial"/>
                <w:b/>
                <w:bCs/>
                <w:color w:val="000000"/>
                <w:szCs w:val="19"/>
              </w:rPr>
              <w:t>Status</w:t>
            </w:r>
          </w:p>
        </w:tc>
      </w:tr>
      <w:tr w:rsidR="00F5575A" w:rsidTr="004E0B5C">
        <w:tc>
          <w:tcPr>
            <w:tcW w:w="1010" w:type="dxa"/>
            <w:shd w:val="clear" w:color="auto" w:fill="auto"/>
          </w:tcPr>
          <w:p w:rsidR="00F5575A" w:rsidRPr="00C6598E" w:rsidRDefault="00F5575A" w:rsidP="00F5575A">
            <w:pPr>
              <w:rPr>
                <w:szCs w:val="19"/>
              </w:rPr>
            </w:pPr>
            <w:r w:rsidRPr="00C6598E">
              <w:rPr>
                <w:szCs w:val="19"/>
              </w:rPr>
              <w:t>Q4</w:t>
            </w:r>
            <w:r w:rsidR="002F404E">
              <w:rPr>
                <w:szCs w:val="19"/>
              </w:rPr>
              <w:t>-2018</w:t>
            </w:r>
          </w:p>
        </w:tc>
        <w:tc>
          <w:tcPr>
            <w:tcW w:w="2107" w:type="dxa"/>
            <w:shd w:val="clear" w:color="auto" w:fill="auto"/>
          </w:tcPr>
          <w:p w:rsidR="00F5575A" w:rsidRPr="00C6598E" w:rsidRDefault="00F5575A" w:rsidP="00F5575A">
            <w:pPr>
              <w:rPr>
                <w:rFonts w:cs="Arial"/>
                <w:color w:val="000000"/>
                <w:szCs w:val="19"/>
              </w:rPr>
            </w:pPr>
            <w:r w:rsidRPr="00C6598E">
              <w:rPr>
                <w:rFonts w:cs="Arial"/>
                <w:color w:val="000000"/>
                <w:szCs w:val="19"/>
              </w:rPr>
              <w:t>Verkeersdetectie </w:t>
            </w:r>
          </w:p>
          <w:p w:rsidR="00F5575A" w:rsidRPr="00C6598E" w:rsidRDefault="00F5575A" w:rsidP="00F5575A">
            <w:pPr>
              <w:rPr>
                <w:szCs w:val="19"/>
              </w:rPr>
            </w:pPr>
            <w:r w:rsidRPr="00C6598E">
              <w:rPr>
                <w:rFonts w:cs="Arial"/>
                <w:color w:val="000000"/>
                <w:szCs w:val="19"/>
              </w:rPr>
              <w:t>Autotunnel</w:t>
            </w:r>
          </w:p>
        </w:tc>
        <w:tc>
          <w:tcPr>
            <w:tcW w:w="3092" w:type="dxa"/>
            <w:shd w:val="clear" w:color="auto" w:fill="auto"/>
          </w:tcPr>
          <w:p w:rsidR="00F5575A" w:rsidRPr="00C6598E" w:rsidRDefault="00F5575A" w:rsidP="00F5575A">
            <w:pPr>
              <w:rPr>
                <w:szCs w:val="19"/>
              </w:rPr>
            </w:pPr>
            <w:r w:rsidRPr="00C6598E">
              <w:rPr>
                <w:szCs w:val="19"/>
              </w:rPr>
              <w:t xml:space="preserve">De interne logging van 142+EK0802 - SOS/SDS server West monitoren. Blijft de storing weg, dan de software niet veranderen. Dit zodat we een logging hebben om te analyseren. </w:t>
            </w:r>
          </w:p>
          <w:p w:rsidR="00F5575A" w:rsidRPr="00C6598E" w:rsidRDefault="00F5575A" w:rsidP="00F5575A">
            <w:pPr>
              <w:rPr>
                <w:szCs w:val="19"/>
              </w:rPr>
            </w:pPr>
            <w:r w:rsidRPr="00C6598E">
              <w:rPr>
                <w:szCs w:val="19"/>
              </w:rPr>
              <w:t>Komt de storing op de West server terug dan moet HIG de logging terug uitzetten</w:t>
            </w:r>
          </w:p>
        </w:tc>
        <w:tc>
          <w:tcPr>
            <w:tcW w:w="1357" w:type="dxa"/>
            <w:shd w:val="clear" w:color="auto" w:fill="auto"/>
          </w:tcPr>
          <w:p w:rsidR="00F5575A" w:rsidRPr="00C6598E" w:rsidRDefault="00F5575A" w:rsidP="00F5575A">
            <w:pPr>
              <w:rPr>
                <w:szCs w:val="19"/>
              </w:rPr>
            </w:pPr>
            <w:r w:rsidRPr="00C6598E">
              <w:rPr>
                <w:szCs w:val="19"/>
              </w:rPr>
              <w:t>Monitoren</w:t>
            </w:r>
          </w:p>
        </w:tc>
        <w:tc>
          <w:tcPr>
            <w:tcW w:w="1325" w:type="dxa"/>
            <w:shd w:val="clear" w:color="auto" w:fill="auto"/>
          </w:tcPr>
          <w:p w:rsidR="00F5575A" w:rsidRPr="00C6598E" w:rsidRDefault="00F5575A" w:rsidP="00F5575A">
            <w:pPr>
              <w:rPr>
                <w:szCs w:val="19"/>
              </w:rPr>
            </w:pPr>
            <w:r w:rsidRPr="00C6598E">
              <w:rPr>
                <w:szCs w:val="19"/>
              </w:rPr>
              <w:t>CAM</w:t>
            </w:r>
          </w:p>
        </w:tc>
        <w:tc>
          <w:tcPr>
            <w:tcW w:w="998" w:type="dxa"/>
            <w:shd w:val="clear" w:color="auto" w:fill="auto"/>
          </w:tcPr>
          <w:p w:rsidR="00F5575A" w:rsidRPr="00C6598E" w:rsidRDefault="00F5575A" w:rsidP="00F5575A">
            <w:pPr>
              <w:rPr>
                <w:szCs w:val="19"/>
              </w:rPr>
            </w:pPr>
            <w:r>
              <w:rPr>
                <w:szCs w:val="19"/>
              </w:rPr>
              <w:t>Geen actie benodigd</w:t>
            </w:r>
          </w:p>
        </w:tc>
      </w:tr>
      <w:tr w:rsidR="00F5575A" w:rsidTr="00761D8A">
        <w:tc>
          <w:tcPr>
            <w:tcW w:w="1010" w:type="dxa"/>
            <w:shd w:val="clear" w:color="auto" w:fill="auto"/>
          </w:tcPr>
          <w:p w:rsidR="00F5575A" w:rsidRPr="00B041A6" w:rsidRDefault="004F413C" w:rsidP="00F5575A">
            <w:pPr>
              <w:rPr>
                <w:szCs w:val="19"/>
              </w:rPr>
            </w:pPr>
            <w:r w:rsidRPr="00B041A6">
              <w:rPr>
                <w:szCs w:val="19"/>
              </w:rPr>
              <w:t>Q1</w:t>
            </w:r>
            <w:r w:rsidR="002F404E" w:rsidRPr="00B041A6">
              <w:rPr>
                <w:szCs w:val="19"/>
              </w:rPr>
              <w:t>-2019</w:t>
            </w:r>
          </w:p>
        </w:tc>
        <w:tc>
          <w:tcPr>
            <w:tcW w:w="2107" w:type="dxa"/>
            <w:shd w:val="clear" w:color="auto" w:fill="auto"/>
          </w:tcPr>
          <w:p w:rsidR="00F97AA5" w:rsidRPr="00B041A6" w:rsidRDefault="00F97AA5" w:rsidP="00F97AA5">
            <w:pPr>
              <w:rPr>
                <w:szCs w:val="19"/>
              </w:rPr>
            </w:pPr>
            <w:r w:rsidRPr="00B041A6">
              <w:rPr>
                <w:szCs w:val="19"/>
              </w:rPr>
              <w:t>Centrale en lokale bediening en bewaking Autotunnel</w:t>
            </w:r>
          </w:p>
          <w:p w:rsidR="00F5575A" w:rsidRPr="00B041A6" w:rsidRDefault="00F5575A" w:rsidP="00C93A2C">
            <w:pPr>
              <w:ind w:firstLine="708"/>
              <w:rPr>
                <w:szCs w:val="19"/>
              </w:rPr>
            </w:pPr>
          </w:p>
        </w:tc>
        <w:tc>
          <w:tcPr>
            <w:tcW w:w="3092" w:type="dxa"/>
            <w:shd w:val="clear" w:color="auto" w:fill="auto"/>
          </w:tcPr>
          <w:p w:rsidR="00F5575A" w:rsidRPr="00B041A6" w:rsidRDefault="00F52590" w:rsidP="00F5575A">
            <w:pPr>
              <w:rPr>
                <w:szCs w:val="19"/>
              </w:rPr>
            </w:pPr>
            <w:r w:rsidRPr="00B041A6">
              <w:rPr>
                <w:szCs w:val="19"/>
              </w:rPr>
              <w:t>Communicatie problemen met de server 142+EK0802 - SOS/SDS server West. Dit is in onderzoek bij HIG</w:t>
            </w:r>
          </w:p>
        </w:tc>
        <w:tc>
          <w:tcPr>
            <w:tcW w:w="1357" w:type="dxa"/>
            <w:shd w:val="clear" w:color="auto" w:fill="auto"/>
          </w:tcPr>
          <w:p w:rsidR="00F5575A" w:rsidRPr="00B041A6" w:rsidRDefault="00F97AA5" w:rsidP="00F5575A">
            <w:pPr>
              <w:rPr>
                <w:szCs w:val="19"/>
              </w:rPr>
            </w:pPr>
            <w:r w:rsidRPr="00B041A6">
              <w:rPr>
                <w:szCs w:val="19"/>
              </w:rPr>
              <w:t>Onderzoeken</w:t>
            </w:r>
          </w:p>
        </w:tc>
        <w:tc>
          <w:tcPr>
            <w:tcW w:w="1325" w:type="dxa"/>
            <w:shd w:val="clear" w:color="auto" w:fill="auto"/>
          </w:tcPr>
          <w:p w:rsidR="00F5575A" w:rsidRPr="00B041A6" w:rsidRDefault="00F97AA5" w:rsidP="00F5575A">
            <w:pPr>
              <w:rPr>
                <w:szCs w:val="19"/>
              </w:rPr>
            </w:pPr>
            <w:r w:rsidRPr="00B041A6">
              <w:rPr>
                <w:szCs w:val="19"/>
              </w:rPr>
              <w:t>CAM</w:t>
            </w:r>
          </w:p>
        </w:tc>
        <w:tc>
          <w:tcPr>
            <w:tcW w:w="998" w:type="dxa"/>
            <w:shd w:val="clear" w:color="auto" w:fill="auto"/>
          </w:tcPr>
          <w:p w:rsidR="00F5575A" w:rsidRPr="00F65070" w:rsidRDefault="00B041A6" w:rsidP="00F5575A">
            <w:pPr>
              <w:rPr>
                <w:szCs w:val="19"/>
                <w:highlight w:val="yellow"/>
              </w:rPr>
            </w:pPr>
            <w:r w:rsidRPr="007E135A">
              <w:rPr>
                <w:szCs w:val="19"/>
              </w:rPr>
              <w:t>Actie afgerond</w:t>
            </w:r>
          </w:p>
        </w:tc>
      </w:tr>
      <w:tr w:rsidR="00F5575A" w:rsidTr="00761D8A">
        <w:tc>
          <w:tcPr>
            <w:tcW w:w="1010" w:type="dxa"/>
            <w:shd w:val="clear" w:color="auto" w:fill="auto"/>
          </w:tcPr>
          <w:p w:rsidR="00F5575A" w:rsidRPr="007E135A" w:rsidRDefault="000809CF" w:rsidP="00F5575A">
            <w:pPr>
              <w:rPr>
                <w:szCs w:val="19"/>
              </w:rPr>
            </w:pPr>
            <w:r w:rsidRPr="007E135A">
              <w:rPr>
                <w:szCs w:val="19"/>
              </w:rPr>
              <w:t>Q2</w:t>
            </w:r>
            <w:r w:rsidR="002F404E">
              <w:rPr>
                <w:szCs w:val="19"/>
              </w:rPr>
              <w:t>-2019</w:t>
            </w:r>
          </w:p>
        </w:tc>
        <w:tc>
          <w:tcPr>
            <w:tcW w:w="2107" w:type="dxa"/>
            <w:shd w:val="clear" w:color="auto" w:fill="auto"/>
          </w:tcPr>
          <w:p w:rsidR="00F5575A" w:rsidRPr="007E135A" w:rsidRDefault="000809CF" w:rsidP="00F5575A">
            <w:pPr>
              <w:rPr>
                <w:szCs w:val="19"/>
              </w:rPr>
            </w:pPr>
            <w:r w:rsidRPr="007E135A">
              <w:rPr>
                <w:szCs w:val="19"/>
              </w:rPr>
              <w:t>CCTV-video installatie Autotunnel/Fietstunnel</w:t>
            </w:r>
          </w:p>
        </w:tc>
        <w:tc>
          <w:tcPr>
            <w:tcW w:w="3092" w:type="dxa"/>
            <w:shd w:val="clear" w:color="auto" w:fill="auto"/>
          </w:tcPr>
          <w:p w:rsidR="00F5575A" w:rsidRPr="007E135A" w:rsidRDefault="000809CF" w:rsidP="00F5575A">
            <w:pPr>
              <w:rPr>
                <w:szCs w:val="19"/>
              </w:rPr>
            </w:pPr>
            <w:r w:rsidRPr="007E135A">
              <w:rPr>
                <w:szCs w:val="19"/>
              </w:rPr>
              <w:t>In de nacht zijn de connectoren in de portaalpoten aan de zuidzijde vervangen door verbeterde types. Dit is aan de noordzijde al uitgevoerd met goed resultaat (geen storingen aan de camera's meer);</w:t>
            </w:r>
          </w:p>
        </w:tc>
        <w:tc>
          <w:tcPr>
            <w:tcW w:w="1357" w:type="dxa"/>
            <w:shd w:val="clear" w:color="auto" w:fill="auto"/>
          </w:tcPr>
          <w:p w:rsidR="00F5575A" w:rsidRPr="007E135A" w:rsidRDefault="000809CF" w:rsidP="00F5575A">
            <w:pPr>
              <w:rPr>
                <w:szCs w:val="19"/>
              </w:rPr>
            </w:pPr>
            <w:r w:rsidRPr="007E135A">
              <w:rPr>
                <w:szCs w:val="19"/>
              </w:rPr>
              <w:t>gereed</w:t>
            </w:r>
          </w:p>
        </w:tc>
        <w:tc>
          <w:tcPr>
            <w:tcW w:w="1325" w:type="dxa"/>
            <w:shd w:val="clear" w:color="auto" w:fill="auto"/>
          </w:tcPr>
          <w:p w:rsidR="00F5575A" w:rsidRPr="007E135A" w:rsidRDefault="000809CF" w:rsidP="00F5575A">
            <w:pPr>
              <w:rPr>
                <w:szCs w:val="19"/>
              </w:rPr>
            </w:pPr>
            <w:r w:rsidRPr="007E135A">
              <w:rPr>
                <w:szCs w:val="19"/>
              </w:rPr>
              <w:t>CAM</w:t>
            </w:r>
          </w:p>
        </w:tc>
        <w:tc>
          <w:tcPr>
            <w:tcW w:w="998" w:type="dxa"/>
            <w:shd w:val="clear" w:color="auto" w:fill="auto"/>
          </w:tcPr>
          <w:p w:rsidR="00F5575A" w:rsidRPr="007E135A" w:rsidRDefault="000809CF" w:rsidP="00F5575A">
            <w:pPr>
              <w:rPr>
                <w:szCs w:val="19"/>
              </w:rPr>
            </w:pPr>
            <w:r w:rsidRPr="007E135A">
              <w:rPr>
                <w:szCs w:val="19"/>
              </w:rPr>
              <w:t>Actie afgerond</w:t>
            </w:r>
          </w:p>
        </w:tc>
      </w:tr>
      <w:tr w:rsidR="004E0B5C" w:rsidTr="00761D8A">
        <w:tc>
          <w:tcPr>
            <w:tcW w:w="1010" w:type="dxa"/>
            <w:shd w:val="clear" w:color="auto" w:fill="auto"/>
          </w:tcPr>
          <w:p w:rsidR="004E0B5C" w:rsidRPr="00C6598E" w:rsidRDefault="004E0B5C" w:rsidP="004E0B5C">
            <w:pPr>
              <w:rPr>
                <w:szCs w:val="19"/>
              </w:rPr>
            </w:pPr>
            <w:r>
              <w:rPr>
                <w:szCs w:val="19"/>
              </w:rPr>
              <w:t>Q3</w:t>
            </w:r>
            <w:r w:rsidR="002F404E">
              <w:rPr>
                <w:szCs w:val="19"/>
              </w:rPr>
              <w:t>-2019</w:t>
            </w:r>
          </w:p>
        </w:tc>
        <w:tc>
          <w:tcPr>
            <w:tcW w:w="2107" w:type="dxa"/>
            <w:shd w:val="clear" w:color="auto" w:fill="auto"/>
          </w:tcPr>
          <w:p w:rsidR="004E0B5C" w:rsidRPr="00C6598E" w:rsidRDefault="004E0B5C" w:rsidP="004E0B5C">
            <w:pPr>
              <w:rPr>
                <w:rFonts w:cs="Arial"/>
                <w:color w:val="000000"/>
                <w:szCs w:val="19"/>
              </w:rPr>
            </w:pPr>
            <w:r w:rsidRPr="00C6598E">
              <w:rPr>
                <w:rFonts w:cs="Arial"/>
                <w:color w:val="000000"/>
                <w:szCs w:val="19"/>
              </w:rPr>
              <w:t>Verkeersdetectie </w:t>
            </w:r>
          </w:p>
          <w:p w:rsidR="004E0B5C" w:rsidRPr="00C6598E" w:rsidRDefault="004E0B5C" w:rsidP="004E0B5C">
            <w:pPr>
              <w:rPr>
                <w:szCs w:val="19"/>
              </w:rPr>
            </w:pPr>
            <w:r w:rsidRPr="00C6598E">
              <w:rPr>
                <w:rFonts w:cs="Arial"/>
                <w:color w:val="000000"/>
                <w:szCs w:val="19"/>
              </w:rPr>
              <w:t>Autotunnel</w:t>
            </w:r>
          </w:p>
        </w:tc>
        <w:tc>
          <w:tcPr>
            <w:tcW w:w="3092" w:type="dxa"/>
            <w:shd w:val="clear" w:color="auto" w:fill="auto"/>
          </w:tcPr>
          <w:p w:rsidR="004E0B5C" w:rsidRPr="00B041A6" w:rsidRDefault="004E0B5C" w:rsidP="004E0B5C">
            <w:pPr>
              <w:rPr>
                <w:szCs w:val="19"/>
              </w:rPr>
            </w:pPr>
            <w:r w:rsidRPr="00B041A6">
              <w:t>de 6e lus in de tunnel geeft op rijstrook 1 regelmatig detectie</w:t>
            </w:r>
            <w:r w:rsidR="00B041A6">
              <w:t xml:space="preserve"> (</w:t>
            </w:r>
            <w:r w:rsidR="00B041A6" w:rsidRPr="00A52E2D">
              <w:rPr>
                <w:szCs w:val="19"/>
              </w:rPr>
              <w:t>Lusdetectiekast</w:t>
            </w:r>
            <w:r w:rsidR="00B041A6">
              <w:rPr>
                <w:szCs w:val="19"/>
              </w:rPr>
              <w:t xml:space="preserve"> 142+EK0103)</w:t>
            </w:r>
            <w:r w:rsidR="00B041A6">
              <w:t>. HIG</w:t>
            </w:r>
            <w:r w:rsidRPr="00B041A6">
              <w:t xml:space="preserve"> moet dit nog onderzoeken</w:t>
            </w:r>
          </w:p>
        </w:tc>
        <w:tc>
          <w:tcPr>
            <w:tcW w:w="1357" w:type="dxa"/>
            <w:shd w:val="clear" w:color="auto" w:fill="auto"/>
          </w:tcPr>
          <w:p w:rsidR="004E0B5C" w:rsidRPr="00B041A6" w:rsidRDefault="004E0B5C" w:rsidP="004E0B5C">
            <w:pPr>
              <w:rPr>
                <w:szCs w:val="19"/>
              </w:rPr>
            </w:pPr>
            <w:r w:rsidRPr="00B041A6">
              <w:rPr>
                <w:szCs w:val="19"/>
              </w:rPr>
              <w:t>Onderzoeken</w:t>
            </w:r>
          </w:p>
        </w:tc>
        <w:tc>
          <w:tcPr>
            <w:tcW w:w="1325" w:type="dxa"/>
            <w:shd w:val="clear" w:color="auto" w:fill="auto"/>
          </w:tcPr>
          <w:p w:rsidR="004E0B5C" w:rsidRPr="00B041A6" w:rsidRDefault="004E0B5C" w:rsidP="004E0B5C">
            <w:pPr>
              <w:rPr>
                <w:szCs w:val="19"/>
              </w:rPr>
            </w:pPr>
            <w:r w:rsidRPr="00B041A6">
              <w:rPr>
                <w:szCs w:val="19"/>
              </w:rPr>
              <w:t>CAM</w:t>
            </w:r>
          </w:p>
        </w:tc>
        <w:tc>
          <w:tcPr>
            <w:tcW w:w="998" w:type="dxa"/>
            <w:shd w:val="clear" w:color="auto" w:fill="auto"/>
          </w:tcPr>
          <w:p w:rsidR="004E0B5C" w:rsidRPr="00B041A6" w:rsidRDefault="00B041A6" w:rsidP="004E0B5C">
            <w:pPr>
              <w:rPr>
                <w:szCs w:val="19"/>
              </w:rPr>
            </w:pPr>
            <w:r w:rsidRPr="00B041A6">
              <w:rPr>
                <w:szCs w:val="19"/>
              </w:rPr>
              <w:t>Loopt</w:t>
            </w: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B041A6" w:rsidRDefault="004E0B5C" w:rsidP="004E0B5C">
            <w:pPr>
              <w:rPr>
                <w:szCs w:val="19"/>
              </w:rPr>
            </w:pPr>
          </w:p>
        </w:tc>
        <w:tc>
          <w:tcPr>
            <w:tcW w:w="1357" w:type="dxa"/>
            <w:shd w:val="clear" w:color="auto" w:fill="auto"/>
          </w:tcPr>
          <w:p w:rsidR="004E0B5C" w:rsidRPr="00B041A6" w:rsidRDefault="004E0B5C" w:rsidP="004E0B5C">
            <w:pPr>
              <w:rPr>
                <w:szCs w:val="19"/>
              </w:rPr>
            </w:pPr>
          </w:p>
        </w:tc>
        <w:tc>
          <w:tcPr>
            <w:tcW w:w="1325" w:type="dxa"/>
            <w:shd w:val="clear" w:color="auto" w:fill="auto"/>
          </w:tcPr>
          <w:p w:rsidR="004E0B5C" w:rsidRPr="00B041A6" w:rsidRDefault="004E0B5C" w:rsidP="004E0B5C">
            <w:pPr>
              <w:rPr>
                <w:szCs w:val="19"/>
              </w:rPr>
            </w:pPr>
          </w:p>
        </w:tc>
        <w:tc>
          <w:tcPr>
            <w:tcW w:w="998" w:type="dxa"/>
            <w:shd w:val="clear" w:color="auto" w:fill="auto"/>
          </w:tcPr>
          <w:p w:rsidR="004E0B5C" w:rsidRPr="00B041A6"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r w:rsidR="004E0B5C" w:rsidTr="00761D8A">
        <w:tc>
          <w:tcPr>
            <w:tcW w:w="1010" w:type="dxa"/>
            <w:shd w:val="clear" w:color="auto" w:fill="auto"/>
          </w:tcPr>
          <w:p w:rsidR="004E0B5C" w:rsidRPr="00C6598E" w:rsidRDefault="004E0B5C" w:rsidP="004E0B5C">
            <w:pPr>
              <w:rPr>
                <w:szCs w:val="19"/>
              </w:rPr>
            </w:pPr>
          </w:p>
        </w:tc>
        <w:tc>
          <w:tcPr>
            <w:tcW w:w="2107" w:type="dxa"/>
            <w:shd w:val="clear" w:color="auto" w:fill="auto"/>
          </w:tcPr>
          <w:p w:rsidR="004E0B5C" w:rsidRPr="00C6598E" w:rsidRDefault="004E0B5C" w:rsidP="004E0B5C">
            <w:pPr>
              <w:rPr>
                <w:szCs w:val="19"/>
              </w:rPr>
            </w:pPr>
          </w:p>
        </w:tc>
        <w:tc>
          <w:tcPr>
            <w:tcW w:w="3092" w:type="dxa"/>
            <w:shd w:val="clear" w:color="auto" w:fill="auto"/>
          </w:tcPr>
          <w:p w:rsidR="004E0B5C" w:rsidRPr="00C6598E" w:rsidRDefault="004E0B5C" w:rsidP="004E0B5C">
            <w:pPr>
              <w:rPr>
                <w:szCs w:val="19"/>
              </w:rPr>
            </w:pPr>
          </w:p>
        </w:tc>
        <w:tc>
          <w:tcPr>
            <w:tcW w:w="1357" w:type="dxa"/>
            <w:shd w:val="clear" w:color="auto" w:fill="auto"/>
          </w:tcPr>
          <w:p w:rsidR="004E0B5C" w:rsidRPr="00C6598E" w:rsidRDefault="004E0B5C" w:rsidP="004E0B5C">
            <w:pPr>
              <w:rPr>
                <w:szCs w:val="19"/>
              </w:rPr>
            </w:pPr>
          </w:p>
        </w:tc>
        <w:tc>
          <w:tcPr>
            <w:tcW w:w="1325" w:type="dxa"/>
            <w:shd w:val="clear" w:color="auto" w:fill="auto"/>
          </w:tcPr>
          <w:p w:rsidR="004E0B5C" w:rsidRPr="00C6598E" w:rsidRDefault="004E0B5C" w:rsidP="004E0B5C">
            <w:pPr>
              <w:rPr>
                <w:szCs w:val="19"/>
              </w:rPr>
            </w:pPr>
          </w:p>
        </w:tc>
        <w:tc>
          <w:tcPr>
            <w:tcW w:w="998" w:type="dxa"/>
            <w:shd w:val="clear" w:color="auto" w:fill="auto"/>
          </w:tcPr>
          <w:p w:rsidR="004E0B5C" w:rsidRPr="00C6598E" w:rsidRDefault="004E0B5C" w:rsidP="004E0B5C">
            <w:pPr>
              <w:rPr>
                <w:szCs w:val="19"/>
              </w:rPr>
            </w:pPr>
          </w:p>
        </w:tc>
      </w:tr>
    </w:tbl>
    <w:p w:rsidR="007A28DF" w:rsidRPr="007A28DF" w:rsidRDefault="007A28DF" w:rsidP="007A28DF"/>
    <w:sectPr w:rsidR="007A28DF" w:rsidRPr="007A28DF" w:rsidSect="00965B9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0E2" w:rsidRDefault="008240E2" w:rsidP="00965B98">
      <w:pPr>
        <w:spacing w:line="240" w:lineRule="auto"/>
      </w:pPr>
      <w:r>
        <w:separator/>
      </w:r>
    </w:p>
  </w:endnote>
  <w:endnote w:type="continuationSeparator" w:id="0">
    <w:p w:rsidR="008240E2" w:rsidRDefault="008240E2" w:rsidP="00965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0E2" w:rsidRPr="00835DAA" w:rsidRDefault="008240E2" w:rsidP="00835DAA">
    <w:pPr>
      <w:pStyle w:val="Footer"/>
    </w:pPr>
    <w:r>
      <w:rPr>
        <w:rStyle w:val="Huisstijl-Gegeven"/>
      </w:rPr>
      <w:tab/>
    </w:r>
    <w:r>
      <w:rPr>
        <w:rStyle w:val="Huisstijl-Gegeven"/>
      </w:rPr>
      <w:tab/>
    </w:r>
    <w:r>
      <w:rPr>
        <w:rStyle w:val="Huisstijl-Gegeven"/>
      </w:rPr>
      <w:tab/>
    </w: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1F6EC4">
      <w:rPr>
        <w:rStyle w:val="Huisstijl-Gegeven"/>
      </w:rPr>
      <w:t>15</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1F6EC4">
      <w:rPr>
        <w:rStyle w:val="Huisstijl-Gegeven"/>
      </w:rPr>
      <w:t>15</w:t>
    </w:r>
    <w:r w:rsidRPr="00D56C72">
      <w:rPr>
        <w:rStyle w:val="Huisstijl-Gegev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0E2" w:rsidRDefault="008240E2" w:rsidP="00965B98">
      <w:pPr>
        <w:spacing w:line="240" w:lineRule="auto"/>
      </w:pPr>
      <w:r>
        <w:separator/>
      </w:r>
    </w:p>
  </w:footnote>
  <w:footnote w:type="continuationSeparator" w:id="0">
    <w:p w:rsidR="008240E2" w:rsidRDefault="008240E2" w:rsidP="00965B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0E2" w:rsidRDefault="008240E2">
    <w:pPr>
      <w:pStyle w:val="Header"/>
    </w:pPr>
    <w:r w:rsidRPr="00E66562">
      <w:rPr>
        <w:noProof/>
      </w:rPr>
      <w:drawing>
        <wp:inline distT="0" distB="0" distL="0" distR="0">
          <wp:extent cx="1800225" cy="1095375"/>
          <wp:effectExtent l="0" t="0" r="9525" b="9525"/>
          <wp:docPr id="2"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1" layoutInCell="1" allowOverlap="1">
              <wp:simplePos x="0" y="0"/>
              <wp:positionH relativeFrom="page">
                <wp:posOffset>4610100</wp:posOffset>
              </wp:positionH>
              <wp:positionV relativeFrom="page">
                <wp:posOffset>355600</wp:posOffset>
              </wp:positionV>
              <wp:extent cx="2950845" cy="2438400"/>
              <wp:effectExtent l="0" t="0" r="190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40E2">
                            <w:trPr>
                              <w:trHeight w:val="240"/>
                            </w:trPr>
                            <w:tc>
                              <w:tcPr>
                                <w:tcW w:w="1680" w:type="dxa"/>
                              </w:tcPr>
                              <w:p w:rsidR="008240E2" w:rsidRPr="00D56C72" w:rsidRDefault="008240E2">
                                <w:pPr>
                                  <w:rPr>
                                    <w:rStyle w:val="Huisstijl-Kopje"/>
                                  </w:rPr>
                                </w:pPr>
                                <w:bookmarkStart w:id="32" w:name="bmGegevens2" w:colFirst="1" w:colLast="1"/>
                                <w:bookmarkStart w:id="33" w:name="bmGegevens2Links" w:colFirst="0" w:colLast="0"/>
                                <w:r>
                                  <w:rPr>
                                    <w:rStyle w:val="Huisstijl-Kopje"/>
                                  </w:rPr>
                                  <w:t>Ver</w:t>
                                </w:r>
                                <w:r w:rsidRPr="00D56C72">
                                  <w:rPr>
                                    <w:rStyle w:val="Huisstijl-Kopje"/>
                                  </w:rPr>
                                  <w:t>sie</w:t>
                                </w:r>
                              </w:p>
                              <w:p w:rsidR="008240E2" w:rsidRDefault="008240E2">
                                <w:pPr>
                                  <w:rPr>
                                    <w:rStyle w:val="Huisstijl-Gegeven"/>
                                  </w:rPr>
                                </w:pPr>
                                <w:r>
                                  <w:rPr>
                                    <w:rStyle w:val="Huisstijl-Gegeven"/>
                                  </w:rPr>
                                  <w:t>1.0 A</w:t>
                                </w:r>
                              </w:p>
                              <w:p w:rsidR="008240E2" w:rsidRPr="00D56C72" w:rsidRDefault="008240E2">
                                <w:pPr>
                                  <w:rPr>
                                    <w:rStyle w:val="Huisstijl-Kopje"/>
                                  </w:rPr>
                                </w:pPr>
                                <w:r w:rsidRPr="00D56C72">
                                  <w:rPr>
                                    <w:rStyle w:val="Huisstijl-Kopje"/>
                                  </w:rPr>
                                  <w:t>Status</w:t>
                                </w:r>
                              </w:p>
                              <w:p w:rsidR="008240E2" w:rsidRPr="00D56C72" w:rsidRDefault="008240E2">
                                <w:pPr>
                                  <w:rPr>
                                    <w:rStyle w:val="Huisstijl-Gegeven"/>
                                  </w:rPr>
                                </w:pPr>
                                <w:r>
                                  <w:rPr>
                                    <w:rStyle w:val="Huisstijl-Gegeven"/>
                                  </w:rPr>
                                  <w:t>Definitief</w:t>
                                </w:r>
                              </w:p>
                            </w:tc>
                            <w:tc>
                              <w:tcPr>
                                <w:tcW w:w="2400" w:type="dxa"/>
                              </w:tcPr>
                              <w:p w:rsidR="008240E2" w:rsidRPr="00D56C72" w:rsidRDefault="008240E2">
                                <w:pPr>
                                  <w:rPr>
                                    <w:rStyle w:val="Huisstijl-Kopje"/>
                                  </w:rPr>
                                </w:pPr>
                                <w:r w:rsidRPr="00D56C72">
                                  <w:rPr>
                                    <w:rStyle w:val="Huisstijl-Kopje"/>
                                  </w:rPr>
                                  <w:t>Datum gewijzigd</w:t>
                                </w:r>
                              </w:p>
                              <w:p w:rsidR="008240E2" w:rsidRDefault="008240E2">
                                <w:pPr>
                                  <w:rPr>
                                    <w:rStyle w:val="Huisstijl-Gegeven"/>
                                  </w:rPr>
                                </w:pPr>
                                <w:r>
                                  <w:rPr>
                                    <w:rStyle w:val="Huisstijl-Gegeven"/>
                                  </w:rPr>
                                  <w:t>10-12-2019</w:t>
                                </w:r>
                              </w:p>
                              <w:p w:rsidR="008240E2" w:rsidRPr="00D56C72" w:rsidRDefault="008240E2" w:rsidP="00835DAA">
                                <w:pPr>
                                  <w:rPr>
                                    <w:rStyle w:val="Huisstijl-Gegeven"/>
                                  </w:rPr>
                                </w:pPr>
                              </w:p>
                            </w:tc>
                          </w:tr>
                        </w:tbl>
                        <w:bookmarkEnd w:id="32"/>
                        <w:bookmarkEnd w:id="33"/>
                        <w:p w:rsidR="008240E2" w:rsidRDefault="008240E2" w:rsidP="00835DAA">
                          <w:pPr>
                            <w:rPr>
                              <w:b/>
                              <w:sz w:val="14"/>
                              <w:szCs w:val="14"/>
                            </w:rPr>
                          </w:pPr>
                          <w:r>
                            <w:rPr>
                              <w:b/>
                              <w:sz w:val="14"/>
                              <w:szCs w:val="14"/>
                            </w:rPr>
                            <w:t>Nummer</w:t>
                          </w:r>
                        </w:p>
                        <w:p w:rsidR="008240E2" w:rsidRPr="00E42115" w:rsidRDefault="008240E2" w:rsidP="00835DAA">
                          <w:pPr>
                            <w:rPr>
                              <w:szCs w:val="19"/>
                            </w:rPr>
                          </w:pPr>
                          <w:r w:rsidRPr="00E42115">
                            <w:rPr>
                              <w:szCs w:val="19"/>
                            </w:rPr>
                            <w:t>M</w:t>
                          </w:r>
                          <w:r>
                            <w:rPr>
                              <w:szCs w:val="19"/>
                            </w:rPr>
                            <w:t>ST-ALG-OH-S0000-RAP-AAA99-K00013</w:t>
                          </w:r>
                          <w:r w:rsidRPr="00E42115">
                            <w:rPr>
                              <w:szCs w:val="19"/>
                            </w:rPr>
                            <w:t xml:space="preserve">   </w:t>
                          </w:r>
                        </w:p>
                        <w:p w:rsidR="008240E2" w:rsidRDefault="008240E2"/>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63pt;margin-top:28pt;width:232.35pt;height:19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240E2">
                      <w:trPr>
                        <w:trHeight w:val="240"/>
                      </w:trPr>
                      <w:tc>
                        <w:tcPr>
                          <w:tcW w:w="1680" w:type="dxa"/>
                        </w:tcPr>
                        <w:p w:rsidR="008240E2" w:rsidRPr="00D56C72" w:rsidRDefault="008240E2">
                          <w:pPr>
                            <w:rPr>
                              <w:rStyle w:val="Huisstijl-Kopje"/>
                            </w:rPr>
                          </w:pPr>
                          <w:bookmarkStart w:id="34" w:name="bmGegevens2" w:colFirst="1" w:colLast="1"/>
                          <w:bookmarkStart w:id="35" w:name="bmGegevens2Links" w:colFirst="0" w:colLast="0"/>
                          <w:r>
                            <w:rPr>
                              <w:rStyle w:val="Huisstijl-Kopje"/>
                            </w:rPr>
                            <w:t>Ver</w:t>
                          </w:r>
                          <w:r w:rsidRPr="00D56C72">
                            <w:rPr>
                              <w:rStyle w:val="Huisstijl-Kopje"/>
                            </w:rPr>
                            <w:t>sie</w:t>
                          </w:r>
                        </w:p>
                        <w:p w:rsidR="008240E2" w:rsidRDefault="008240E2">
                          <w:pPr>
                            <w:rPr>
                              <w:rStyle w:val="Huisstijl-Gegeven"/>
                            </w:rPr>
                          </w:pPr>
                          <w:r>
                            <w:rPr>
                              <w:rStyle w:val="Huisstijl-Gegeven"/>
                            </w:rPr>
                            <w:t>1.0 A</w:t>
                          </w:r>
                        </w:p>
                        <w:p w:rsidR="008240E2" w:rsidRPr="00D56C72" w:rsidRDefault="008240E2">
                          <w:pPr>
                            <w:rPr>
                              <w:rStyle w:val="Huisstijl-Kopje"/>
                            </w:rPr>
                          </w:pPr>
                          <w:r w:rsidRPr="00D56C72">
                            <w:rPr>
                              <w:rStyle w:val="Huisstijl-Kopje"/>
                            </w:rPr>
                            <w:t>Status</w:t>
                          </w:r>
                        </w:p>
                        <w:p w:rsidR="008240E2" w:rsidRPr="00D56C72" w:rsidRDefault="008240E2">
                          <w:pPr>
                            <w:rPr>
                              <w:rStyle w:val="Huisstijl-Gegeven"/>
                            </w:rPr>
                          </w:pPr>
                          <w:r>
                            <w:rPr>
                              <w:rStyle w:val="Huisstijl-Gegeven"/>
                            </w:rPr>
                            <w:t>Definitief</w:t>
                          </w:r>
                        </w:p>
                      </w:tc>
                      <w:tc>
                        <w:tcPr>
                          <w:tcW w:w="2400" w:type="dxa"/>
                        </w:tcPr>
                        <w:p w:rsidR="008240E2" w:rsidRPr="00D56C72" w:rsidRDefault="008240E2">
                          <w:pPr>
                            <w:rPr>
                              <w:rStyle w:val="Huisstijl-Kopje"/>
                            </w:rPr>
                          </w:pPr>
                          <w:r w:rsidRPr="00D56C72">
                            <w:rPr>
                              <w:rStyle w:val="Huisstijl-Kopje"/>
                            </w:rPr>
                            <w:t>Datum gewijzigd</w:t>
                          </w:r>
                        </w:p>
                        <w:p w:rsidR="008240E2" w:rsidRDefault="008240E2">
                          <w:pPr>
                            <w:rPr>
                              <w:rStyle w:val="Huisstijl-Gegeven"/>
                            </w:rPr>
                          </w:pPr>
                          <w:r>
                            <w:rPr>
                              <w:rStyle w:val="Huisstijl-Gegeven"/>
                            </w:rPr>
                            <w:t>10-12-2019</w:t>
                          </w:r>
                        </w:p>
                        <w:p w:rsidR="008240E2" w:rsidRPr="00D56C72" w:rsidRDefault="008240E2" w:rsidP="00835DAA">
                          <w:pPr>
                            <w:rPr>
                              <w:rStyle w:val="Huisstijl-Gegeven"/>
                            </w:rPr>
                          </w:pPr>
                        </w:p>
                      </w:tc>
                    </w:tr>
                  </w:tbl>
                  <w:bookmarkEnd w:id="34"/>
                  <w:bookmarkEnd w:id="35"/>
                  <w:p w:rsidR="008240E2" w:rsidRDefault="008240E2" w:rsidP="00835DAA">
                    <w:pPr>
                      <w:rPr>
                        <w:b/>
                        <w:sz w:val="14"/>
                        <w:szCs w:val="14"/>
                      </w:rPr>
                    </w:pPr>
                    <w:r>
                      <w:rPr>
                        <w:b/>
                        <w:sz w:val="14"/>
                        <w:szCs w:val="14"/>
                      </w:rPr>
                      <w:t>Nummer</w:t>
                    </w:r>
                  </w:p>
                  <w:p w:rsidR="008240E2" w:rsidRPr="00E42115" w:rsidRDefault="008240E2" w:rsidP="00835DAA">
                    <w:pPr>
                      <w:rPr>
                        <w:szCs w:val="19"/>
                      </w:rPr>
                    </w:pPr>
                    <w:r w:rsidRPr="00E42115">
                      <w:rPr>
                        <w:szCs w:val="19"/>
                      </w:rPr>
                      <w:t>M</w:t>
                    </w:r>
                    <w:r>
                      <w:rPr>
                        <w:szCs w:val="19"/>
                      </w:rPr>
                      <w:t>ST-ALG-OH-S0000-RAP-AAA99-K00013</w:t>
                    </w:r>
                    <w:r w:rsidRPr="00E42115">
                      <w:rPr>
                        <w:szCs w:val="19"/>
                      </w:rPr>
                      <w:t xml:space="preserve">   </w:t>
                    </w:r>
                  </w:p>
                  <w:p w:rsidR="008240E2" w:rsidRDefault="008240E2"/>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1" layoutInCell="1" allowOverlap="1">
              <wp:simplePos x="0" y="0"/>
              <wp:positionH relativeFrom="page">
                <wp:posOffset>5447030</wp:posOffset>
              </wp:positionH>
              <wp:positionV relativeFrom="page">
                <wp:posOffset>365760</wp:posOffset>
              </wp:positionV>
              <wp:extent cx="2009775" cy="35052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240E2" w:rsidTr="0048632C">
                            <w:trPr>
                              <w:cantSplit/>
                            </w:trPr>
                            <w:tc>
                              <w:tcPr>
                                <w:tcW w:w="2520" w:type="dxa"/>
                              </w:tcPr>
                              <w:p w:rsidR="008240E2" w:rsidRPr="00586960" w:rsidRDefault="008240E2">
                                <w:pPr>
                                  <w:rPr>
                                    <w:rStyle w:val="Huisstijl-Kopje"/>
                                    <w:b w:val="0"/>
                                  </w:rPr>
                                </w:pPr>
                                <w:bookmarkStart w:id="36" w:name="bmBedrijf1" w:colFirst="0" w:colLast="0"/>
                              </w:p>
                            </w:tc>
                          </w:tr>
                          <w:bookmarkEnd w:id="36"/>
                        </w:tbl>
                        <w:p w:rsidR="008240E2" w:rsidRDefault="008240E2" w:rsidP="00965B98"/>
                        <w:tbl>
                          <w:tblPr>
                            <w:tblW w:w="0" w:type="auto"/>
                            <w:tblLayout w:type="fixed"/>
                            <w:tblCellMar>
                              <w:left w:w="0" w:type="dxa"/>
                              <w:right w:w="0" w:type="dxa"/>
                            </w:tblCellMar>
                            <w:tblLook w:val="0000" w:firstRow="0" w:lastRow="0" w:firstColumn="0" w:lastColumn="0" w:noHBand="0" w:noVBand="0"/>
                          </w:tblPr>
                          <w:tblGrid>
                            <w:gridCol w:w="2520"/>
                          </w:tblGrid>
                          <w:tr w:rsidR="008240E2" w:rsidTr="0048632C">
                            <w:trPr>
                              <w:trHeight w:hRule="exact" w:val="300"/>
                            </w:trPr>
                            <w:tc>
                              <w:tcPr>
                                <w:tcW w:w="2520" w:type="dxa"/>
                              </w:tcPr>
                              <w:p w:rsidR="008240E2" w:rsidRDefault="008240E2">
                                <w:pPr>
                                  <w:rPr>
                                    <w:rStyle w:val="Huisstijl-Kopje"/>
                                  </w:rPr>
                                </w:pPr>
                                <w:bookmarkStart w:id="37" w:name="bmKopieKopjeA1" w:colFirst="0" w:colLast="0"/>
                              </w:p>
                            </w:tc>
                          </w:tr>
                          <w:tr w:rsidR="008240E2" w:rsidTr="0048632C">
                            <w:trPr>
                              <w:trHeight w:hRule="exact" w:val="600"/>
                            </w:trPr>
                            <w:tc>
                              <w:tcPr>
                                <w:tcW w:w="2520" w:type="dxa"/>
                              </w:tcPr>
                              <w:p w:rsidR="008240E2" w:rsidRDefault="008240E2">
                                <w:pPr>
                                  <w:spacing w:before="180"/>
                                  <w:ind w:left="120" w:right="120"/>
                                </w:pPr>
                                <w:bookmarkStart w:id="38" w:name="bmKopieA1" w:colFirst="0" w:colLast="0"/>
                                <w:bookmarkEnd w:id="37"/>
                              </w:p>
                            </w:tc>
                          </w:tr>
                          <w:bookmarkEnd w:id="38"/>
                        </w:tbl>
                        <w:p w:rsidR="008240E2" w:rsidRDefault="008240E2" w:rsidP="00965B98"/>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28.9pt;margin-top:28.8pt;width:158.25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8240E2" w:rsidTr="0048632C">
                      <w:trPr>
                        <w:cantSplit/>
                      </w:trPr>
                      <w:tc>
                        <w:tcPr>
                          <w:tcW w:w="2520" w:type="dxa"/>
                        </w:tcPr>
                        <w:p w:rsidR="008240E2" w:rsidRPr="00586960" w:rsidRDefault="008240E2">
                          <w:pPr>
                            <w:rPr>
                              <w:rStyle w:val="Huisstijl-Kopje"/>
                              <w:b w:val="0"/>
                            </w:rPr>
                          </w:pPr>
                          <w:bookmarkStart w:id="39" w:name="bmBedrijf1" w:colFirst="0" w:colLast="0"/>
                        </w:p>
                      </w:tc>
                    </w:tr>
                    <w:bookmarkEnd w:id="39"/>
                  </w:tbl>
                  <w:p w:rsidR="008240E2" w:rsidRDefault="008240E2" w:rsidP="00965B98"/>
                  <w:tbl>
                    <w:tblPr>
                      <w:tblW w:w="0" w:type="auto"/>
                      <w:tblLayout w:type="fixed"/>
                      <w:tblCellMar>
                        <w:left w:w="0" w:type="dxa"/>
                        <w:right w:w="0" w:type="dxa"/>
                      </w:tblCellMar>
                      <w:tblLook w:val="0000" w:firstRow="0" w:lastRow="0" w:firstColumn="0" w:lastColumn="0" w:noHBand="0" w:noVBand="0"/>
                    </w:tblPr>
                    <w:tblGrid>
                      <w:gridCol w:w="2520"/>
                    </w:tblGrid>
                    <w:tr w:rsidR="008240E2" w:rsidTr="0048632C">
                      <w:trPr>
                        <w:trHeight w:hRule="exact" w:val="300"/>
                      </w:trPr>
                      <w:tc>
                        <w:tcPr>
                          <w:tcW w:w="2520" w:type="dxa"/>
                        </w:tcPr>
                        <w:p w:rsidR="008240E2" w:rsidRDefault="008240E2">
                          <w:pPr>
                            <w:rPr>
                              <w:rStyle w:val="Huisstijl-Kopje"/>
                            </w:rPr>
                          </w:pPr>
                          <w:bookmarkStart w:id="40" w:name="bmKopieKopjeA1" w:colFirst="0" w:colLast="0"/>
                        </w:p>
                      </w:tc>
                    </w:tr>
                    <w:tr w:rsidR="008240E2" w:rsidTr="0048632C">
                      <w:trPr>
                        <w:trHeight w:hRule="exact" w:val="600"/>
                      </w:trPr>
                      <w:tc>
                        <w:tcPr>
                          <w:tcW w:w="2520" w:type="dxa"/>
                        </w:tcPr>
                        <w:p w:rsidR="008240E2" w:rsidRDefault="008240E2">
                          <w:pPr>
                            <w:spacing w:before="180"/>
                            <w:ind w:left="120" w:right="120"/>
                          </w:pPr>
                          <w:bookmarkStart w:id="41" w:name="bmKopieA1" w:colFirst="0" w:colLast="0"/>
                          <w:bookmarkEnd w:id="40"/>
                        </w:p>
                      </w:tc>
                    </w:tr>
                    <w:bookmarkEnd w:id="41"/>
                  </w:tbl>
                  <w:p w:rsidR="008240E2" w:rsidRDefault="008240E2" w:rsidP="00965B98"/>
                </w:txbxContent>
              </v:textbox>
              <w10:wrap anchorx="page" anchory="page"/>
              <w10:anchorlock/>
            </v:shape>
          </w:pict>
        </mc:Fallback>
      </mc:AlternateContent>
    </w:r>
  </w:p>
  <w:p w:rsidR="008240E2" w:rsidRDefault="008240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0E2" w:rsidRDefault="008240E2">
    <w:pPr>
      <w:pStyle w:val="Header"/>
    </w:pPr>
    <w:r w:rsidRPr="00E66562">
      <w:rPr>
        <w:noProof/>
      </w:rPr>
      <w:drawing>
        <wp:inline distT="0" distB="0" distL="0" distR="0">
          <wp:extent cx="1800225" cy="1095375"/>
          <wp:effectExtent l="0" t="0" r="9525" b="9525"/>
          <wp:docPr id="1"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1" allowOverlap="1">
              <wp:simplePos x="0" y="0"/>
              <wp:positionH relativeFrom="page">
                <wp:posOffset>5419725</wp:posOffset>
              </wp:positionH>
              <wp:positionV relativeFrom="page">
                <wp:posOffset>394335</wp:posOffset>
              </wp:positionV>
              <wp:extent cx="2009775" cy="35052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240E2" w:rsidRPr="0088251D" w:rsidTr="008F45CC">
                            <w:trPr>
                              <w:cantSplit/>
                            </w:trPr>
                            <w:tc>
                              <w:tcPr>
                                <w:tcW w:w="2520" w:type="dxa"/>
                              </w:tcPr>
                              <w:p w:rsidR="008240E2" w:rsidRPr="00826E08" w:rsidRDefault="008240E2">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rsidR="008240E2" w:rsidRPr="00826E08" w:rsidRDefault="008240E2">
                                <w:pPr>
                                  <w:rPr>
                                    <w:rStyle w:val="Huisstijl-Kopje"/>
                                  </w:rPr>
                                </w:pPr>
                                <w:r>
                                  <w:rPr>
                                    <w:rStyle w:val="Huisstijl-Kopje"/>
                                  </w:rPr>
                                  <w:t>Marten Meesweg 25</w:t>
                                </w:r>
                              </w:p>
                              <w:p w:rsidR="008240E2" w:rsidRDefault="008240E2">
                                <w:pPr>
                                  <w:rPr>
                                    <w:rStyle w:val="Huisstijl-Kopje"/>
                                  </w:rPr>
                                </w:pPr>
                                <w:r>
                                  <w:rPr>
                                    <w:rStyle w:val="Huisstijl-Kopje"/>
                                  </w:rPr>
                                  <w:t>3068 AV Rotterdam</w:t>
                                </w:r>
                              </w:p>
                              <w:p w:rsidR="008240E2" w:rsidRPr="00586960" w:rsidRDefault="008240E2">
                                <w:pPr>
                                  <w:rPr>
                                    <w:rStyle w:val="Huisstijl-Kopje"/>
                                  </w:rPr>
                                </w:pPr>
                              </w:p>
                              <w:p w:rsidR="008240E2" w:rsidRPr="00586960" w:rsidRDefault="008240E2">
                                <w:pPr>
                                  <w:rPr>
                                    <w:rStyle w:val="Huisstijl-Kopje"/>
                                  </w:rPr>
                                </w:pPr>
                                <w:r w:rsidRPr="00586960">
                                  <w:rPr>
                                    <w:rStyle w:val="Huisstijl-Kopje"/>
                                  </w:rPr>
                                  <w:t>Postbus 4346</w:t>
                                </w:r>
                              </w:p>
                              <w:p w:rsidR="008240E2" w:rsidRPr="00586960" w:rsidRDefault="008240E2">
                                <w:pPr>
                                  <w:rPr>
                                    <w:rStyle w:val="Huisstijl-Kopje"/>
                                  </w:rPr>
                                </w:pPr>
                                <w:r w:rsidRPr="00586960">
                                  <w:rPr>
                                    <w:rStyle w:val="Huisstijl-Kopje"/>
                                  </w:rPr>
                                  <w:t xml:space="preserve">3006 AH Rotterdam </w:t>
                                </w:r>
                              </w:p>
                              <w:p w:rsidR="008240E2" w:rsidRPr="00586960" w:rsidRDefault="008240E2">
                                <w:pPr>
                                  <w:rPr>
                                    <w:rStyle w:val="Huisstijl-Kopje"/>
                                  </w:rPr>
                                </w:pPr>
                              </w:p>
                              <w:p w:rsidR="008240E2" w:rsidRPr="00586960" w:rsidRDefault="008240E2">
                                <w:pPr>
                                  <w:rPr>
                                    <w:rStyle w:val="Huisstijl-Kopje"/>
                                  </w:rPr>
                                </w:pPr>
                                <w:r w:rsidRPr="00586960">
                                  <w:rPr>
                                    <w:rStyle w:val="Huisstijl-Kopje"/>
                                  </w:rPr>
                                  <w:t>Telefoon 055 - 538 22 22</w:t>
                                </w:r>
                              </w:p>
                              <w:p w:rsidR="008240E2" w:rsidRPr="00996516" w:rsidRDefault="008240E2">
                                <w:pPr>
                                  <w:rPr>
                                    <w:rStyle w:val="Huisstijl-Kopje"/>
                                    <w:lang w:val="fr-FR"/>
                                  </w:rPr>
                                </w:pPr>
                                <w:r w:rsidRPr="00996516">
                                  <w:rPr>
                                    <w:rStyle w:val="Huisstijl-Kopje"/>
                                    <w:lang w:val="fr-FR"/>
                                  </w:rPr>
                                  <w:t>Fax 055 - 538 22 44</w:t>
                                </w:r>
                              </w:p>
                              <w:p w:rsidR="008240E2" w:rsidRPr="00996516" w:rsidRDefault="008240E2">
                                <w:pPr>
                                  <w:rPr>
                                    <w:rStyle w:val="Huisstijl-Kopje"/>
                                    <w:lang w:val="fr-FR"/>
                                  </w:rPr>
                                </w:pPr>
                              </w:p>
                              <w:p w:rsidR="008240E2" w:rsidRPr="00996516" w:rsidRDefault="008240E2">
                                <w:pPr>
                                  <w:rPr>
                                    <w:rStyle w:val="Huisstijl-Kopje"/>
                                    <w:lang w:val="fr-FR"/>
                                  </w:rPr>
                                </w:pPr>
                                <w:r w:rsidRPr="00996516">
                                  <w:rPr>
                                    <w:rStyle w:val="Huisstijl-Kopje"/>
                                    <w:lang w:val="fr-FR"/>
                                  </w:rPr>
                                  <w:t>info@mobilis.nl</w:t>
                                </w:r>
                              </w:p>
                              <w:p w:rsidR="008240E2" w:rsidRPr="00996516" w:rsidRDefault="008240E2">
                                <w:pPr>
                                  <w:rPr>
                                    <w:rStyle w:val="Huisstijl-Kopje"/>
                                    <w:lang w:val="fr-FR"/>
                                  </w:rPr>
                                </w:pPr>
                                <w:r w:rsidRPr="00996516">
                                  <w:rPr>
                                    <w:rStyle w:val="Huisstijl-Kopje"/>
                                    <w:lang w:val="fr-FR"/>
                                  </w:rPr>
                                  <w:t>www.mobilis.nl</w:t>
                                </w:r>
                              </w:p>
                              <w:p w:rsidR="008240E2" w:rsidRPr="00996516" w:rsidRDefault="008240E2">
                                <w:pPr>
                                  <w:rPr>
                                    <w:rStyle w:val="Huisstijl-Kopje"/>
                                    <w:lang w:val="fr-FR"/>
                                  </w:rPr>
                                </w:pPr>
                                <w:r w:rsidRPr="00996516">
                                  <w:rPr>
                                    <w:rStyle w:val="Huisstijl-Kopje"/>
                                    <w:lang w:val="fr-FR"/>
                                  </w:rPr>
                                  <w:t>IBAN NL26 INGB 0664 3429 49</w:t>
                                </w:r>
                              </w:p>
                              <w:p w:rsidR="008240E2" w:rsidRPr="00996516" w:rsidRDefault="008240E2">
                                <w:pPr>
                                  <w:rPr>
                                    <w:rStyle w:val="Huisstijl-Kopje"/>
                                    <w:lang w:val="fr-FR"/>
                                  </w:rPr>
                                </w:pPr>
                                <w:r w:rsidRPr="00996516">
                                  <w:rPr>
                                    <w:rStyle w:val="Huisstijl-Kopje"/>
                                    <w:lang w:val="fr-FR"/>
                                  </w:rPr>
                                  <w:t>BIC INGBNL2A</w:t>
                                </w:r>
                              </w:p>
                              <w:p w:rsidR="008240E2" w:rsidRPr="00996516" w:rsidRDefault="008240E2">
                                <w:pPr>
                                  <w:rPr>
                                    <w:rFonts w:cs="Arial"/>
                                    <w:b/>
                                    <w:sz w:val="14"/>
                                    <w:szCs w:val="14"/>
                                    <w:lang w:val="fr-FR"/>
                                  </w:rPr>
                                </w:pPr>
                                <w:r w:rsidRPr="00996516">
                                  <w:rPr>
                                    <w:rFonts w:cs="Arial"/>
                                    <w:b/>
                                    <w:sz w:val="14"/>
                                    <w:szCs w:val="14"/>
                                    <w:lang w:val="fr-FR"/>
                                  </w:rPr>
                                  <w:t>KvK-nummer 65391659</w:t>
                                </w:r>
                              </w:p>
                              <w:p w:rsidR="008240E2" w:rsidRPr="00996516" w:rsidRDefault="008240E2">
                                <w:pPr>
                                  <w:rPr>
                                    <w:rStyle w:val="Huisstijl-Kopje"/>
                                    <w:b w:val="0"/>
                                    <w:lang w:val="fr-FR"/>
                                  </w:rPr>
                                </w:pPr>
                                <w:r w:rsidRPr="00996516">
                                  <w:rPr>
                                    <w:rStyle w:val="Huisstijl-Kopje"/>
                                    <w:lang w:val="fr-FR"/>
                                  </w:rPr>
                                  <w:t>ISO 9001 en VCA** gecertificeerd</w:t>
                                </w:r>
                              </w:p>
                            </w:tc>
                          </w:tr>
                        </w:tbl>
                        <w:p w:rsidR="008240E2" w:rsidRPr="00996516" w:rsidRDefault="008240E2"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8240E2" w:rsidRPr="0088251D" w:rsidTr="008F45CC">
                            <w:trPr>
                              <w:trHeight w:hRule="exact" w:val="300"/>
                            </w:trPr>
                            <w:tc>
                              <w:tcPr>
                                <w:tcW w:w="2520" w:type="dxa"/>
                              </w:tcPr>
                              <w:p w:rsidR="008240E2" w:rsidRPr="00996516" w:rsidRDefault="008240E2">
                                <w:pPr>
                                  <w:rPr>
                                    <w:rStyle w:val="Huisstijl-Kopje"/>
                                    <w:lang w:val="fr-FR"/>
                                  </w:rPr>
                                </w:pPr>
                              </w:p>
                            </w:tc>
                          </w:tr>
                          <w:tr w:rsidR="008240E2" w:rsidRPr="0088251D" w:rsidTr="008F45CC">
                            <w:trPr>
                              <w:trHeight w:hRule="exact" w:val="600"/>
                            </w:trPr>
                            <w:tc>
                              <w:tcPr>
                                <w:tcW w:w="2520" w:type="dxa"/>
                              </w:tcPr>
                              <w:p w:rsidR="008240E2" w:rsidRPr="00996516" w:rsidRDefault="008240E2">
                                <w:pPr>
                                  <w:spacing w:before="180"/>
                                  <w:ind w:left="120" w:right="120"/>
                                  <w:rPr>
                                    <w:lang w:val="fr-FR"/>
                                  </w:rPr>
                                </w:pPr>
                              </w:p>
                            </w:tc>
                          </w:tr>
                        </w:tbl>
                        <w:p w:rsidR="008240E2" w:rsidRPr="00996516" w:rsidRDefault="008240E2" w:rsidP="00D829E7">
                          <w:pPr>
                            <w:rPr>
                              <w:lang w:val="fr-FR"/>
                            </w:rPr>
                          </w:pPr>
                        </w:p>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26.75pt;margin-top:31.05pt;width:158.25pt;height:2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8240E2" w:rsidRPr="0088251D" w:rsidTr="008F45CC">
                      <w:trPr>
                        <w:cantSplit/>
                      </w:trPr>
                      <w:tc>
                        <w:tcPr>
                          <w:tcW w:w="2520" w:type="dxa"/>
                        </w:tcPr>
                        <w:p w:rsidR="008240E2" w:rsidRPr="00826E08" w:rsidRDefault="008240E2">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rsidR="008240E2" w:rsidRPr="00826E08" w:rsidRDefault="008240E2">
                          <w:pPr>
                            <w:rPr>
                              <w:rStyle w:val="Huisstijl-Kopje"/>
                            </w:rPr>
                          </w:pPr>
                          <w:r>
                            <w:rPr>
                              <w:rStyle w:val="Huisstijl-Kopje"/>
                            </w:rPr>
                            <w:t>Marten Meesweg 25</w:t>
                          </w:r>
                        </w:p>
                        <w:p w:rsidR="008240E2" w:rsidRDefault="008240E2">
                          <w:pPr>
                            <w:rPr>
                              <w:rStyle w:val="Huisstijl-Kopje"/>
                            </w:rPr>
                          </w:pPr>
                          <w:r>
                            <w:rPr>
                              <w:rStyle w:val="Huisstijl-Kopje"/>
                            </w:rPr>
                            <w:t>3068 AV Rotterdam</w:t>
                          </w:r>
                        </w:p>
                        <w:p w:rsidR="008240E2" w:rsidRPr="00586960" w:rsidRDefault="008240E2">
                          <w:pPr>
                            <w:rPr>
                              <w:rStyle w:val="Huisstijl-Kopje"/>
                            </w:rPr>
                          </w:pPr>
                        </w:p>
                        <w:p w:rsidR="008240E2" w:rsidRPr="00586960" w:rsidRDefault="008240E2">
                          <w:pPr>
                            <w:rPr>
                              <w:rStyle w:val="Huisstijl-Kopje"/>
                            </w:rPr>
                          </w:pPr>
                          <w:r w:rsidRPr="00586960">
                            <w:rPr>
                              <w:rStyle w:val="Huisstijl-Kopje"/>
                            </w:rPr>
                            <w:t>Postbus 4346</w:t>
                          </w:r>
                        </w:p>
                        <w:p w:rsidR="008240E2" w:rsidRPr="00586960" w:rsidRDefault="008240E2">
                          <w:pPr>
                            <w:rPr>
                              <w:rStyle w:val="Huisstijl-Kopje"/>
                            </w:rPr>
                          </w:pPr>
                          <w:r w:rsidRPr="00586960">
                            <w:rPr>
                              <w:rStyle w:val="Huisstijl-Kopje"/>
                            </w:rPr>
                            <w:t xml:space="preserve">3006 AH Rotterdam </w:t>
                          </w:r>
                        </w:p>
                        <w:p w:rsidR="008240E2" w:rsidRPr="00586960" w:rsidRDefault="008240E2">
                          <w:pPr>
                            <w:rPr>
                              <w:rStyle w:val="Huisstijl-Kopje"/>
                            </w:rPr>
                          </w:pPr>
                        </w:p>
                        <w:p w:rsidR="008240E2" w:rsidRPr="00586960" w:rsidRDefault="008240E2">
                          <w:pPr>
                            <w:rPr>
                              <w:rStyle w:val="Huisstijl-Kopje"/>
                            </w:rPr>
                          </w:pPr>
                          <w:r w:rsidRPr="00586960">
                            <w:rPr>
                              <w:rStyle w:val="Huisstijl-Kopje"/>
                            </w:rPr>
                            <w:t>Telefoon 055 - 538 22 22</w:t>
                          </w:r>
                        </w:p>
                        <w:p w:rsidR="008240E2" w:rsidRPr="00996516" w:rsidRDefault="008240E2">
                          <w:pPr>
                            <w:rPr>
                              <w:rStyle w:val="Huisstijl-Kopje"/>
                              <w:lang w:val="fr-FR"/>
                            </w:rPr>
                          </w:pPr>
                          <w:r w:rsidRPr="00996516">
                            <w:rPr>
                              <w:rStyle w:val="Huisstijl-Kopje"/>
                              <w:lang w:val="fr-FR"/>
                            </w:rPr>
                            <w:t>Fax 055 - 538 22 44</w:t>
                          </w:r>
                        </w:p>
                        <w:p w:rsidR="008240E2" w:rsidRPr="00996516" w:rsidRDefault="008240E2">
                          <w:pPr>
                            <w:rPr>
                              <w:rStyle w:val="Huisstijl-Kopje"/>
                              <w:lang w:val="fr-FR"/>
                            </w:rPr>
                          </w:pPr>
                        </w:p>
                        <w:p w:rsidR="008240E2" w:rsidRPr="00996516" w:rsidRDefault="008240E2">
                          <w:pPr>
                            <w:rPr>
                              <w:rStyle w:val="Huisstijl-Kopje"/>
                              <w:lang w:val="fr-FR"/>
                            </w:rPr>
                          </w:pPr>
                          <w:r w:rsidRPr="00996516">
                            <w:rPr>
                              <w:rStyle w:val="Huisstijl-Kopje"/>
                              <w:lang w:val="fr-FR"/>
                            </w:rPr>
                            <w:t>info@mobilis.nl</w:t>
                          </w:r>
                        </w:p>
                        <w:p w:rsidR="008240E2" w:rsidRPr="00996516" w:rsidRDefault="008240E2">
                          <w:pPr>
                            <w:rPr>
                              <w:rStyle w:val="Huisstijl-Kopje"/>
                              <w:lang w:val="fr-FR"/>
                            </w:rPr>
                          </w:pPr>
                          <w:r w:rsidRPr="00996516">
                            <w:rPr>
                              <w:rStyle w:val="Huisstijl-Kopje"/>
                              <w:lang w:val="fr-FR"/>
                            </w:rPr>
                            <w:t>www.mobilis.nl</w:t>
                          </w:r>
                        </w:p>
                        <w:p w:rsidR="008240E2" w:rsidRPr="00996516" w:rsidRDefault="008240E2">
                          <w:pPr>
                            <w:rPr>
                              <w:rStyle w:val="Huisstijl-Kopje"/>
                              <w:lang w:val="fr-FR"/>
                            </w:rPr>
                          </w:pPr>
                          <w:r w:rsidRPr="00996516">
                            <w:rPr>
                              <w:rStyle w:val="Huisstijl-Kopje"/>
                              <w:lang w:val="fr-FR"/>
                            </w:rPr>
                            <w:t>IBAN NL26 INGB 0664 3429 49</w:t>
                          </w:r>
                        </w:p>
                        <w:p w:rsidR="008240E2" w:rsidRPr="00996516" w:rsidRDefault="008240E2">
                          <w:pPr>
                            <w:rPr>
                              <w:rStyle w:val="Huisstijl-Kopje"/>
                              <w:lang w:val="fr-FR"/>
                            </w:rPr>
                          </w:pPr>
                          <w:r w:rsidRPr="00996516">
                            <w:rPr>
                              <w:rStyle w:val="Huisstijl-Kopje"/>
                              <w:lang w:val="fr-FR"/>
                            </w:rPr>
                            <w:t>BIC INGBNL2A</w:t>
                          </w:r>
                        </w:p>
                        <w:p w:rsidR="008240E2" w:rsidRPr="00996516" w:rsidRDefault="008240E2">
                          <w:pPr>
                            <w:rPr>
                              <w:rFonts w:cs="Arial"/>
                              <w:b/>
                              <w:sz w:val="14"/>
                              <w:szCs w:val="14"/>
                              <w:lang w:val="fr-FR"/>
                            </w:rPr>
                          </w:pPr>
                          <w:r w:rsidRPr="00996516">
                            <w:rPr>
                              <w:rFonts w:cs="Arial"/>
                              <w:b/>
                              <w:sz w:val="14"/>
                              <w:szCs w:val="14"/>
                              <w:lang w:val="fr-FR"/>
                            </w:rPr>
                            <w:t>KvK-nummer 65391659</w:t>
                          </w:r>
                        </w:p>
                        <w:p w:rsidR="008240E2" w:rsidRPr="00996516" w:rsidRDefault="008240E2">
                          <w:pPr>
                            <w:rPr>
                              <w:rStyle w:val="Huisstijl-Kopje"/>
                              <w:b w:val="0"/>
                              <w:lang w:val="fr-FR"/>
                            </w:rPr>
                          </w:pPr>
                          <w:r w:rsidRPr="00996516">
                            <w:rPr>
                              <w:rStyle w:val="Huisstijl-Kopje"/>
                              <w:lang w:val="fr-FR"/>
                            </w:rPr>
                            <w:t>ISO 9001 en VCA** gecertificeerd</w:t>
                          </w:r>
                        </w:p>
                      </w:tc>
                    </w:tr>
                  </w:tbl>
                  <w:p w:rsidR="008240E2" w:rsidRPr="00996516" w:rsidRDefault="008240E2"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8240E2" w:rsidRPr="0088251D" w:rsidTr="008F45CC">
                      <w:trPr>
                        <w:trHeight w:hRule="exact" w:val="300"/>
                      </w:trPr>
                      <w:tc>
                        <w:tcPr>
                          <w:tcW w:w="2520" w:type="dxa"/>
                        </w:tcPr>
                        <w:p w:rsidR="008240E2" w:rsidRPr="00996516" w:rsidRDefault="008240E2">
                          <w:pPr>
                            <w:rPr>
                              <w:rStyle w:val="Huisstijl-Kopje"/>
                              <w:lang w:val="fr-FR"/>
                            </w:rPr>
                          </w:pPr>
                        </w:p>
                      </w:tc>
                    </w:tr>
                    <w:tr w:rsidR="008240E2" w:rsidRPr="0088251D" w:rsidTr="008F45CC">
                      <w:trPr>
                        <w:trHeight w:hRule="exact" w:val="600"/>
                      </w:trPr>
                      <w:tc>
                        <w:tcPr>
                          <w:tcW w:w="2520" w:type="dxa"/>
                        </w:tcPr>
                        <w:p w:rsidR="008240E2" w:rsidRPr="00996516" w:rsidRDefault="008240E2">
                          <w:pPr>
                            <w:spacing w:before="180"/>
                            <w:ind w:left="120" w:right="120"/>
                            <w:rPr>
                              <w:lang w:val="fr-FR"/>
                            </w:rPr>
                          </w:pPr>
                        </w:p>
                      </w:tc>
                    </w:tr>
                  </w:tbl>
                  <w:p w:rsidR="008240E2" w:rsidRPr="00996516" w:rsidRDefault="008240E2" w:rsidP="00D829E7">
                    <w:pPr>
                      <w:rPr>
                        <w:lang w:val="fr-FR"/>
                      </w:rPr>
                    </w:pPr>
                  </w:p>
                </w:txbxContent>
              </v:textbox>
              <w10:wrap anchorx="page" anchory="page"/>
              <w10:anchorlock/>
            </v:shape>
          </w:pict>
        </mc:Fallback>
      </mc:AlternateContent>
    </w:r>
    <w:r>
      <w:rPr>
        <w:noProof/>
      </w:rPr>
      <mc:AlternateContent>
        <mc:Choice Requires="wps">
          <w:drawing>
            <wp:anchor distT="0" distB="0" distL="114300" distR="114300" simplePos="0" relativeHeight="251658240" behindDoc="0" locked="1" layoutInCell="1" allowOverlap="1">
              <wp:simplePos x="0" y="0"/>
              <wp:positionH relativeFrom="page">
                <wp:posOffset>5676900</wp:posOffset>
              </wp:positionH>
              <wp:positionV relativeFrom="page">
                <wp:posOffset>4013200</wp:posOffset>
              </wp:positionV>
              <wp:extent cx="1752600" cy="60960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40E2" w:rsidTr="0048632C">
                            <w:tc>
                              <w:tcPr>
                                <w:tcW w:w="2520" w:type="dxa"/>
                              </w:tcPr>
                              <w:p w:rsidR="008240E2" w:rsidRPr="00D56C72" w:rsidRDefault="008240E2">
                                <w:pPr>
                                  <w:rPr>
                                    <w:rStyle w:val="Huisstijl-Kopje"/>
                                  </w:rPr>
                                </w:pPr>
                                <w:bookmarkStart w:id="42" w:name="bmGegevens1" w:colFirst="0" w:colLast="0"/>
                                <w:r w:rsidRPr="00D56C72">
                                  <w:rPr>
                                    <w:rStyle w:val="Huisstijl-Kopje"/>
                                  </w:rPr>
                                  <w:t>Datum opgesteld</w:t>
                                </w:r>
                              </w:p>
                              <w:p w:rsidR="008240E2" w:rsidRDefault="008240E2">
                                <w:pPr>
                                  <w:rPr>
                                    <w:rStyle w:val="Huisstijl-Gegeven"/>
                                  </w:rPr>
                                </w:pPr>
                                <w:r>
                                  <w:rPr>
                                    <w:rStyle w:val="Huisstijl-Gegeven"/>
                                  </w:rPr>
                                  <w:t>10-12-2019</w:t>
                                </w:r>
                              </w:p>
                              <w:p w:rsidR="008240E2" w:rsidRDefault="008240E2">
                                <w:pPr>
                                  <w:rPr>
                                    <w:rStyle w:val="Huisstijl-Kopje"/>
                                  </w:rPr>
                                </w:pPr>
                                <w:r w:rsidRPr="00D56C72">
                                  <w:rPr>
                                    <w:rStyle w:val="Huisstijl-Kopje"/>
                                  </w:rPr>
                                  <w:t>Datum gewijzigd</w:t>
                                </w:r>
                              </w:p>
                              <w:p w:rsidR="008240E2" w:rsidRPr="00D56C72" w:rsidRDefault="008240E2">
                                <w:pPr>
                                  <w:rPr>
                                    <w:rStyle w:val="Huisstijl-Kopje"/>
                                  </w:rPr>
                                </w:pPr>
                              </w:p>
                              <w:p w:rsidR="008240E2" w:rsidRDefault="008240E2">
                                <w:pPr>
                                  <w:rPr>
                                    <w:rStyle w:val="Huisstijl-Kopje"/>
                                  </w:rPr>
                                </w:pPr>
                                <w:r w:rsidRPr="00D56C72">
                                  <w:rPr>
                                    <w:rStyle w:val="Huisstijl-Kopje"/>
                                  </w:rPr>
                                  <w:t>Nummer</w:t>
                                </w:r>
                              </w:p>
                              <w:p w:rsidR="008240E2" w:rsidRDefault="008240E2">
                                <w:pPr>
                                  <w:rPr>
                                    <w:rStyle w:val="Huisstijl-Kopje"/>
                                    <w:sz w:val="19"/>
                                    <w:szCs w:val="19"/>
                                  </w:rPr>
                                </w:pPr>
                                <w:r w:rsidRPr="00C91D0F">
                                  <w:rPr>
                                    <w:rStyle w:val="Huisstijl-Kopje"/>
                                    <w:sz w:val="19"/>
                                    <w:szCs w:val="19"/>
                                  </w:rPr>
                                  <w:t>M</w:t>
                                </w:r>
                                <w:r>
                                  <w:rPr>
                                    <w:rStyle w:val="Huisstijl-Kopje"/>
                                    <w:sz w:val="19"/>
                                    <w:szCs w:val="19"/>
                                  </w:rPr>
                                  <w:t>ST-ALG-OH-S0000-RAP-AAA99-K00013</w:t>
                                </w:r>
                                <w:r w:rsidRPr="00C91D0F">
                                  <w:rPr>
                                    <w:rStyle w:val="Huisstijl-Kopje"/>
                                    <w:sz w:val="19"/>
                                    <w:szCs w:val="19"/>
                                  </w:rPr>
                                  <w:t xml:space="preserve">  </w:t>
                                </w:r>
                              </w:p>
                              <w:p w:rsidR="008240E2" w:rsidRPr="00D56C72" w:rsidRDefault="008240E2">
                                <w:pPr>
                                  <w:rPr>
                                    <w:rStyle w:val="Huisstijl-Kopje"/>
                                  </w:rPr>
                                </w:pPr>
                                <w:r>
                                  <w:rPr>
                                    <w:rStyle w:val="Huisstijl-Kopje"/>
                                  </w:rPr>
                                  <w:t>Ver</w:t>
                                </w:r>
                                <w:r w:rsidRPr="00D56C72">
                                  <w:rPr>
                                    <w:rStyle w:val="Huisstijl-Kopje"/>
                                  </w:rPr>
                                  <w:t>sie</w:t>
                                </w:r>
                              </w:p>
                              <w:p w:rsidR="008240E2" w:rsidRDefault="008240E2">
                                <w:pPr>
                                  <w:rPr>
                                    <w:rStyle w:val="Huisstijl-Gegeven"/>
                                  </w:rPr>
                                </w:pPr>
                                <w:r>
                                  <w:rPr>
                                    <w:rStyle w:val="Huisstijl-Gegeven"/>
                                  </w:rPr>
                                  <w:t>1.0A</w:t>
                                </w:r>
                              </w:p>
                              <w:p w:rsidR="008240E2" w:rsidRPr="00D56C72" w:rsidRDefault="008240E2">
                                <w:pPr>
                                  <w:rPr>
                                    <w:rStyle w:val="Huisstijl-Kopje"/>
                                  </w:rPr>
                                </w:pPr>
                                <w:r w:rsidRPr="00D56C72">
                                  <w:rPr>
                                    <w:rStyle w:val="Huisstijl-Kopje"/>
                                  </w:rPr>
                                  <w:t>Status</w:t>
                                </w:r>
                              </w:p>
                              <w:p w:rsidR="008240E2" w:rsidRDefault="0088251D">
                                <w:pPr>
                                  <w:rPr>
                                    <w:rStyle w:val="Huisstijl-Gegeven"/>
                                  </w:rPr>
                                </w:pPr>
                                <w:r>
                                  <w:rPr>
                                    <w:rStyle w:val="Huisstijl-Gegeven"/>
                                  </w:rPr>
                                  <w:t>Definitief</w:t>
                                </w:r>
                              </w:p>
                              <w:p w:rsidR="008240E2" w:rsidRPr="00D56C72" w:rsidRDefault="008240E2">
                                <w:pPr>
                                  <w:rPr>
                                    <w:rStyle w:val="Huisstijl-Kopje"/>
                                  </w:rPr>
                                </w:pPr>
                                <w:r w:rsidRPr="00D56C72">
                                  <w:rPr>
                                    <w:rStyle w:val="Huisstijl-Kopje"/>
                                  </w:rPr>
                                  <w:t>Blad</w:t>
                                </w:r>
                              </w:p>
                              <w:p w:rsidR="008240E2" w:rsidRPr="00D56C72" w:rsidRDefault="008240E2">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1F6EC4">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1F6EC4">
                                  <w:rPr>
                                    <w:rStyle w:val="Huisstijl-Gegeven"/>
                                  </w:rPr>
                                  <w:t>16</w:t>
                                </w:r>
                                <w:r w:rsidRPr="00D56C72">
                                  <w:rPr>
                                    <w:rStyle w:val="Huisstijl-Gegeven"/>
                                  </w:rPr>
                                  <w:fldChar w:fldCharType="end"/>
                                </w:r>
                              </w:p>
                            </w:tc>
                          </w:tr>
                          <w:tr w:rsidR="008240E2"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240E2" w:rsidRDefault="008240E2">
                                <w:pPr>
                                  <w:rPr>
                                    <w:rStyle w:val="Huisstijl-Kopje"/>
                                  </w:rPr>
                                </w:pPr>
                                <w:bookmarkStart w:id="43" w:name="bmKopieKopjeB1" w:colFirst="0" w:colLast="0"/>
                                <w:bookmarkEnd w:id="42"/>
                              </w:p>
                            </w:tc>
                          </w:tr>
                          <w:tr w:rsidR="008240E2"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240E2" w:rsidRDefault="008240E2">
                                <w:pPr>
                                  <w:spacing w:before="180"/>
                                  <w:ind w:left="120" w:right="120"/>
                                </w:pPr>
                                <w:bookmarkStart w:id="44" w:name="bmKopieB1" w:colFirst="0" w:colLast="0"/>
                                <w:bookmarkEnd w:id="43"/>
                              </w:p>
                            </w:tc>
                          </w:tr>
                          <w:bookmarkEnd w:id="44"/>
                        </w:tbl>
                        <w:p w:rsidR="008240E2" w:rsidRDefault="008240E2" w:rsidP="00835DAA">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447pt;margin-top:316pt;width:138pt;height:4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vtruc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240E2" w:rsidTr="0048632C">
                      <w:tc>
                        <w:tcPr>
                          <w:tcW w:w="2520" w:type="dxa"/>
                        </w:tcPr>
                        <w:p w:rsidR="008240E2" w:rsidRPr="00D56C72" w:rsidRDefault="008240E2">
                          <w:pPr>
                            <w:rPr>
                              <w:rStyle w:val="Huisstijl-Kopje"/>
                            </w:rPr>
                          </w:pPr>
                          <w:bookmarkStart w:id="45" w:name="bmGegevens1" w:colFirst="0" w:colLast="0"/>
                          <w:r w:rsidRPr="00D56C72">
                            <w:rPr>
                              <w:rStyle w:val="Huisstijl-Kopje"/>
                            </w:rPr>
                            <w:t>Datum opgesteld</w:t>
                          </w:r>
                        </w:p>
                        <w:p w:rsidR="008240E2" w:rsidRDefault="008240E2">
                          <w:pPr>
                            <w:rPr>
                              <w:rStyle w:val="Huisstijl-Gegeven"/>
                            </w:rPr>
                          </w:pPr>
                          <w:r>
                            <w:rPr>
                              <w:rStyle w:val="Huisstijl-Gegeven"/>
                            </w:rPr>
                            <w:t>10-12-2019</w:t>
                          </w:r>
                        </w:p>
                        <w:p w:rsidR="008240E2" w:rsidRDefault="008240E2">
                          <w:pPr>
                            <w:rPr>
                              <w:rStyle w:val="Huisstijl-Kopje"/>
                            </w:rPr>
                          </w:pPr>
                          <w:r w:rsidRPr="00D56C72">
                            <w:rPr>
                              <w:rStyle w:val="Huisstijl-Kopje"/>
                            </w:rPr>
                            <w:t>Datum gewijzigd</w:t>
                          </w:r>
                        </w:p>
                        <w:p w:rsidR="008240E2" w:rsidRPr="00D56C72" w:rsidRDefault="008240E2">
                          <w:pPr>
                            <w:rPr>
                              <w:rStyle w:val="Huisstijl-Kopje"/>
                            </w:rPr>
                          </w:pPr>
                        </w:p>
                        <w:p w:rsidR="008240E2" w:rsidRDefault="008240E2">
                          <w:pPr>
                            <w:rPr>
                              <w:rStyle w:val="Huisstijl-Kopje"/>
                            </w:rPr>
                          </w:pPr>
                          <w:r w:rsidRPr="00D56C72">
                            <w:rPr>
                              <w:rStyle w:val="Huisstijl-Kopje"/>
                            </w:rPr>
                            <w:t>Nummer</w:t>
                          </w:r>
                        </w:p>
                        <w:p w:rsidR="008240E2" w:rsidRDefault="008240E2">
                          <w:pPr>
                            <w:rPr>
                              <w:rStyle w:val="Huisstijl-Kopje"/>
                              <w:sz w:val="19"/>
                              <w:szCs w:val="19"/>
                            </w:rPr>
                          </w:pPr>
                          <w:r w:rsidRPr="00C91D0F">
                            <w:rPr>
                              <w:rStyle w:val="Huisstijl-Kopje"/>
                              <w:sz w:val="19"/>
                              <w:szCs w:val="19"/>
                            </w:rPr>
                            <w:t>M</w:t>
                          </w:r>
                          <w:r>
                            <w:rPr>
                              <w:rStyle w:val="Huisstijl-Kopje"/>
                              <w:sz w:val="19"/>
                              <w:szCs w:val="19"/>
                            </w:rPr>
                            <w:t>ST-ALG-OH-S0000-RAP-AAA99-K00013</w:t>
                          </w:r>
                          <w:r w:rsidRPr="00C91D0F">
                            <w:rPr>
                              <w:rStyle w:val="Huisstijl-Kopje"/>
                              <w:sz w:val="19"/>
                              <w:szCs w:val="19"/>
                            </w:rPr>
                            <w:t xml:space="preserve">  </w:t>
                          </w:r>
                        </w:p>
                        <w:p w:rsidR="008240E2" w:rsidRPr="00D56C72" w:rsidRDefault="008240E2">
                          <w:pPr>
                            <w:rPr>
                              <w:rStyle w:val="Huisstijl-Kopje"/>
                            </w:rPr>
                          </w:pPr>
                          <w:r>
                            <w:rPr>
                              <w:rStyle w:val="Huisstijl-Kopje"/>
                            </w:rPr>
                            <w:t>Ver</w:t>
                          </w:r>
                          <w:r w:rsidRPr="00D56C72">
                            <w:rPr>
                              <w:rStyle w:val="Huisstijl-Kopje"/>
                            </w:rPr>
                            <w:t>sie</w:t>
                          </w:r>
                        </w:p>
                        <w:p w:rsidR="008240E2" w:rsidRDefault="008240E2">
                          <w:pPr>
                            <w:rPr>
                              <w:rStyle w:val="Huisstijl-Gegeven"/>
                            </w:rPr>
                          </w:pPr>
                          <w:r>
                            <w:rPr>
                              <w:rStyle w:val="Huisstijl-Gegeven"/>
                            </w:rPr>
                            <w:t>1.0A</w:t>
                          </w:r>
                        </w:p>
                        <w:p w:rsidR="008240E2" w:rsidRPr="00D56C72" w:rsidRDefault="008240E2">
                          <w:pPr>
                            <w:rPr>
                              <w:rStyle w:val="Huisstijl-Kopje"/>
                            </w:rPr>
                          </w:pPr>
                          <w:r w:rsidRPr="00D56C72">
                            <w:rPr>
                              <w:rStyle w:val="Huisstijl-Kopje"/>
                            </w:rPr>
                            <w:t>Status</w:t>
                          </w:r>
                        </w:p>
                        <w:p w:rsidR="008240E2" w:rsidRDefault="0088251D">
                          <w:pPr>
                            <w:rPr>
                              <w:rStyle w:val="Huisstijl-Gegeven"/>
                            </w:rPr>
                          </w:pPr>
                          <w:r>
                            <w:rPr>
                              <w:rStyle w:val="Huisstijl-Gegeven"/>
                            </w:rPr>
                            <w:t>Definitief</w:t>
                          </w:r>
                        </w:p>
                        <w:p w:rsidR="008240E2" w:rsidRPr="00D56C72" w:rsidRDefault="008240E2">
                          <w:pPr>
                            <w:rPr>
                              <w:rStyle w:val="Huisstijl-Kopje"/>
                            </w:rPr>
                          </w:pPr>
                          <w:r w:rsidRPr="00D56C72">
                            <w:rPr>
                              <w:rStyle w:val="Huisstijl-Kopje"/>
                            </w:rPr>
                            <w:t>Blad</w:t>
                          </w:r>
                        </w:p>
                        <w:p w:rsidR="008240E2" w:rsidRPr="00D56C72" w:rsidRDefault="008240E2">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1F6EC4">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1F6EC4">
                            <w:rPr>
                              <w:rStyle w:val="Huisstijl-Gegeven"/>
                            </w:rPr>
                            <w:t>16</w:t>
                          </w:r>
                          <w:r w:rsidRPr="00D56C72">
                            <w:rPr>
                              <w:rStyle w:val="Huisstijl-Gegeven"/>
                            </w:rPr>
                            <w:fldChar w:fldCharType="end"/>
                          </w:r>
                        </w:p>
                      </w:tc>
                    </w:tr>
                    <w:tr w:rsidR="008240E2"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240E2" w:rsidRDefault="008240E2">
                          <w:pPr>
                            <w:rPr>
                              <w:rStyle w:val="Huisstijl-Kopje"/>
                            </w:rPr>
                          </w:pPr>
                          <w:bookmarkStart w:id="46" w:name="bmKopieKopjeB1" w:colFirst="0" w:colLast="0"/>
                          <w:bookmarkEnd w:id="45"/>
                        </w:p>
                      </w:tc>
                    </w:tr>
                    <w:tr w:rsidR="008240E2"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240E2" w:rsidRDefault="008240E2">
                          <w:pPr>
                            <w:spacing w:before="180"/>
                            <w:ind w:left="120" w:right="120"/>
                          </w:pPr>
                          <w:bookmarkStart w:id="47" w:name="bmKopieB1" w:colFirst="0" w:colLast="0"/>
                          <w:bookmarkEnd w:id="46"/>
                        </w:p>
                      </w:tc>
                    </w:tr>
                    <w:bookmarkEnd w:id="47"/>
                  </w:tbl>
                  <w:p w:rsidR="008240E2" w:rsidRDefault="008240E2" w:rsidP="00835DAA">
                    <w:pPr>
                      <w:ind w:left="120"/>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9BC"/>
    <w:multiLevelType w:val="hybridMultilevel"/>
    <w:tmpl w:val="049AF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94C285D"/>
    <w:multiLevelType w:val="multilevel"/>
    <w:tmpl w:val="3F3422C0"/>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b/>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nsid w:val="1E624A50"/>
    <w:multiLevelType w:val="hybridMultilevel"/>
    <w:tmpl w:val="24983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6833B65"/>
    <w:multiLevelType w:val="hybridMultilevel"/>
    <w:tmpl w:val="A1329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A90D15"/>
    <w:multiLevelType w:val="multilevel"/>
    <w:tmpl w:val="46B059A0"/>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5">
    <w:nsid w:val="37D21FF9"/>
    <w:multiLevelType w:val="hybridMultilevel"/>
    <w:tmpl w:val="B02E6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5B73FBD"/>
    <w:multiLevelType w:val="hybridMultilevel"/>
    <w:tmpl w:val="05A4D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16148C7"/>
    <w:multiLevelType w:val="hybridMultilevel"/>
    <w:tmpl w:val="7DD48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4E772B5"/>
    <w:multiLevelType w:val="hybridMultilevel"/>
    <w:tmpl w:val="95267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67C6ABC"/>
    <w:multiLevelType w:val="hybridMultilevel"/>
    <w:tmpl w:val="0C72A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A8F36D2"/>
    <w:multiLevelType w:val="hybridMultilevel"/>
    <w:tmpl w:val="CE08B40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nsid w:val="76D653A7"/>
    <w:multiLevelType w:val="hybridMultilevel"/>
    <w:tmpl w:val="F4924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C575A2A"/>
    <w:multiLevelType w:val="hybridMultilevel"/>
    <w:tmpl w:val="960E2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13"/>
  </w:num>
  <w:num w:numId="6">
    <w:abstractNumId w:val="11"/>
  </w:num>
  <w:num w:numId="7">
    <w:abstractNumId w:val="8"/>
  </w:num>
  <w:num w:numId="8">
    <w:abstractNumId w:val="3"/>
  </w:num>
  <w:num w:numId="9">
    <w:abstractNumId w:val="14"/>
  </w:num>
  <w:num w:numId="10">
    <w:abstractNumId w:val="2"/>
  </w:num>
  <w:num w:numId="11">
    <w:abstractNumId w:val="7"/>
  </w:num>
  <w:num w:numId="12">
    <w:abstractNumId w:val="5"/>
  </w:num>
  <w:num w:numId="13">
    <w:abstractNumId w:val="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8"/>
    <w:rsid w:val="000257AF"/>
    <w:rsid w:val="00026CCB"/>
    <w:rsid w:val="00040C65"/>
    <w:rsid w:val="00047942"/>
    <w:rsid w:val="00076AA7"/>
    <w:rsid w:val="000809CF"/>
    <w:rsid w:val="0008355F"/>
    <w:rsid w:val="00087227"/>
    <w:rsid w:val="000C3DCE"/>
    <w:rsid w:val="000F2A4B"/>
    <w:rsid w:val="00111355"/>
    <w:rsid w:val="001456F3"/>
    <w:rsid w:val="001823E0"/>
    <w:rsid w:val="001D074B"/>
    <w:rsid w:val="001D22F8"/>
    <w:rsid w:val="001D292A"/>
    <w:rsid w:val="001F2F81"/>
    <w:rsid w:val="001F6EC4"/>
    <w:rsid w:val="00205C0E"/>
    <w:rsid w:val="00214301"/>
    <w:rsid w:val="0021701E"/>
    <w:rsid w:val="00220C8E"/>
    <w:rsid w:val="00224918"/>
    <w:rsid w:val="00244D11"/>
    <w:rsid w:val="002556D8"/>
    <w:rsid w:val="002B0FD5"/>
    <w:rsid w:val="002B6C59"/>
    <w:rsid w:val="002C3286"/>
    <w:rsid w:val="002D66E0"/>
    <w:rsid w:val="002E404C"/>
    <w:rsid w:val="002E52E6"/>
    <w:rsid w:val="002F404E"/>
    <w:rsid w:val="0030305C"/>
    <w:rsid w:val="0030589C"/>
    <w:rsid w:val="003118E8"/>
    <w:rsid w:val="00312DD0"/>
    <w:rsid w:val="00321F43"/>
    <w:rsid w:val="00344A0E"/>
    <w:rsid w:val="00366877"/>
    <w:rsid w:val="00381560"/>
    <w:rsid w:val="00382A90"/>
    <w:rsid w:val="00385D3B"/>
    <w:rsid w:val="00393C3D"/>
    <w:rsid w:val="003A0E2B"/>
    <w:rsid w:val="003A20F2"/>
    <w:rsid w:val="003A2453"/>
    <w:rsid w:val="003D0C25"/>
    <w:rsid w:val="003E71E6"/>
    <w:rsid w:val="00410BC6"/>
    <w:rsid w:val="004147D5"/>
    <w:rsid w:val="00414CB0"/>
    <w:rsid w:val="00431EAD"/>
    <w:rsid w:val="00432F55"/>
    <w:rsid w:val="00434DDE"/>
    <w:rsid w:val="00435634"/>
    <w:rsid w:val="00447B47"/>
    <w:rsid w:val="00474A70"/>
    <w:rsid w:val="00482F5F"/>
    <w:rsid w:val="0048632C"/>
    <w:rsid w:val="004917CB"/>
    <w:rsid w:val="004965A7"/>
    <w:rsid w:val="004B7A7B"/>
    <w:rsid w:val="004C0935"/>
    <w:rsid w:val="004C3084"/>
    <w:rsid w:val="004E05AC"/>
    <w:rsid w:val="004E0B5C"/>
    <w:rsid w:val="004F413C"/>
    <w:rsid w:val="00517E7E"/>
    <w:rsid w:val="00541FDD"/>
    <w:rsid w:val="00555262"/>
    <w:rsid w:val="00562C39"/>
    <w:rsid w:val="00566DFD"/>
    <w:rsid w:val="0058319F"/>
    <w:rsid w:val="005A65F9"/>
    <w:rsid w:val="005E3F8E"/>
    <w:rsid w:val="005F1926"/>
    <w:rsid w:val="005F2378"/>
    <w:rsid w:val="005F7F91"/>
    <w:rsid w:val="006158F6"/>
    <w:rsid w:val="006411E8"/>
    <w:rsid w:val="006452B2"/>
    <w:rsid w:val="00661107"/>
    <w:rsid w:val="006639D4"/>
    <w:rsid w:val="00672573"/>
    <w:rsid w:val="0067295E"/>
    <w:rsid w:val="006731E0"/>
    <w:rsid w:val="00674B2E"/>
    <w:rsid w:val="006B3531"/>
    <w:rsid w:val="006C277A"/>
    <w:rsid w:val="006E4D37"/>
    <w:rsid w:val="006E7EF6"/>
    <w:rsid w:val="00702D6A"/>
    <w:rsid w:val="007108B4"/>
    <w:rsid w:val="00712EDF"/>
    <w:rsid w:val="00720AE7"/>
    <w:rsid w:val="00746926"/>
    <w:rsid w:val="00747197"/>
    <w:rsid w:val="00756B0C"/>
    <w:rsid w:val="00761D8A"/>
    <w:rsid w:val="00776DD2"/>
    <w:rsid w:val="007952F8"/>
    <w:rsid w:val="00795894"/>
    <w:rsid w:val="007A28DF"/>
    <w:rsid w:val="007B6F3B"/>
    <w:rsid w:val="007C13CF"/>
    <w:rsid w:val="007D2C71"/>
    <w:rsid w:val="007E135A"/>
    <w:rsid w:val="007E1E3C"/>
    <w:rsid w:val="007F440D"/>
    <w:rsid w:val="00816882"/>
    <w:rsid w:val="008240E2"/>
    <w:rsid w:val="00835DAA"/>
    <w:rsid w:val="0088251D"/>
    <w:rsid w:val="00893C46"/>
    <w:rsid w:val="008A625A"/>
    <w:rsid w:val="008B2BBA"/>
    <w:rsid w:val="008C1F9F"/>
    <w:rsid w:val="008C7102"/>
    <w:rsid w:val="008F45CC"/>
    <w:rsid w:val="008F4C38"/>
    <w:rsid w:val="00901E48"/>
    <w:rsid w:val="00914624"/>
    <w:rsid w:val="0094196B"/>
    <w:rsid w:val="00944757"/>
    <w:rsid w:val="00965B98"/>
    <w:rsid w:val="00984A6E"/>
    <w:rsid w:val="00992F0F"/>
    <w:rsid w:val="00996516"/>
    <w:rsid w:val="009B4820"/>
    <w:rsid w:val="009B6384"/>
    <w:rsid w:val="009C01E6"/>
    <w:rsid w:val="009D4556"/>
    <w:rsid w:val="009E2C21"/>
    <w:rsid w:val="009E5A1D"/>
    <w:rsid w:val="00A043AC"/>
    <w:rsid w:val="00A31572"/>
    <w:rsid w:val="00A32B5D"/>
    <w:rsid w:val="00A50FB7"/>
    <w:rsid w:val="00A6222F"/>
    <w:rsid w:val="00A7562D"/>
    <w:rsid w:val="00A8328A"/>
    <w:rsid w:val="00A86B54"/>
    <w:rsid w:val="00A86CA7"/>
    <w:rsid w:val="00A87905"/>
    <w:rsid w:val="00AB05AF"/>
    <w:rsid w:val="00AB2B88"/>
    <w:rsid w:val="00AC31FA"/>
    <w:rsid w:val="00AE0BF7"/>
    <w:rsid w:val="00AF0D75"/>
    <w:rsid w:val="00AF0E63"/>
    <w:rsid w:val="00AF52E9"/>
    <w:rsid w:val="00B041A6"/>
    <w:rsid w:val="00B12592"/>
    <w:rsid w:val="00B30D8E"/>
    <w:rsid w:val="00B35D20"/>
    <w:rsid w:val="00B411F3"/>
    <w:rsid w:val="00B47554"/>
    <w:rsid w:val="00B528E6"/>
    <w:rsid w:val="00B53511"/>
    <w:rsid w:val="00B864E3"/>
    <w:rsid w:val="00BA02EE"/>
    <w:rsid w:val="00BF56D9"/>
    <w:rsid w:val="00C2290B"/>
    <w:rsid w:val="00C378B7"/>
    <w:rsid w:val="00C46A73"/>
    <w:rsid w:val="00C56E26"/>
    <w:rsid w:val="00C651C3"/>
    <w:rsid w:val="00C6598E"/>
    <w:rsid w:val="00C75FE6"/>
    <w:rsid w:val="00C91D0F"/>
    <w:rsid w:val="00C93A2C"/>
    <w:rsid w:val="00CA17AC"/>
    <w:rsid w:val="00CB63EB"/>
    <w:rsid w:val="00CC48F5"/>
    <w:rsid w:val="00CC7DEB"/>
    <w:rsid w:val="00CE1B82"/>
    <w:rsid w:val="00CE3DC1"/>
    <w:rsid w:val="00CE50ED"/>
    <w:rsid w:val="00D07411"/>
    <w:rsid w:val="00D21A5E"/>
    <w:rsid w:val="00D22A77"/>
    <w:rsid w:val="00D341B3"/>
    <w:rsid w:val="00D3731C"/>
    <w:rsid w:val="00D37675"/>
    <w:rsid w:val="00D3770F"/>
    <w:rsid w:val="00D5181A"/>
    <w:rsid w:val="00D76C70"/>
    <w:rsid w:val="00D829E7"/>
    <w:rsid w:val="00D84BF0"/>
    <w:rsid w:val="00DA54D5"/>
    <w:rsid w:val="00DB0A34"/>
    <w:rsid w:val="00DB6591"/>
    <w:rsid w:val="00DE0A78"/>
    <w:rsid w:val="00DE58C7"/>
    <w:rsid w:val="00DF076C"/>
    <w:rsid w:val="00E20961"/>
    <w:rsid w:val="00E34913"/>
    <w:rsid w:val="00E356A0"/>
    <w:rsid w:val="00E36A63"/>
    <w:rsid w:val="00E4163C"/>
    <w:rsid w:val="00E42115"/>
    <w:rsid w:val="00E462BE"/>
    <w:rsid w:val="00E72293"/>
    <w:rsid w:val="00E91C71"/>
    <w:rsid w:val="00EA0C77"/>
    <w:rsid w:val="00EB5F08"/>
    <w:rsid w:val="00ED1BF1"/>
    <w:rsid w:val="00ED1E44"/>
    <w:rsid w:val="00EE54C4"/>
    <w:rsid w:val="00EE6081"/>
    <w:rsid w:val="00EE654B"/>
    <w:rsid w:val="00EF6A9C"/>
    <w:rsid w:val="00F273C1"/>
    <w:rsid w:val="00F369AC"/>
    <w:rsid w:val="00F41D74"/>
    <w:rsid w:val="00F42A67"/>
    <w:rsid w:val="00F52590"/>
    <w:rsid w:val="00F5575A"/>
    <w:rsid w:val="00F65070"/>
    <w:rsid w:val="00F67EB7"/>
    <w:rsid w:val="00F72615"/>
    <w:rsid w:val="00F83D1A"/>
    <w:rsid w:val="00F97AA5"/>
    <w:rsid w:val="00FA7108"/>
    <w:rsid w:val="00FD0623"/>
    <w:rsid w:val="00FD0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178C3718-A5F9-4537-A61D-3B5CEAF7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19F"/>
    <w:pPr>
      <w:spacing w:line="240" w:lineRule="atLeast"/>
    </w:pPr>
    <w:rPr>
      <w:rFonts w:ascii="Arial" w:eastAsia="Times New Roman" w:hAnsi="Arial"/>
      <w:sz w:val="19"/>
      <w:szCs w:val="24"/>
    </w:rPr>
  </w:style>
  <w:style w:type="paragraph" w:styleId="Heading1">
    <w:name w:val="heading 1"/>
    <w:aliases w:val="Hoofdstuk,Documentnaam,hoofdstuk,Nivo 1,H1,Heading A1,Tempo Heading 1,AMS Heading 1,hoofdstuktitel,Proposal Heading 1,Heading 1(Report Only),RFP Heading 1,Schedule Heading 1,h1 chapter heading,A MAJOR/BOLD,Schedheading,h1,051"/>
    <w:basedOn w:val="Normal"/>
    <w:next w:val="Normal"/>
    <w:link w:val="Heading1Char"/>
    <w:uiPriority w:val="9"/>
    <w:qFormat/>
    <w:rsid w:val="007F440D"/>
    <w:pPr>
      <w:keepNext/>
      <w:pageBreakBefore/>
      <w:numPr>
        <w:numId w:val="1"/>
      </w:numPr>
      <w:tabs>
        <w:tab w:val="left" w:pos="240"/>
      </w:tabs>
      <w:spacing w:before="240" w:after="240"/>
      <w:outlineLvl w:val="0"/>
    </w:pPr>
    <w:rPr>
      <w:b/>
      <w:sz w:val="24"/>
      <w:szCs w:val="20"/>
    </w:rPr>
  </w:style>
  <w:style w:type="paragraph" w:styleId="Heading2">
    <w:name w:val="heading 2"/>
    <w:aliases w:val="Paragraaf,Onderwerp,paragraaf,Nivo 1.1,Gewonekop,Gewonekop1,Gewonekop2,Tempo Heading 2,H2,2scr,h2,052,Sub-Head1,L2,niveau2,Heading 21,Level 2 Head,heading 2,head2,AMS Heading 2,2,RFP Heading 2,Schedule Heading 2,h2 main heading,Section,2m,h 2"/>
    <w:basedOn w:val="Heading1"/>
    <w:next w:val="Normal"/>
    <w:link w:val="Heading2Char"/>
    <w:uiPriority w:val="9"/>
    <w:qFormat/>
    <w:rsid w:val="007F440D"/>
    <w:pPr>
      <w:pageBreakBefore w:val="0"/>
      <w:numPr>
        <w:ilvl w:val="1"/>
      </w:numPr>
      <w:tabs>
        <w:tab w:val="clear" w:pos="240"/>
        <w:tab w:val="left" w:pos="360"/>
      </w:tabs>
      <w:spacing w:after="0"/>
      <w:outlineLvl w:val="1"/>
    </w:pPr>
    <w:rPr>
      <w:sz w:val="19"/>
    </w:rPr>
  </w:style>
  <w:style w:type="paragraph" w:styleId="Heading3">
    <w:name w:val="heading 3"/>
    <w:aliases w:val="Subparagraaf,subparagraaf,Nivo 1.1.1,Subkop,Tempo Heading 3,Voorwoord,Level 1 - 1,Sub-paragraaf,H3,Heading A3,3scr,AMS Heading 3,3heading,ASAPHeading 3,sub-paragraaf,Proposal Heading 3,h3,C Sub-Sub/Italic,h3 sub heading,C Sub-Sub/Italic1"/>
    <w:basedOn w:val="Heading2"/>
    <w:next w:val="Normal"/>
    <w:link w:val="Heading3Char"/>
    <w:uiPriority w:val="9"/>
    <w:qFormat/>
    <w:rsid w:val="007F440D"/>
    <w:pPr>
      <w:numPr>
        <w:ilvl w:val="2"/>
      </w:numPr>
      <w:tabs>
        <w:tab w:val="clear" w:pos="360"/>
        <w:tab w:val="left" w:pos="480"/>
      </w:tabs>
      <w:outlineLvl w:val="2"/>
    </w:pPr>
    <w:rPr>
      <w:sz w:val="14"/>
    </w:rPr>
  </w:style>
  <w:style w:type="paragraph" w:styleId="Heading4">
    <w:name w:val="heading 4"/>
    <w:aliases w:val="Nivo 1.1.1.1,Bijlage,H4,Tempo Heading 4,h4,h4 sub sub heading,subsubparagraaf,Specificatie,RFP-vraag,Subparagraaf1,Subparagraaf2,Subparagraaf11,Subparagraaf3,Subparagraaf12,Subparagraaf21,Subparagraaf111,Subparagraaf4,Subparagraaf13"/>
    <w:basedOn w:val="Heading3"/>
    <w:next w:val="Normal"/>
    <w:link w:val="Heading4Char"/>
    <w:qFormat/>
    <w:rsid w:val="007F440D"/>
    <w:pPr>
      <w:numPr>
        <w:ilvl w:val="3"/>
      </w:numPr>
      <w:tabs>
        <w:tab w:val="clear" w:pos="480"/>
        <w:tab w:val="left" w:pos="600"/>
      </w:tabs>
      <w:outlineLvl w:val="3"/>
    </w:pPr>
  </w:style>
  <w:style w:type="paragraph" w:styleId="Heading5">
    <w:name w:val="heading 5"/>
    <w:aliases w:val="Nivo 5,Kop 5: Bijlage Kop,Heading 5(unused)"/>
    <w:basedOn w:val="Heading3"/>
    <w:next w:val="Normal"/>
    <w:link w:val="Heading5Char"/>
    <w:qFormat/>
    <w:rsid w:val="007F440D"/>
    <w:pPr>
      <w:numPr>
        <w:ilvl w:val="4"/>
      </w:numPr>
      <w:tabs>
        <w:tab w:val="clear" w:pos="480"/>
        <w:tab w:val="left" w:pos="720"/>
      </w:tabs>
      <w:outlineLvl w:val="4"/>
    </w:pPr>
  </w:style>
  <w:style w:type="paragraph" w:styleId="Heading6">
    <w:name w:val="heading 6"/>
    <w:aliases w:val="Nivo 6,Appendix,Legal Level 1.,Heading 6(unused)"/>
    <w:basedOn w:val="Heading3"/>
    <w:next w:val="Normal"/>
    <w:link w:val="Heading6Char"/>
    <w:qFormat/>
    <w:rsid w:val="007F440D"/>
    <w:pPr>
      <w:numPr>
        <w:ilvl w:val="5"/>
      </w:numPr>
      <w:tabs>
        <w:tab w:val="clear" w:pos="480"/>
        <w:tab w:val="left" w:pos="840"/>
      </w:tabs>
      <w:outlineLvl w:val="5"/>
    </w:pPr>
  </w:style>
  <w:style w:type="paragraph" w:styleId="Heading7">
    <w:name w:val="heading 7"/>
    <w:aliases w:val="Nivo 7,Heading 7(unused),sub"/>
    <w:basedOn w:val="Heading3"/>
    <w:next w:val="Normal"/>
    <w:link w:val="Heading7Char"/>
    <w:qFormat/>
    <w:rsid w:val="007F440D"/>
    <w:pPr>
      <w:numPr>
        <w:ilvl w:val="6"/>
      </w:numPr>
      <w:tabs>
        <w:tab w:val="clear" w:pos="480"/>
        <w:tab w:val="left" w:pos="960"/>
      </w:tabs>
      <w:outlineLvl w:val="6"/>
    </w:pPr>
  </w:style>
  <w:style w:type="paragraph" w:styleId="Heading8">
    <w:name w:val="heading 8"/>
    <w:aliases w:val="Nivo 8"/>
    <w:basedOn w:val="Heading3"/>
    <w:next w:val="Normal"/>
    <w:link w:val="Heading8Char"/>
    <w:qFormat/>
    <w:rsid w:val="007F440D"/>
    <w:pPr>
      <w:numPr>
        <w:ilvl w:val="7"/>
      </w:numPr>
      <w:tabs>
        <w:tab w:val="clear" w:pos="480"/>
        <w:tab w:val="left" w:pos="1080"/>
      </w:tabs>
      <w:outlineLvl w:val="7"/>
    </w:pPr>
  </w:style>
  <w:style w:type="paragraph" w:styleId="Heading9">
    <w:name w:val="heading 9"/>
    <w:aliases w:val="Nivo 9,Heading 9(unused),sub3"/>
    <w:basedOn w:val="Heading3"/>
    <w:next w:val="Normal"/>
    <w:link w:val="Heading9Char"/>
    <w:qFormat/>
    <w:rsid w:val="007F440D"/>
    <w:pPr>
      <w:numPr>
        <w:ilvl w:val="8"/>
      </w:numPr>
      <w:tabs>
        <w:tab w:val="clear" w:pos="480"/>
        <w:tab w:val="left" w:pos="12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98"/>
    <w:pPr>
      <w:tabs>
        <w:tab w:val="center" w:pos="4536"/>
        <w:tab w:val="right" w:pos="9072"/>
      </w:tabs>
      <w:spacing w:line="240" w:lineRule="auto"/>
    </w:pPr>
  </w:style>
  <w:style w:type="character" w:customStyle="1" w:styleId="HeaderChar">
    <w:name w:val="Header Char"/>
    <w:link w:val="Header"/>
    <w:uiPriority w:val="99"/>
    <w:rsid w:val="00965B98"/>
    <w:rPr>
      <w:rFonts w:ascii="Arial" w:hAnsi="Arial" w:cs="Arial"/>
      <w:sz w:val="19"/>
    </w:rPr>
  </w:style>
  <w:style w:type="paragraph" w:styleId="Footer">
    <w:name w:val="footer"/>
    <w:basedOn w:val="Normal"/>
    <w:link w:val="FooterChar"/>
    <w:uiPriority w:val="99"/>
    <w:unhideWhenUsed/>
    <w:rsid w:val="00965B98"/>
    <w:pPr>
      <w:tabs>
        <w:tab w:val="center" w:pos="4536"/>
        <w:tab w:val="right" w:pos="9072"/>
      </w:tabs>
      <w:spacing w:line="240" w:lineRule="auto"/>
    </w:pPr>
  </w:style>
  <w:style w:type="character" w:customStyle="1" w:styleId="FooterChar">
    <w:name w:val="Footer Char"/>
    <w:link w:val="Footer"/>
    <w:uiPriority w:val="99"/>
    <w:rsid w:val="00965B98"/>
    <w:rPr>
      <w:rFonts w:ascii="Arial" w:hAnsi="Arial" w:cs="Arial"/>
      <w:sz w:val="19"/>
    </w:rPr>
  </w:style>
  <w:style w:type="character" w:customStyle="1" w:styleId="Huisstijl-Kopje">
    <w:name w:val="Huisstijl-Kopje"/>
    <w:rsid w:val="00965B98"/>
    <w:rPr>
      <w:rFonts w:ascii="Arial" w:hAnsi="Arial"/>
      <w:b/>
      <w:noProof/>
      <w:sz w:val="14"/>
    </w:rPr>
  </w:style>
  <w:style w:type="character" w:customStyle="1" w:styleId="Huisstijl-Gegeven">
    <w:name w:val="Huisstijl-Gegeven"/>
    <w:rsid w:val="00835DAA"/>
    <w:rPr>
      <w:rFonts w:ascii="Arial" w:hAnsi="Arial"/>
      <w:noProof/>
      <w:sz w:val="19"/>
    </w:rPr>
  </w:style>
  <w:style w:type="character" w:customStyle="1" w:styleId="Heading1Char">
    <w:name w:val="Heading 1 Char"/>
    <w:aliases w:val="Hoofdstuk Char,Documentnaam Char,hoofdstuk Char,Nivo 1 Char,H1 Char,Heading A1 Char,Tempo Heading 1 Char,AMS Heading 1 Char,hoofdstuktitel Char,Proposal Heading 1 Char,Heading 1(Report Only) Char,RFP Heading 1 Char,Schedule Heading 1 Char"/>
    <w:link w:val="Heading1"/>
    <w:rsid w:val="007F440D"/>
    <w:rPr>
      <w:rFonts w:ascii="Arial" w:eastAsia="Times New Roman" w:hAnsi="Arial" w:cs="Times New Roman"/>
      <w:b/>
      <w:sz w:val="24"/>
      <w:szCs w:val="20"/>
      <w:lang w:eastAsia="nl-NL"/>
    </w:rPr>
  </w:style>
  <w:style w:type="character" w:customStyle="1" w:styleId="Heading2Char">
    <w:name w:val="Heading 2 Char"/>
    <w:aliases w:val="Paragraaf Char,Onderwerp Char,paragraaf Char,Nivo 1.1 Char,Gewonekop Char,Gewonekop1 Char,Gewonekop2 Char,Tempo Heading 2 Char,H2 Char,2scr Char,h2 Char,052 Char,Sub-Head1 Char,L2 Char,niveau2 Char,Heading 21 Char,Level 2 Head Char,2 Char"/>
    <w:link w:val="Heading2"/>
    <w:uiPriority w:val="9"/>
    <w:rsid w:val="007F440D"/>
    <w:rPr>
      <w:rFonts w:ascii="Arial" w:eastAsia="Times New Roman" w:hAnsi="Arial" w:cs="Times New Roman"/>
      <w:b/>
      <w:sz w:val="19"/>
      <w:szCs w:val="20"/>
      <w:lang w:eastAsia="nl-NL"/>
    </w:rPr>
  </w:style>
  <w:style w:type="character" w:customStyle="1" w:styleId="Heading3Char">
    <w:name w:val="Heading 3 Char"/>
    <w:aliases w:val="Subparagraaf Char,subparagraaf Char,Nivo 1.1.1 Char,Subkop Char,Tempo Heading 3 Char,Voorwoord Char,Level 1 - 1 Char,Sub-paragraaf Char,H3 Char,Heading A3 Char,3scr Char,AMS Heading 3 Char,3heading Char,ASAPHeading 3 Char,h3 Char"/>
    <w:link w:val="Heading3"/>
    <w:rsid w:val="007F440D"/>
    <w:rPr>
      <w:rFonts w:ascii="Arial" w:eastAsia="Times New Roman" w:hAnsi="Arial" w:cs="Times New Roman"/>
      <w:b/>
      <w:sz w:val="14"/>
      <w:szCs w:val="20"/>
      <w:lang w:eastAsia="nl-NL"/>
    </w:rPr>
  </w:style>
  <w:style w:type="character" w:customStyle="1" w:styleId="Heading4Char">
    <w:name w:val="Heading 4 Char"/>
    <w:aliases w:val="Nivo 1.1.1.1 Char,Bijlage Char,H4 Char,Tempo Heading 4 Char,h4 Char,h4 sub sub heading Char,subsubparagraaf Char,Specificatie Char,RFP-vraag Char,Subparagraaf1 Char,Subparagraaf2 Char,Subparagraaf11 Char,Subparagraaf3 Char"/>
    <w:link w:val="Heading4"/>
    <w:rsid w:val="007F440D"/>
    <w:rPr>
      <w:rFonts w:ascii="Arial" w:eastAsia="Times New Roman" w:hAnsi="Arial" w:cs="Times New Roman"/>
      <w:b/>
      <w:sz w:val="14"/>
      <w:szCs w:val="20"/>
      <w:lang w:eastAsia="nl-NL"/>
    </w:rPr>
  </w:style>
  <w:style w:type="character" w:customStyle="1" w:styleId="Heading5Char">
    <w:name w:val="Heading 5 Char"/>
    <w:aliases w:val="Nivo 5 Char,Kop 5: Bijlage Kop Char,Heading 5(unused) Char"/>
    <w:link w:val="Heading5"/>
    <w:rsid w:val="007F440D"/>
    <w:rPr>
      <w:rFonts w:ascii="Arial" w:eastAsia="Times New Roman" w:hAnsi="Arial" w:cs="Times New Roman"/>
      <w:b/>
      <w:sz w:val="14"/>
      <w:szCs w:val="20"/>
      <w:lang w:eastAsia="nl-NL"/>
    </w:rPr>
  </w:style>
  <w:style w:type="character" w:customStyle="1" w:styleId="Heading6Char">
    <w:name w:val="Heading 6 Char"/>
    <w:aliases w:val="Nivo 6 Char,Appendix Char,Legal Level 1. Char,Heading 6(unused) Char"/>
    <w:link w:val="Heading6"/>
    <w:rsid w:val="007F440D"/>
    <w:rPr>
      <w:rFonts w:ascii="Arial" w:eastAsia="Times New Roman" w:hAnsi="Arial" w:cs="Times New Roman"/>
      <w:b/>
      <w:sz w:val="14"/>
      <w:szCs w:val="20"/>
      <w:lang w:eastAsia="nl-NL"/>
    </w:rPr>
  </w:style>
  <w:style w:type="character" w:customStyle="1" w:styleId="Heading7Char">
    <w:name w:val="Heading 7 Char"/>
    <w:aliases w:val="Nivo 7 Char,Heading 7(unused) Char,sub Char"/>
    <w:link w:val="Heading7"/>
    <w:rsid w:val="007F440D"/>
    <w:rPr>
      <w:rFonts w:ascii="Arial" w:eastAsia="Times New Roman" w:hAnsi="Arial" w:cs="Times New Roman"/>
      <w:b/>
      <w:sz w:val="14"/>
      <w:szCs w:val="20"/>
      <w:lang w:eastAsia="nl-NL"/>
    </w:rPr>
  </w:style>
  <w:style w:type="character" w:customStyle="1" w:styleId="Heading8Char">
    <w:name w:val="Heading 8 Char"/>
    <w:aliases w:val="Nivo 8 Char"/>
    <w:link w:val="Heading8"/>
    <w:rsid w:val="007F440D"/>
    <w:rPr>
      <w:rFonts w:ascii="Arial" w:eastAsia="Times New Roman" w:hAnsi="Arial" w:cs="Times New Roman"/>
      <w:b/>
      <w:sz w:val="14"/>
      <w:szCs w:val="20"/>
      <w:lang w:eastAsia="nl-NL"/>
    </w:rPr>
  </w:style>
  <w:style w:type="character" w:customStyle="1" w:styleId="Heading9Char">
    <w:name w:val="Heading 9 Char"/>
    <w:aliases w:val="Nivo 9 Char,Heading 9(unused) Char,sub3 Char"/>
    <w:link w:val="Heading9"/>
    <w:rsid w:val="007F440D"/>
    <w:rPr>
      <w:rFonts w:ascii="Arial" w:eastAsia="Times New Roman" w:hAnsi="Arial" w:cs="Times New Roman"/>
      <w:b/>
      <w:sz w:val="14"/>
      <w:szCs w:val="20"/>
      <w:lang w:eastAsia="nl-NL"/>
    </w:rPr>
  </w:style>
  <w:style w:type="paragraph" w:styleId="NoSpacing">
    <w:name w:val="No Spacing"/>
    <w:qFormat/>
    <w:rsid w:val="007F440D"/>
    <w:rPr>
      <w:rFonts w:ascii="Book Antiqua" w:hAnsi="Book Antiqua"/>
      <w:szCs w:val="22"/>
      <w:lang w:val="en-US" w:eastAsia="en-US"/>
    </w:rPr>
  </w:style>
  <w:style w:type="character" w:customStyle="1" w:styleId="Huisstijl-Sjabloonnaam">
    <w:name w:val="Huisstijl-Sjabloonnaam"/>
    <w:rsid w:val="007C13CF"/>
    <w:rPr>
      <w:rFonts w:ascii="Arial" w:hAnsi="Arial"/>
      <w:noProof/>
      <w:sz w:val="24"/>
    </w:rPr>
  </w:style>
  <w:style w:type="paragraph" w:styleId="TOC1">
    <w:name w:val="toc 1"/>
    <w:basedOn w:val="Normal"/>
    <w:next w:val="Normal"/>
    <w:uiPriority w:val="39"/>
    <w:rsid w:val="007C13CF"/>
    <w:pPr>
      <w:keepNext/>
      <w:tabs>
        <w:tab w:val="right" w:pos="7080"/>
      </w:tabs>
      <w:spacing w:before="240"/>
      <w:ind w:left="1680" w:hanging="1680"/>
    </w:pPr>
    <w:rPr>
      <w:noProof/>
      <w:szCs w:val="20"/>
    </w:rPr>
  </w:style>
  <w:style w:type="paragraph" w:styleId="TOC2">
    <w:name w:val="toc 2"/>
    <w:basedOn w:val="TOC1"/>
    <w:next w:val="Normal"/>
    <w:uiPriority w:val="39"/>
    <w:rsid w:val="007C13CF"/>
    <w:pPr>
      <w:spacing w:before="0"/>
    </w:pPr>
  </w:style>
  <w:style w:type="paragraph" w:styleId="TOC3">
    <w:name w:val="toc 3"/>
    <w:basedOn w:val="TOC1"/>
    <w:next w:val="Normal"/>
    <w:uiPriority w:val="39"/>
    <w:rsid w:val="007C13CF"/>
    <w:pPr>
      <w:spacing w:before="0"/>
    </w:pPr>
  </w:style>
  <w:style w:type="paragraph" w:styleId="ListParagraph">
    <w:name w:val="List Paragraph"/>
    <w:basedOn w:val="Normal"/>
    <w:uiPriority w:val="34"/>
    <w:qFormat/>
    <w:rsid w:val="00C651C3"/>
    <w:pPr>
      <w:ind w:left="720"/>
      <w:contextualSpacing/>
    </w:pPr>
    <w:rPr>
      <w:szCs w:val="19"/>
    </w:rPr>
  </w:style>
  <w:style w:type="table" w:styleId="TableGrid">
    <w:name w:val="Table Grid"/>
    <w:basedOn w:val="TableNormal"/>
    <w:rsid w:val="00C651C3"/>
    <w:rPr>
      <w:rFonts w:ascii="Arial" w:eastAsia="Times New Roman"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1355"/>
    <w:pPr>
      <w:autoSpaceDE w:val="0"/>
      <w:autoSpaceDN w:val="0"/>
      <w:adjustRightInd w:val="0"/>
    </w:pPr>
    <w:rPr>
      <w:rFonts w:ascii="Arial" w:hAnsi="Arial" w:cs="Arial"/>
      <w:color w:val="000000"/>
      <w:sz w:val="24"/>
      <w:szCs w:val="24"/>
    </w:rPr>
  </w:style>
  <w:style w:type="table" w:customStyle="1" w:styleId="TableGrid0">
    <w:name w:val="TableGrid"/>
    <w:rsid w:val="00776DD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158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8F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3220">
      <w:bodyDiv w:val="1"/>
      <w:marLeft w:val="0"/>
      <w:marRight w:val="0"/>
      <w:marTop w:val="0"/>
      <w:marBottom w:val="0"/>
      <w:divBdr>
        <w:top w:val="none" w:sz="0" w:space="0" w:color="auto"/>
        <w:left w:val="none" w:sz="0" w:space="0" w:color="auto"/>
        <w:bottom w:val="none" w:sz="0" w:space="0" w:color="auto"/>
        <w:right w:val="none" w:sz="0" w:space="0" w:color="auto"/>
      </w:divBdr>
    </w:div>
    <w:div w:id="42800599">
      <w:bodyDiv w:val="1"/>
      <w:marLeft w:val="0"/>
      <w:marRight w:val="0"/>
      <w:marTop w:val="0"/>
      <w:marBottom w:val="0"/>
      <w:divBdr>
        <w:top w:val="none" w:sz="0" w:space="0" w:color="auto"/>
        <w:left w:val="none" w:sz="0" w:space="0" w:color="auto"/>
        <w:bottom w:val="none" w:sz="0" w:space="0" w:color="auto"/>
        <w:right w:val="none" w:sz="0" w:space="0" w:color="auto"/>
      </w:divBdr>
    </w:div>
    <w:div w:id="51850213">
      <w:bodyDiv w:val="1"/>
      <w:marLeft w:val="0"/>
      <w:marRight w:val="0"/>
      <w:marTop w:val="0"/>
      <w:marBottom w:val="0"/>
      <w:divBdr>
        <w:top w:val="none" w:sz="0" w:space="0" w:color="auto"/>
        <w:left w:val="none" w:sz="0" w:space="0" w:color="auto"/>
        <w:bottom w:val="none" w:sz="0" w:space="0" w:color="auto"/>
        <w:right w:val="none" w:sz="0" w:space="0" w:color="auto"/>
      </w:divBdr>
    </w:div>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61804119">
      <w:bodyDiv w:val="1"/>
      <w:marLeft w:val="0"/>
      <w:marRight w:val="0"/>
      <w:marTop w:val="0"/>
      <w:marBottom w:val="0"/>
      <w:divBdr>
        <w:top w:val="none" w:sz="0" w:space="0" w:color="auto"/>
        <w:left w:val="none" w:sz="0" w:space="0" w:color="auto"/>
        <w:bottom w:val="none" w:sz="0" w:space="0" w:color="auto"/>
        <w:right w:val="none" w:sz="0" w:space="0" w:color="auto"/>
      </w:divBdr>
    </w:div>
    <w:div w:id="125703725">
      <w:bodyDiv w:val="1"/>
      <w:marLeft w:val="0"/>
      <w:marRight w:val="0"/>
      <w:marTop w:val="0"/>
      <w:marBottom w:val="0"/>
      <w:divBdr>
        <w:top w:val="none" w:sz="0" w:space="0" w:color="auto"/>
        <w:left w:val="none" w:sz="0" w:space="0" w:color="auto"/>
        <w:bottom w:val="none" w:sz="0" w:space="0" w:color="auto"/>
        <w:right w:val="none" w:sz="0" w:space="0" w:color="auto"/>
      </w:divBdr>
    </w:div>
    <w:div w:id="140343807">
      <w:bodyDiv w:val="1"/>
      <w:marLeft w:val="0"/>
      <w:marRight w:val="0"/>
      <w:marTop w:val="0"/>
      <w:marBottom w:val="0"/>
      <w:divBdr>
        <w:top w:val="none" w:sz="0" w:space="0" w:color="auto"/>
        <w:left w:val="none" w:sz="0" w:space="0" w:color="auto"/>
        <w:bottom w:val="none" w:sz="0" w:space="0" w:color="auto"/>
        <w:right w:val="none" w:sz="0" w:space="0" w:color="auto"/>
      </w:divBdr>
    </w:div>
    <w:div w:id="165825976">
      <w:bodyDiv w:val="1"/>
      <w:marLeft w:val="0"/>
      <w:marRight w:val="0"/>
      <w:marTop w:val="0"/>
      <w:marBottom w:val="0"/>
      <w:divBdr>
        <w:top w:val="none" w:sz="0" w:space="0" w:color="auto"/>
        <w:left w:val="none" w:sz="0" w:space="0" w:color="auto"/>
        <w:bottom w:val="none" w:sz="0" w:space="0" w:color="auto"/>
        <w:right w:val="none" w:sz="0" w:space="0" w:color="auto"/>
      </w:divBdr>
    </w:div>
    <w:div w:id="183174167">
      <w:bodyDiv w:val="1"/>
      <w:marLeft w:val="0"/>
      <w:marRight w:val="0"/>
      <w:marTop w:val="0"/>
      <w:marBottom w:val="0"/>
      <w:divBdr>
        <w:top w:val="none" w:sz="0" w:space="0" w:color="auto"/>
        <w:left w:val="none" w:sz="0" w:space="0" w:color="auto"/>
        <w:bottom w:val="none" w:sz="0" w:space="0" w:color="auto"/>
        <w:right w:val="none" w:sz="0" w:space="0" w:color="auto"/>
      </w:divBdr>
    </w:div>
    <w:div w:id="205336469">
      <w:bodyDiv w:val="1"/>
      <w:marLeft w:val="0"/>
      <w:marRight w:val="0"/>
      <w:marTop w:val="0"/>
      <w:marBottom w:val="0"/>
      <w:divBdr>
        <w:top w:val="none" w:sz="0" w:space="0" w:color="auto"/>
        <w:left w:val="none" w:sz="0" w:space="0" w:color="auto"/>
        <w:bottom w:val="none" w:sz="0" w:space="0" w:color="auto"/>
        <w:right w:val="none" w:sz="0" w:space="0" w:color="auto"/>
      </w:divBdr>
    </w:div>
    <w:div w:id="346255222">
      <w:bodyDiv w:val="1"/>
      <w:marLeft w:val="0"/>
      <w:marRight w:val="0"/>
      <w:marTop w:val="0"/>
      <w:marBottom w:val="0"/>
      <w:divBdr>
        <w:top w:val="none" w:sz="0" w:space="0" w:color="auto"/>
        <w:left w:val="none" w:sz="0" w:space="0" w:color="auto"/>
        <w:bottom w:val="none" w:sz="0" w:space="0" w:color="auto"/>
        <w:right w:val="none" w:sz="0" w:space="0" w:color="auto"/>
      </w:divBdr>
    </w:div>
    <w:div w:id="373236399">
      <w:bodyDiv w:val="1"/>
      <w:marLeft w:val="0"/>
      <w:marRight w:val="0"/>
      <w:marTop w:val="0"/>
      <w:marBottom w:val="0"/>
      <w:divBdr>
        <w:top w:val="none" w:sz="0" w:space="0" w:color="auto"/>
        <w:left w:val="none" w:sz="0" w:space="0" w:color="auto"/>
        <w:bottom w:val="none" w:sz="0" w:space="0" w:color="auto"/>
        <w:right w:val="none" w:sz="0" w:space="0" w:color="auto"/>
      </w:divBdr>
    </w:div>
    <w:div w:id="398016350">
      <w:bodyDiv w:val="1"/>
      <w:marLeft w:val="0"/>
      <w:marRight w:val="0"/>
      <w:marTop w:val="0"/>
      <w:marBottom w:val="0"/>
      <w:divBdr>
        <w:top w:val="none" w:sz="0" w:space="0" w:color="auto"/>
        <w:left w:val="none" w:sz="0" w:space="0" w:color="auto"/>
        <w:bottom w:val="none" w:sz="0" w:space="0" w:color="auto"/>
        <w:right w:val="none" w:sz="0" w:space="0" w:color="auto"/>
      </w:divBdr>
    </w:div>
    <w:div w:id="436485079">
      <w:bodyDiv w:val="1"/>
      <w:marLeft w:val="0"/>
      <w:marRight w:val="0"/>
      <w:marTop w:val="0"/>
      <w:marBottom w:val="0"/>
      <w:divBdr>
        <w:top w:val="none" w:sz="0" w:space="0" w:color="auto"/>
        <w:left w:val="none" w:sz="0" w:space="0" w:color="auto"/>
        <w:bottom w:val="none" w:sz="0" w:space="0" w:color="auto"/>
        <w:right w:val="none" w:sz="0" w:space="0" w:color="auto"/>
      </w:divBdr>
    </w:div>
    <w:div w:id="491605540">
      <w:bodyDiv w:val="1"/>
      <w:marLeft w:val="0"/>
      <w:marRight w:val="0"/>
      <w:marTop w:val="0"/>
      <w:marBottom w:val="0"/>
      <w:divBdr>
        <w:top w:val="none" w:sz="0" w:space="0" w:color="auto"/>
        <w:left w:val="none" w:sz="0" w:space="0" w:color="auto"/>
        <w:bottom w:val="none" w:sz="0" w:space="0" w:color="auto"/>
        <w:right w:val="none" w:sz="0" w:space="0" w:color="auto"/>
      </w:divBdr>
    </w:div>
    <w:div w:id="515509453">
      <w:bodyDiv w:val="1"/>
      <w:marLeft w:val="0"/>
      <w:marRight w:val="0"/>
      <w:marTop w:val="0"/>
      <w:marBottom w:val="0"/>
      <w:divBdr>
        <w:top w:val="none" w:sz="0" w:space="0" w:color="auto"/>
        <w:left w:val="none" w:sz="0" w:space="0" w:color="auto"/>
        <w:bottom w:val="none" w:sz="0" w:space="0" w:color="auto"/>
        <w:right w:val="none" w:sz="0" w:space="0" w:color="auto"/>
      </w:divBdr>
    </w:div>
    <w:div w:id="553272741">
      <w:bodyDiv w:val="1"/>
      <w:marLeft w:val="0"/>
      <w:marRight w:val="0"/>
      <w:marTop w:val="0"/>
      <w:marBottom w:val="0"/>
      <w:divBdr>
        <w:top w:val="none" w:sz="0" w:space="0" w:color="auto"/>
        <w:left w:val="none" w:sz="0" w:space="0" w:color="auto"/>
        <w:bottom w:val="none" w:sz="0" w:space="0" w:color="auto"/>
        <w:right w:val="none" w:sz="0" w:space="0" w:color="auto"/>
      </w:divBdr>
    </w:div>
    <w:div w:id="593133197">
      <w:bodyDiv w:val="1"/>
      <w:marLeft w:val="0"/>
      <w:marRight w:val="0"/>
      <w:marTop w:val="0"/>
      <w:marBottom w:val="0"/>
      <w:divBdr>
        <w:top w:val="none" w:sz="0" w:space="0" w:color="auto"/>
        <w:left w:val="none" w:sz="0" w:space="0" w:color="auto"/>
        <w:bottom w:val="none" w:sz="0" w:space="0" w:color="auto"/>
        <w:right w:val="none" w:sz="0" w:space="0" w:color="auto"/>
      </w:divBdr>
    </w:div>
    <w:div w:id="628364544">
      <w:bodyDiv w:val="1"/>
      <w:marLeft w:val="0"/>
      <w:marRight w:val="0"/>
      <w:marTop w:val="0"/>
      <w:marBottom w:val="0"/>
      <w:divBdr>
        <w:top w:val="none" w:sz="0" w:space="0" w:color="auto"/>
        <w:left w:val="none" w:sz="0" w:space="0" w:color="auto"/>
        <w:bottom w:val="none" w:sz="0" w:space="0" w:color="auto"/>
        <w:right w:val="none" w:sz="0" w:space="0" w:color="auto"/>
      </w:divBdr>
    </w:div>
    <w:div w:id="648630192">
      <w:bodyDiv w:val="1"/>
      <w:marLeft w:val="0"/>
      <w:marRight w:val="0"/>
      <w:marTop w:val="0"/>
      <w:marBottom w:val="0"/>
      <w:divBdr>
        <w:top w:val="none" w:sz="0" w:space="0" w:color="auto"/>
        <w:left w:val="none" w:sz="0" w:space="0" w:color="auto"/>
        <w:bottom w:val="none" w:sz="0" w:space="0" w:color="auto"/>
        <w:right w:val="none" w:sz="0" w:space="0" w:color="auto"/>
      </w:divBdr>
    </w:div>
    <w:div w:id="669135398">
      <w:bodyDiv w:val="1"/>
      <w:marLeft w:val="0"/>
      <w:marRight w:val="0"/>
      <w:marTop w:val="0"/>
      <w:marBottom w:val="0"/>
      <w:divBdr>
        <w:top w:val="none" w:sz="0" w:space="0" w:color="auto"/>
        <w:left w:val="none" w:sz="0" w:space="0" w:color="auto"/>
        <w:bottom w:val="none" w:sz="0" w:space="0" w:color="auto"/>
        <w:right w:val="none" w:sz="0" w:space="0" w:color="auto"/>
      </w:divBdr>
    </w:div>
    <w:div w:id="669910413">
      <w:bodyDiv w:val="1"/>
      <w:marLeft w:val="0"/>
      <w:marRight w:val="0"/>
      <w:marTop w:val="0"/>
      <w:marBottom w:val="0"/>
      <w:divBdr>
        <w:top w:val="none" w:sz="0" w:space="0" w:color="auto"/>
        <w:left w:val="none" w:sz="0" w:space="0" w:color="auto"/>
        <w:bottom w:val="none" w:sz="0" w:space="0" w:color="auto"/>
        <w:right w:val="none" w:sz="0" w:space="0" w:color="auto"/>
      </w:divBdr>
    </w:div>
    <w:div w:id="690650328">
      <w:bodyDiv w:val="1"/>
      <w:marLeft w:val="0"/>
      <w:marRight w:val="0"/>
      <w:marTop w:val="0"/>
      <w:marBottom w:val="0"/>
      <w:divBdr>
        <w:top w:val="none" w:sz="0" w:space="0" w:color="auto"/>
        <w:left w:val="none" w:sz="0" w:space="0" w:color="auto"/>
        <w:bottom w:val="none" w:sz="0" w:space="0" w:color="auto"/>
        <w:right w:val="none" w:sz="0" w:space="0" w:color="auto"/>
      </w:divBdr>
    </w:div>
    <w:div w:id="721710777">
      <w:bodyDiv w:val="1"/>
      <w:marLeft w:val="0"/>
      <w:marRight w:val="0"/>
      <w:marTop w:val="0"/>
      <w:marBottom w:val="0"/>
      <w:divBdr>
        <w:top w:val="none" w:sz="0" w:space="0" w:color="auto"/>
        <w:left w:val="none" w:sz="0" w:space="0" w:color="auto"/>
        <w:bottom w:val="none" w:sz="0" w:space="0" w:color="auto"/>
        <w:right w:val="none" w:sz="0" w:space="0" w:color="auto"/>
      </w:divBdr>
    </w:div>
    <w:div w:id="722681461">
      <w:bodyDiv w:val="1"/>
      <w:marLeft w:val="0"/>
      <w:marRight w:val="0"/>
      <w:marTop w:val="0"/>
      <w:marBottom w:val="0"/>
      <w:divBdr>
        <w:top w:val="none" w:sz="0" w:space="0" w:color="auto"/>
        <w:left w:val="none" w:sz="0" w:space="0" w:color="auto"/>
        <w:bottom w:val="none" w:sz="0" w:space="0" w:color="auto"/>
        <w:right w:val="none" w:sz="0" w:space="0" w:color="auto"/>
      </w:divBdr>
    </w:div>
    <w:div w:id="723990762">
      <w:bodyDiv w:val="1"/>
      <w:marLeft w:val="0"/>
      <w:marRight w:val="0"/>
      <w:marTop w:val="0"/>
      <w:marBottom w:val="0"/>
      <w:divBdr>
        <w:top w:val="none" w:sz="0" w:space="0" w:color="auto"/>
        <w:left w:val="none" w:sz="0" w:space="0" w:color="auto"/>
        <w:bottom w:val="none" w:sz="0" w:space="0" w:color="auto"/>
        <w:right w:val="none" w:sz="0" w:space="0" w:color="auto"/>
      </w:divBdr>
    </w:div>
    <w:div w:id="778718021">
      <w:bodyDiv w:val="1"/>
      <w:marLeft w:val="0"/>
      <w:marRight w:val="0"/>
      <w:marTop w:val="0"/>
      <w:marBottom w:val="0"/>
      <w:divBdr>
        <w:top w:val="none" w:sz="0" w:space="0" w:color="auto"/>
        <w:left w:val="none" w:sz="0" w:space="0" w:color="auto"/>
        <w:bottom w:val="none" w:sz="0" w:space="0" w:color="auto"/>
        <w:right w:val="none" w:sz="0" w:space="0" w:color="auto"/>
      </w:divBdr>
    </w:div>
    <w:div w:id="803934107">
      <w:bodyDiv w:val="1"/>
      <w:marLeft w:val="0"/>
      <w:marRight w:val="0"/>
      <w:marTop w:val="0"/>
      <w:marBottom w:val="0"/>
      <w:divBdr>
        <w:top w:val="none" w:sz="0" w:space="0" w:color="auto"/>
        <w:left w:val="none" w:sz="0" w:space="0" w:color="auto"/>
        <w:bottom w:val="none" w:sz="0" w:space="0" w:color="auto"/>
        <w:right w:val="none" w:sz="0" w:space="0" w:color="auto"/>
      </w:divBdr>
    </w:div>
    <w:div w:id="840126719">
      <w:bodyDiv w:val="1"/>
      <w:marLeft w:val="0"/>
      <w:marRight w:val="0"/>
      <w:marTop w:val="0"/>
      <w:marBottom w:val="0"/>
      <w:divBdr>
        <w:top w:val="none" w:sz="0" w:space="0" w:color="auto"/>
        <w:left w:val="none" w:sz="0" w:space="0" w:color="auto"/>
        <w:bottom w:val="none" w:sz="0" w:space="0" w:color="auto"/>
        <w:right w:val="none" w:sz="0" w:space="0" w:color="auto"/>
      </w:divBdr>
    </w:div>
    <w:div w:id="850341934">
      <w:bodyDiv w:val="1"/>
      <w:marLeft w:val="0"/>
      <w:marRight w:val="0"/>
      <w:marTop w:val="0"/>
      <w:marBottom w:val="0"/>
      <w:divBdr>
        <w:top w:val="none" w:sz="0" w:space="0" w:color="auto"/>
        <w:left w:val="none" w:sz="0" w:space="0" w:color="auto"/>
        <w:bottom w:val="none" w:sz="0" w:space="0" w:color="auto"/>
        <w:right w:val="none" w:sz="0" w:space="0" w:color="auto"/>
      </w:divBdr>
    </w:div>
    <w:div w:id="854148499">
      <w:bodyDiv w:val="1"/>
      <w:marLeft w:val="0"/>
      <w:marRight w:val="0"/>
      <w:marTop w:val="0"/>
      <w:marBottom w:val="0"/>
      <w:divBdr>
        <w:top w:val="none" w:sz="0" w:space="0" w:color="auto"/>
        <w:left w:val="none" w:sz="0" w:space="0" w:color="auto"/>
        <w:bottom w:val="none" w:sz="0" w:space="0" w:color="auto"/>
        <w:right w:val="none" w:sz="0" w:space="0" w:color="auto"/>
      </w:divBdr>
    </w:div>
    <w:div w:id="956059186">
      <w:bodyDiv w:val="1"/>
      <w:marLeft w:val="0"/>
      <w:marRight w:val="0"/>
      <w:marTop w:val="0"/>
      <w:marBottom w:val="0"/>
      <w:divBdr>
        <w:top w:val="none" w:sz="0" w:space="0" w:color="auto"/>
        <w:left w:val="none" w:sz="0" w:space="0" w:color="auto"/>
        <w:bottom w:val="none" w:sz="0" w:space="0" w:color="auto"/>
        <w:right w:val="none" w:sz="0" w:space="0" w:color="auto"/>
      </w:divBdr>
    </w:div>
    <w:div w:id="1011680524">
      <w:bodyDiv w:val="1"/>
      <w:marLeft w:val="0"/>
      <w:marRight w:val="0"/>
      <w:marTop w:val="0"/>
      <w:marBottom w:val="0"/>
      <w:divBdr>
        <w:top w:val="none" w:sz="0" w:space="0" w:color="auto"/>
        <w:left w:val="none" w:sz="0" w:space="0" w:color="auto"/>
        <w:bottom w:val="none" w:sz="0" w:space="0" w:color="auto"/>
        <w:right w:val="none" w:sz="0" w:space="0" w:color="auto"/>
      </w:divBdr>
    </w:div>
    <w:div w:id="1025594466">
      <w:bodyDiv w:val="1"/>
      <w:marLeft w:val="0"/>
      <w:marRight w:val="0"/>
      <w:marTop w:val="0"/>
      <w:marBottom w:val="0"/>
      <w:divBdr>
        <w:top w:val="none" w:sz="0" w:space="0" w:color="auto"/>
        <w:left w:val="none" w:sz="0" w:space="0" w:color="auto"/>
        <w:bottom w:val="none" w:sz="0" w:space="0" w:color="auto"/>
        <w:right w:val="none" w:sz="0" w:space="0" w:color="auto"/>
      </w:divBdr>
    </w:div>
    <w:div w:id="1052851103">
      <w:bodyDiv w:val="1"/>
      <w:marLeft w:val="0"/>
      <w:marRight w:val="0"/>
      <w:marTop w:val="0"/>
      <w:marBottom w:val="0"/>
      <w:divBdr>
        <w:top w:val="none" w:sz="0" w:space="0" w:color="auto"/>
        <w:left w:val="none" w:sz="0" w:space="0" w:color="auto"/>
        <w:bottom w:val="none" w:sz="0" w:space="0" w:color="auto"/>
        <w:right w:val="none" w:sz="0" w:space="0" w:color="auto"/>
      </w:divBdr>
    </w:div>
    <w:div w:id="1116100686">
      <w:bodyDiv w:val="1"/>
      <w:marLeft w:val="0"/>
      <w:marRight w:val="0"/>
      <w:marTop w:val="0"/>
      <w:marBottom w:val="0"/>
      <w:divBdr>
        <w:top w:val="none" w:sz="0" w:space="0" w:color="auto"/>
        <w:left w:val="none" w:sz="0" w:space="0" w:color="auto"/>
        <w:bottom w:val="none" w:sz="0" w:space="0" w:color="auto"/>
        <w:right w:val="none" w:sz="0" w:space="0" w:color="auto"/>
      </w:divBdr>
    </w:div>
    <w:div w:id="1169247973">
      <w:bodyDiv w:val="1"/>
      <w:marLeft w:val="0"/>
      <w:marRight w:val="0"/>
      <w:marTop w:val="0"/>
      <w:marBottom w:val="0"/>
      <w:divBdr>
        <w:top w:val="none" w:sz="0" w:space="0" w:color="auto"/>
        <w:left w:val="none" w:sz="0" w:space="0" w:color="auto"/>
        <w:bottom w:val="none" w:sz="0" w:space="0" w:color="auto"/>
        <w:right w:val="none" w:sz="0" w:space="0" w:color="auto"/>
      </w:divBdr>
    </w:div>
    <w:div w:id="1255673673">
      <w:bodyDiv w:val="1"/>
      <w:marLeft w:val="0"/>
      <w:marRight w:val="0"/>
      <w:marTop w:val="0"/>
      <w:marBottom w:val="0"/>
      <w:divBdr>
        <w:top w:val="none" w:sz="0" w:space="0" w:color="auto"/>
        <w:left w:val="none" w:sz="0" w:space="0" w:color="auto"/>
        <w:bottom w:val="none" w:sz="0" w:space="0" w:color="auto"/>
        <w:right w:val="none" w:sz="0" w:space="0" w:color="auto"/>
      </w:divBdr>
    </w:div>
    <w:div w:id="1334184015">
      <w:bodyDiv w:val="1"/>
      <w:marLeft w:val="0"/>
      <w:marRight w:val="0"/>
      <w:marTop w:val="0"/>
      <w:marBottom w:val="0"/>
      <w:divBdr>
        <w:top w:val="none" w:sz="0" w:space="0" w:color="auto"/>
        <w:left w:val="none" w:sz="0" w:space="0" w:color="auto"/>
        <w:bottom w:val="none" w:sz="0" w:space="0" w:color="auto"/>
        <w:right w:val="none" w:sz="0" w:space="0" w:color="auto"/>
      </w:divBdr>
    </w:div>
    <w:div w:id="1354303217">
      <w:bodyDiv w:val="1"/>
      <w:marLeft w:val="0"/>
      <w:marRight w:val="0"/>
      <w:marTop w:val="0"/>
      <w:marBottom w:val="0"/>
      <w:divBdr>
        <w:top w:val="none" w:sz="0" w:space="0" w:color="auto"/>
        <w:left w:val="none" w:sz="0" w:space="0" w:color="auto"/>
        <w:bottom w:val="none" w:sz="0" w:space="0" w:color="auto"/>
        <w:right w:val="none" w:sz="0" w:space="0" w:color="auto"/>
      </w:divBdr>
    </w:div>
    <w:div w:id="1409111207">
      <w:bodyDiv w:val="1"/>
      <w:marLeft w:val="0"/>
      <w:marRight w:val="0"/>
      <w:marTop w:val="0"/>
      <w:marBottom w:val="0"/>
      <w:divBdr>
        <w:top w:val="none" w:sz="0" w:space="0" w:color="auto"/>
        <w:left w:val="none" w:sz="0" w:space="0" w:color="auto"/>
        <w:bottom w:val="none" w:sz="0" w:space="0" w:color="auto"/>
        <w:right w:val="none" w:sz="0" w:space="0" w:color="auto"/>
      </w:divBdr>
    </w:div>
    <w:div w:id="1419595694">
      <w:bodyDiv w:val="1"/>
      <w:marLeft w:val="0"/>
      <w:marRight w:val="0"/>
      <w:marTop w:val="0"/>
      <w:marBottom w:val="0"/>
      <w:divBdr>
        <w:top w:val="none" w:sz="0" w:space="0" w:color="auto"/>
        <w:left w:val="none" w:sz="0" w:space="0" w:color="auto"/>
        <w:bottom w:val="none" w:sz="0" w:space="0" w:color="auto"/>
        <w:right w:val="none" w:sz="0" w:space="0" w:color="auto"/>
      </w:divBdr>
    </w:div>
    <w:div w:id="1435007627">
      <w:bodyDiv w:val="1"/>
      <w:marLeft w:val="0"/>
      <w:marRight w:val="0"/>
      <w:marTop w:val="0"/>
      <w:marBottom w:val="0"/>
      <w:divBdr>
        <w:top w:val="none" w:sz="0" w:space="0" w:color="auto"/>
        <w:left w:val="none" w:sz="0" w:space="0" w:color="auto"/>
        <w:bottom w:val="none" w:sz="0" w:space="0" w:color="auto"/>
        <w:right w:val="none" w:sz="0" w:space="0" w:color="auto"/>
      </w:divBdr>
    </w:div>
    <w:div w:id="1437604502">
      <w:bodyDiv w:val="1"/>
      <w:marLeft w:val="0"/>
      <w:marRight w:val="0"/>
      <w:marTop w:val="0"/>
      <w:marBottom w:val="0"/>
      <w:divBdr>
        <w:top w:val="none" w:sz="0" w:space="0" w:color="auto"/>
        <w:left w:val="none" w:sz="0" w:space="0" w:color="auto"/>
        <w:bottom w:val="none" w:sz="0" w:space="0" w:color="auto"/>
        <w:right w:val="none" w:sz="0" w:space="0" w:color="auto"/>
      </w:divBdr>
    </w:div>
    <w:div w:id="1451165134">
      <w:bodyDiv w:val="1"/>
      <w:marLeft w:val="0"/>
      <w:marRight w:val="0"/>
      <w:marTop w:val="0"/>
      <w:marBottom w:val="0"/>
      <w:divBdr>
        <w:top w:val="none" w:sz="0" w:space="0" w:color="auto"/>
        <w:left w:val="none" w:sz="0" w:space="0" w:color="auto"/>
        <w:bottom w:val="none" w:sz="0" w:space="0" w:color="auto"/>
        <w:right w:val="none" w:sz="0" w:space="0" w:color="auto"/>
      </w:divBdr>
    </w:div>
    <w:div w:id="1462111338">
      <w:bodyDiv w:val="1"/>
      <w:marLeft w:val="0"/>
      <w:marRight w:val="0"/>
      <w:marTop w:val="0"/>
      <w:marBottom w:val="0"/>
      <w:divBdr>
        <w:top w:val="none" w:sz="0" w:space="0" w:color="auto"/>
        <w:left w:val="none" w:sz="0" w:space="0" w:color="auto"/>
        <w:bottom w:val="none" w:sz="0" w:space="0" w:color="auto"/>
        <w:right w:val="none" w:sz="0" w:space="0" w:color="auto"/>
      </w:divBdr>
    </w:div>
    <w:div w:id="1552577886">
      <w:bodyDiv w:val="1"/>
      <w:marLeft w:val="0"/>
      <w:marRight w:val="0"/>
      <w:marTop w:val="0"/>
      <w:marBottom w:val="0"/>
      <w:divBdr>
        <w:top w:val="none" w:sz="0" w:space="0" w:color="auto"/>
        <w:left w:val="none" w:sz="0" w:space="0" w:color="auto"/>
        <w:bottom w:val="none" w:sz="0" w:space="0" w:color="auto"/>
        <w:right w:val="none" w:sz="0" w:space="0" w:color="auto"/>
      </w:divBdr>
    </w:div>
    <w:div w:id="1560051427">
      <w:bodyDiv w:val="1"/>
      <w:marLeft w:val="0"/>
      <w:marRight w:val="0"/>
      <w:marTop w:val="0"/>
      <w:marBottom w:val="0"/>
      <w:divBdr>
        <w:top w:val="none" w:sz="0" w:space="0" w:color="auto"/>
        <w:left w:val="none" w:sz="0" w:space="0" w:color="auto"/>
        <w:bottom w:val="none" w:sz="0" w:space="0" w:color="auto"/>
        <w:right w:val="none" w:sz="0" w:space="0" w:color="auto"/>
      </w:divBdr>
    </w:div>
    <w:div w:id="1561751618">
      <w:bodyDiv w:val="1"/>
      <w:marLeft w:val="0"/>
      <w:marRight w:val="0"/>
      <w:marTop w:val="0"/>
      <w:marBottom w:val="0"/>
      <w:divBdr>
        <w:top w:val="none" w:sz="0" w:space="0" w:color="auto"/>
        <w:left w:val="none" w:sz="0" w:space="0" w:color="auto"/>
        <w:bottom w:val="none" w:sz="0" w:space="0" w:color="auto"/>
        <w:right w:val="none" w:sz="0" w:space="0" w:color="auto"/>
      </w:divBdr>
    </w:div>
    <w:div w:id="1570991475">
      <w:bodyDiv w:val="1"/>
      <w:marLeft w:val="0"/>
      <w:marRight w:val="0"/>
      <w:marTop w:val="0"/>
      <w:marBottom w:val="0"/>
      <w:divBdr>
        <w:top w:val="none" w:sz="0" w:space="0" w:color="auto"/>
        <w:left w:val="none" w:sz="0" w:space="0" w:color="auto"/>
        <w:bottom w:val="none" w:sz="0" w:space="0" w:color="auto"/>
        <w:right w:val="none" w:sz="0" w:space="0" w:color="auto"/>
      </w:divBdr>
    </w:div>
    <w:div w:id="1622803866">
      <w:bodyDiv w:val="1"/>
      <w:marLeft w:val="0"/>
      <w:marRight w:val="0"/>
      <w:marTop w:val="0"/>
      <w:marBottom w:val="0"/>
      <w:divBdr>
        <w:top w:val="none" w:sz="0" w:space="0" w:color="auto"/>
        <w:left w:val="none" w:sz="0" w:space="0" w:color="auto"/>
        <w:bottom w:val="none" w:sz="0" w:space="0" w:color="auto"/>
        <w:right w:val="none" w:sz="0" w:space="0" w:color="auto"/>
      </w:divBdr>
    </w:div>
    <w:div w:id="1642997666">
      <w:bodyDiv w:val="1"/>
      <w:marLeft w:val="0"/>
      <w:marRight w:val="0"/>
      <w:marTop w:val="0"/>
      <w:marBottom w:val="0"/>
      <w:divBdr>
        <w:top w:val="none" w:sz="0" w:space="0" w:color="auto"/>
        <w:left w:val="none" w:sz="0" w:space="0" w:color="auto"/>
        <w:bottom w:val="none" w:sz="0" w:space="0" w:color="auto"/>
        <w:right w:val="none" w:sz="0" w:space="0" w:color="auto"/>
      </w:divBdr>
    </w:div>
    <w:div w:id="1645624166">
      <w:bodyDiv w:val="1"/>
      <w:marLeft w:val="0"/>
      <w:marRight w:val="0"/>
      <w:marTop w:val="0"/>
      <w:marBottom w:val="0"/>
      <w:divBdr>
        <w:top w:val="none" w:sz="0" w:space="0" w:color="auto"/>
        <w:left w:val="none" w:sz="0" w:space="0" w:color="auto"/>
        <w:bottom w:val="none" w:sz="0" w:space="0" w:color="auto"/>
        <w:right w:val="none" w:sz="0" w:space="0" w:color="auto"/>
      </w:divBdr>
    </w:div>
    <w:div w:id="1674793106">
      <w:bodyDiv w:val="1"/>
      <w:marLeft w:val="0"/>
      <w:marRight w:val="0"/>
      <w:marTop w:val="0"/>
      <w:marBottom w:val="0"/>
      <w:divBdr>
        <w:top w:val="none" w:sz="0" w:space="0" w:color="auto"/>
        <w:left w:val="none" w:sz="0" w:space="0" w:color="auto"/>
        <w:bottom w:val="none" w:sz="0" w:space="0" w:color="auto"/>
        <w:right w:val="none" w:sz="0" w:space="0" w:color="auto"/>
      </w:divBdr>
    </w:div>
    <w:div w:id="1720937574">
      <w:bodyDiv w:val="1"/>
      <w:marLeft w:val="0"/>
      <w:marRight w:val="0"/>
      <w:marTop w:val="0"/>
      <w:marBottom w:val="0"/>
      <w:divBdr>
        <w:top w:val="none" w:sz="0" w:space="0" w:color="auto"/>
        <w:left w:val="none" w:sz="0" w:space="0" w:color="auto"/>
        <w:bottom w:val="none" w:sz="0" w:space="0" w:color="auto"/>
        <w:right w:val="none" w:sz="0" w:space="0" w:color="auto"/>
      </w:divBdr>
    </w:div>
    <w:div w:id="1774931868">
      <w:bodyDiv w:val="1"/>
      <w:marLeft w:val="0"/>
      <w:marRight w:val="0"/>
      <w:marTop w:val="0"/>
      <w:marBottom w:val="0"/>
      <w:divBdr>
        <w:top w:val="none" w:sz="0" w:space="0" w:color="auto"/>
        <w:left w:val="none" w:sz="0" w:space="0" w:color="auto"/>
        <w:bottom w:val="none" w:sz="0" w:space="0" w:color="auto"/>
        <w:right w:val="none" w:sz="0" w:space="0" w:color="auto"/>
      </w:divBdr>
    </w:div>
    <w:div w:id="1828863010">
      <w:bodyDiv w:val="1"/>
      <w:marLeft w:val="0"/>
      <w:marRight w:val="0"/>
      <w:marTop w:val="0"/>
      <w:marBottom w:val="0"/>
      <w:divBdr>
        <w:top w:val="none" w:sz="0" w:space="0" w:color="auto"/>
        <w:left w:val="none" w:sz="0" w:space="0" w:color="auto"/>
        <w:bottom w:val="none" w:sz="0" w:space="0" w:color="auto"/>
        <w:right w:val="none" w:sz="0" w:space="0" w:color="auto"/>
      </w:divBdr>
    </w:div>
    <w:div w:id="1841775261">
      <w:bodyDiv w:val="1"/>
      <w:marLeft w:val="0"/>
      <w:marRight w:val="0"/>
      <w:marTop w:val="0"/>
      <w:marBottom w:val="0"/>
      <w:divBdr>
        <w:top w:val="none" w:sz="0" w:space="0" w:color="auto"/>
        <w:left w:val="none" w:sz="0" w:space="0" w:color="auto"/>
        <w:bottom w:val="none" w:sz="0" w:space="0" w:color="auto"/>
        <w:right w:val="none" w:sz="0" w:space="0" w:color="auto"/>
      </w:divBdr>
    </w:div>
    <w:div w:id="1876889448">
      <w:bodyDiv w:val="1"/>
      <w:marLeft w:val="0"/>
      <w:marRight w:val="0"/>
      <w:marTop w:val="0"/>
      <w:marBottom w:val="0"/>
      <w:divBdr>
        <w:top w:val="none" w:sz="0" w:space="0" w:color="auto"/>
        <w:left w:val="none" w:sz="0" w:space="0" w:color="auto"/>
        <w:bottom w:val="none" w:sz="0" w:space="0" w:color="auto"/>
        <w:right w:val="none" w:sz="0" w:space="0" w:color="auto"/>
      </w:divBdr>
    </w:div>
    <w:div w:id="1946302500">
      <w:bodyDiv w:val="1"/>
      <w:marLeft w:val="0"/>
      <w:marRight w:val="0"/>
      <w:marTop w:val="0"/>
      <w:marBottom w:val="0"/>
      <w:divBdr>
        <w:top w:val="none" w:sz="0" w:space="0" w:color="auto"/>
        <w:left w:val="none" w:sz="0" w:space="0" w:color="auto"/>
        <w:bottom w:val="none" w:sz="0" w:space="0" w:color="auto"/>
        <w:right w:val="none" w:sz="0" w:space="0" w:color="auto"/>
      </w:divBdr>
    </w:div>
    <w:div w:id="1949894322">
      <w:bodyDiv w:val="1"/>
      <w:marLeft w:val="0"/>
      <w:marRight w:val="0"/>
      <w:marTop w:val="0"/>
      <w:marBottom w:val="0"/>
      <w:divBdr>
        <w:top w:val="none" w:sz="0" w:space="0" w:color="auto"/>
        <w:left w:val="none" w:sz="0" w:space="0" w:color="auto"/>
        <w:bottom w:val="none" w:sz="0" w:space="0" w:color="auto"/>
        <w:right w:val="none" w:sz="0" w:space="0" w:color="auto"/>
      </w:divBdr>
    </w:div>
    <w:div w:id="1951279123">
      <w:bodyDiv w:val="1"/>
      <w:marLeft w:val="0"/>
      <w:marRight w:val="0"/>
      <w:marTop w:val="0"/>
      <w:marBottom w:val="0"/>
      <w:divBdr>
        <w:top w:val="none" w:sz="0" w:space="0" w:color="auto"/>
        <w:left w:val="none" w:sz="0" w:space="0" w:color="auto"/>
        <w:bottom w:val="none" w:sz="0" w:space="0" w:color="auto"/>
        <w:right w:val="none" w:sz="0" w:space="0" w:color="auto"/>
      </w:divBdr>
    </w:div>
    <w:div w:id="1977759891">
      <w:bodyDiv w:val="1"/>
      <w:marLeft w:val="0"/>
      <w:marRight w:val="0"/>
      <w:marTop w:val="0"/>
      <w:marBottom w:val="0"/>
      <w:divBdr>
        <w:top w:val="none" w:sz="0" w:space="0" w:color="auto"/>
        <w:left w:val="none" w:sz="0" w:space="0" w:color="auto"/>
        <w:bottom w:val="none" w:sz="0" w:space="0" w:color="auto"/>
        <w:right w:val="none" w:sz="0" w:space="0" w:color="auto"/>
      </w:divBdr>
    </w:div>
    <w:div w:id="2013411333">
      <w:bodyDiv w:val="1"/>
      <w:marLeft w:val="0"/>
      <w:marRight w:val="0"/>
      <w:marTop w:val="0"/>
      <w:marBottom w:val="0"/>
      <w:divBdr>
        <w:top w:val="none" w:sz="0" w:space="0" w:color="auto"/>
        <w:left w:val="none" w:sz="0" w:space="0" w:color="auto"/>
        <w:bottom w:val="none" w:sz="0" w:space="0" w:color="auto"/>
        <w:right w:val="none" w:sz="0" w:space="0" w:color="auto"/>
      </w:divBdr>
    </w:div>
    <w:div w:id="2041393328">
      <w:bodyDiv w:val="1"/>
      <w:marLeft w:val="0"/>
      <w:marRight w:val="0"/>
      <w:marTop w:val="0"/>
      <w:marBottom w:val="0"/>
      <w:divBdr>
        <w:top w:val="none" w:sz="0" w:space="0" w:color="auto"/>
        <w:left w:val="none" w:sz="0" w:space="0" w:color="auto"/>
        <w:bottom w:val="none" w:sz="0" w:space="0" w:color="auto"/>
        <w:right w:val="none" w:sz="0" w:space="0" w:color="auto"/>
      </w:divBdr>
    </w:div>
    <w:div w:id="2090729999">
      <w:bodyDiv w:val="1"/>
      <w:marLeft w:val="0"/>
      <w:marRight w:val="0"/>
      <w:marTop w:val="0"/>
      <w:marBottom w:val="0"/>
      <w:divBdr>
        <w:top w:val="none" w:sz="0" w:space="0" w:color="auto"/>
        <w:left w:val="none" w:sz="0" w:space="0" w:color="auto"/>
        <w:bottom w:val="none" w:sz="0" w:space="0" w:color="auto"/>
        <w:right w:val="none" w:sz="0" w:space="0" w:color="auto"/>
      </w:divBdr>
    </w:div>
    <w:div w:id="2108576318">
      <w:bodyDiv w:val="1"/>
      <w:marLeft w:val="0"/>
      <w:marRight w:val="0"/>
      <w:marTop w:val="0"/>
      <w:marBottom w:val="0"/>
      <w:divBdr>
        <w:top w:val="none" w:sz="0" w:space="0" w:color="auto"/>
        <w:left w:val="none" w:sz="0" w:space="0" w:color="auto"/>
        <w:bottom w:val="none" w:sz="0" w:space="0" w:color="auto"/>
        <w:right w:val="none" w:sz="0" w:space="0" w:color="auto"/>
      </w:divBdr>
    </w:div>
    <w:div w:id="21372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[Storingsanalyse Q3 2019 v0.1.xlsx]Algemeen!PivotTable3</c:name>
    <c:fmtId val="11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 meldingen/storingen per maand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Algemeen!$C$3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solidFill>
                  <a:srgbClr val="FF0000"/>
                </a:solidFill>
              </a:ln>
              <a:effectLst/>
            </c:spPr>
          </c:dPt>
          <c:dPt>
            <c:idx val="1"/>
            <c:invertIfNegative val="0"/>
            <c:bubble3D val="0"/>
            <c:spPr>
              <a:solidFill>
                <a:srgbClr val="FF0000"/>
              </a:solidFill>
              <a:ln>
                <a:solidFill>
                  <a:srgbClr val="FF0000"/>
                </a:solidFill>
              </a:ln>
              <a:effectLst/>
            </c:spPr>
          </c:dPt>
          <c:dPt>
            <c:idx val="2"/>
            <c:invertIfNegative val="0"/>
            <c:bubble3D val="0"/>
            <c:spPr>
              <a:solidFill>
                <a:srgbClr val="FF0000"/>
              </a:solidFill>
              <a:ln>
                <a:solidFill>
                  <a:srgbClr val="FF0000"/>
                </a:solidFill>
              </a:ln>
              <a:effectLst/>
            </c:spPr>
          </c:dPt>
          <c:dPt>
            <c:idx val="7"/>
            <c:invertIfNegative val="0"/>
            <c:bubble3D val="0"/>
            <c:spPr>
              <a:solidFill>
                <a:srgbClr val="FFC000"/>
              </a:solidFill>
              <a:ln>
                <a:solidFill>
                  <a:srgbClr val="FFC000"/>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Algemeen!$A$4:$B$14</c:f>
              <c:multiLvlStrCache>
                <c:ptCount val="8"/>
                <c:lvl>
                  <c:pt idx="0">
                    <c:v>Storing</c:v>
                  </c:pt>
                  <c:pt idx="1">
                    <c:v>Bedienfout</c:v>
                  </c:pt>
                  <c:pt idx="2">
                    <c:v>Installatie buiten scope</c:v>
                  </c:pt>
                  <c:pt idx="3">
                    <c:v>Storing</c:v>
                  </c:pt>
                  <c:pt idx="4">
                    <c:v>Bedienfout</c:v>
                  </c:pt>
                  <c:pt idx="5">
                    <c:v>Installatie buiten scope</c:v>
                  </c:pt>
                  <c:pt idx="6">
                    <c:v>Dubbele melding</c:v>
                  </c:pt>
                  <c:pt idx="7">
                    <c:v>Storing</c:v>
                  </c:pt>
                </c:lvl>
                <c:lvl>
                  <c:pt idx="0">
                    <c:v>juli</c:v>
                  </c:pt>
                  <c:pt idx="3">
                    <c:v>augustus</c:v>
                  </c:pt>
                  <c:pt idx="7">
                    <c:v>september</c:v>
                  </c:pt>
                </c:lvl>
              </c:multiLvlStrCache>
            </c:multiLvlStrRef>
          </c:cat>
          <c:val>
            <c:numRef>
              <c:f>Algemeen!$C$4:$C$14</c:f>
              <c:numCache>
                <c:formatCode>General</c:formatCode>
                <c:ptCount val="8"/>
                <c:pt idx="0">
                  <c:v>7</c:v>
                </c:pt>
                <c:pt idx="1">
                  <c:v>3</c:v>
                </c:pt>
                <c:pt idx="2">
                  <c:v>2</c:v>
                </c:pt>
                <c:pt idx="3">
                  <c:v>6</c:v>
                </c:pt>
                <c:pt idx="4">
                  <c:v>2</c:v>
                </c:pt>
                <c:pt idx="5">
                  <c:v>1</c:v>
                </c:pt>
                <c:pt idx="6">
                  <c:v>2</c:v>
                </c:pt>
                <c:pt idx="7">
                  <c:v>6</c:v>
                </c:pt>
              </c:numCache>
            </c:numRef>
          </c:val>
        </c:ser>
        <c:dLbls>
          <c:showLegendKey val="0"/>
          <c:showVal val="1"/>
          <c:showCatName val="0"/>
          <c:showSerName val="0"/>
          <c:showPercent val="0"/>
          <c:showBubbleSize val="0"/>
        </c:dLbls>
        <c:gapWidth val="219"/>
        <c:overlap val="-27"/>
        <c:axId val="370235744"/>
        <c:axId val="370235352"/>
      </c:barChart>
      <c:catAx>
        <c:axId val="37023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Maand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0235352"/>
        <c:crosses val="autoZero"/>
        <c:auto val="1"/>
        <c:lblAlgn val="ctr"/>
        <c:lblOffset val="100"/>
        <c:noMultiLvlLbl val="0"/>
      </c:catAx>
      <c:valAx>
        <c:axId val="370235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Meldingen / Storingen</a:t>
                </a:r>
              </a:p>
            </c:rich>
          </c:tx>
          <c:layout>
            <c:manualLayout>
              <c:xMode val="edge"/>
              <c:yMode val="edge"/>
              <c:x val="1.7377564978969664E-2"/>
              <c:y val="0.416376889597661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0235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9708BC-95DD-4F35-8EB3-D5CB1FE5E8C0}">
  <ds:schemaRefs>
    <ds:schemaRef ds:uri="http://schemas.openxmlformats.org/officeDocument/2006/bibliography"/>
  </ds:schemaRefs>
</ds:datastoreItem>
</file>

<file path=customXml/itemProps2.xml><?xml version="1.0" encoding="utf-8"?>
<ds:datastoreItem xmlns:ds="http://schemas.openxmlformats.org/officeDocument/2006/customXml" ds:itemID="{300868B5-7766-4115-8192-995AA32D3584}"/>
</file>

<file path=customXml/itemProps3.xml><?xml version="1.0" encoding="utf-8"?>
<ds:datastoreItem xmlns:ds="http://schemas.openxmlformats.org/officeDocument/2006/customXml" ds:itemID="{D384035F-D7CF-4E0B-B8B6-34B6A6F336FE}"/>
</file>

<file path=customXml/itemProps4.xml><?xml version="1.0" encoding="utf-8"?>
<ds:datastoreItem xmlns:ds="http://schemas.openxmlformats.org/officeDocument/2006/customXml" ds:itemID="{89157C1A-341B-43F7-8F82-0DFA7F19D894}"/>
</file>

<file path=docProps/app.xml><?xml version="1.0" encoding="utf-8"?>
<Properties xmlns="http://schemas.openxmlformats.org/officeDocument/2006/extended-properties" xmlns:vt="http://schemas.openxmlformats.org/officeDocument/2006/docPropsVTypes">
  <Template>Normal.dotm</Template>
  <TotalTime>19</TotalTime>
  <Pages>15</Pages>
  <Words>2392</Words>
  <Characters>13160</Characters>
  <Application>Microsoft Office Word</Application>
  <DocSecurity>0</DocSecurity>
  <Lines>109</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Steentjes, R. (Ron) (CS-A15)</dc:creator>
  <cp:keywords/>
  <dc:description/>
  <cp:lastModifiedBy>Nieuwenhuijse, R.I.G. (Robert)</cp:lastModifiedBy>
  <cp:revision>3</cp:revision>
  <cp:lastPrinted>2019-10-28T10:33:00Z</cp:lastPrinted>
  <dcterms:created xsi:type="dcterms:W3CDTF">2019-12-10T20:47:00Z</dcterms:created>
  <dcterms:modified xsi:type="dcterms:W3CDTF">2019-12-10T21:06:00Z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ies>
</file>