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6BE34" w14:textId="77777777" w:rsidR="00A170AB" w:rsidRDefault="00A170AB"/>
    <w:p w14:paraId="05A6BE35" w14:textId="5D20385E" w:rsidR="00A170AB" w:rsidRDefault="00A170AB">
      <w:r>
        <w:t>Bijlage</w:t>
      </w:r>
      <w:r w:rsidR="00FD4252">
        <w:t xml:space="preserve"> Q</w:t>
      </w:r>
      <w:r w:rsidR="00C63B57">
        <w:t>4</w:t>
      </w:r>
      <w:r w:rsidR="00484484">
        <w:t xml:space="preserve"> 2020</w:t>
      </w:r>
    </w:p>
    <w:p w14:paraId="05A6BE36" w14:textId="77777777" w:rsidR="00A170AB" w:rsidRDefault="00A170AB"/>
    <w:p w14:paraId="05A6BE37" w14:textId="63E1E77E" w:rsidR="00DA474C" w:rsidRDefault="00C63B57">
      <w:r>
        <w:rPr>
          <w:noProof/>
        </w:rPr>
        <w:drawing>
          <wp:inline distT="0" distB="0" distL="0" distR="0" wp14:anchorId="6C7AC52E" wp14:editId="4353C8B7">
            <wp:extent cx="13322300" cy="7947660"/>
            <wp:effectExtent l="0" t="0" r="12700" b="15240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A474C" w:rsidSect="00A170AB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7851F" w14:textId="77777777" w:rsidR="00F51F98" w:rsidRDefault="00F51F98" w:rsidP="00A170AB">
      <w:pPr>
        <w:spacing w:after="0" w:line="240" w:lineRule="auto"/>
      </w:pPr>
      <w:r>
        <w:separator/>
      </w:r>
    </w:p>
  </w:endnote>
  <w:endnote w:type="continuationSeparator" w:id="0">
    <w:p w14:paraId="4DD4D441" w14:textId="77777777" w:rsidR="00F51F98" w:rsidRDefault="00F51F98" w:rsidP="00A17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1BD52" w14:textId="77777777" w:rsidR="00F51F98" w:rsidRDefault="00F51F98" w:rsidP="00A170AB">
      <w:pPr>
        <w:spacing w:after="0" w:line="240" w:lineRule="auto"/>
      </w:pPr>
      <w:r>
        <w:separator/>
      </w:r>
    </w:p>
  </w:footnote>
  <w:footnote w:type="continuationSeparator" w:id="0">
    <w:p w14:paraId="0F984B43" w14:textId="77777777" w:rsidR="00F51F98" w:rsidRDefault="00F51F98" w:rsidP="00A17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0AB"/>
    <w:rsid w:val="00484484"/>
    <w:rsid w:val="004844B5"/>
    <w:rsid w:val="00616820"/>
    <w:rsid w:val="007E54FB"/>
    <w:rsid w:val="00A170AB"/>
    <w:rsid w:val="00B50D4B"/>
    <w:rsid w:val="00C63B57"/>
    <w:rsid w:val="00F11AE9"/>
    <w:rsid w:val="00F51F98"/>
    <w:rsid w:val="00FD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BE34"/>
  <w15:chartTrackingRefBased/>
  <w15:docId w15:val="{2FC076EA-739C-447B-AF40-DBA12F7B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7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70AB"/>
  </w:style>
  <w:style w:type="paragraph" w:styleId="Voettekst">
    <w:name w:val="footer"/>
    <w:basedOn w:val="Standaard"/>
    <w:link w:val="VoettekstChar"/>
    <w:uiPriority w:val="99"/>
    <w:unhideWhenUsed/>
    <w:rsid w:val="00A17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7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Nieuwen\Documents\Maastunnel%20Analyse\MTL%20Trendanalyse%20Q4%202020%20compleet%202021020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nl-NL"/>
              <a:t>Totaal aantal meldingen per deelinstallatie</a:t>
            </a:r>
          </a:p>
        </c:rich>
      </c:tx>
      <c:layout>
        <c:manualLayout>
          <c:xMode val="edge"/>
          <c:yMode val="edge"/>
          <c:x val="0.39013719011422382"/>
          <c:y val="0.10284661855589003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'Trend Q''s meldingen'!$C$2</c:f>
              <c:strCache>
                <c:ptCount val="1"/>
                <c:pt idx="0">
                  <c:v>Q3 - 2018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meldingen'!$C$3:$C$183</c:f>
              <c:numCache>
                <c:formatCode>General</c:formatCode>
                <c:ptCount val="22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0</c:v>
                </c:pt>
                <c:pt idx="14">
                  <c:v>0</c:v>
                </c:pt>
                <c:pt idx="15">
                  <c:v>15</c:v>
                </c:pt>
                <c:pt idx="16">
                  <c:v>4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34-48A3-B256-BD9B4FC7A840}"/>
            </c:ext>
          </c:extLst>
        </c:ser>
        <c:ser>
          <c:idx val="1"/>
          <c:order val="1"/>
          <c:tx>
            <c:strRef>
              <c:f>'Trend Q''s meldingen'!$D$2</c:f>
              <c:strCache>
                <c:ptCount val="1"/>
                <c:pt idx="0">
                  <c:v>Q4 - 2018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meldingen'!$D$3:$D$183</c:f>
              <c:numCache>
                <c:formatCode>General</c:formatCode>
                <c:ptCount val="22"/>
                <c:pt idx="0">
                  <c:v>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34-48A3-B256-BD9B4FC7A840}"/>
            </c:ext>
          </c:extLst>
        </c:ser>
        <c:ser>
          <c:idx val="2"/>
          <c:order val="2"/>
          <c:tx>
            <c:strRef>
              <c:f>'Trend Q''s meldingen'!$E$2</c:f>
              <c:strCache>
                <c:ptCount val="1"/>
                <c:pt idx="0">
                  <c:v>Q1 - 2019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meldingen'!$E$3:$E$183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5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0</c:v>
                </c:pt>
                <c:pt idx="14">
                  <c:v>0</c:v>
                </c:pt>
                <c:pt idx="15">
                  <c:v>10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34-48A3-B256-BD9B4FC7A840}"/>
            </c:ext>
          </c:extLst>
        </c:ser>
        <c:ser>
          <c:idx val="4"/>
          <c:order val="3"/>
          <c:tx>
            <c:strRef>
              <c:f>'Trend Q''s meldingen'!$F$2</c:f>
              <c:strCache>
                <c:ptCount val="1"/>
                <c:pt idx="0">
                  <c:v>Q2 - 2019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meldingen'!$F$3:$F$183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5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34-48A3-B256-BD9B4FC7A840}"/>
            </c:ext>
          </c:extLst>
        </c:ser>
        <c:ser>
          <c:idx val="5"/>
          <c:order val="4"/>
          <c:tx>
            <c:strRef>
              <c:f>'Trend Q''s meldingen'!$G$2</c:f>
              <c:strCache>
                <c:ptCount val="1"/>
                <c:pt idx="0">
                  <c:v>Q3 - 2019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meldingen'!$G$3:$G$183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8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34-48A3-B256-BD9B4FC7A840}"/>
            </c:ext>
          </c:extLst>
        </c:ser>
        <c:ser>
          <c:idx val="6"/>
          <c:order val="5"/>
          <c:tx>
            <c:strRef>
              <c:f>'Trend Q''s meldingen'!$H$2</c:f>
              <c:strCache>
                <c:ptCount val="1"/>
                <c:pt idx="0">
                  <c:v>Q4 - 2019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meldingen'!$H$3:$H$183</c:f>
              <c:numCache>
                <c:formatCode>General</c:formatCode>
                <c:ptCount val="22"/>
                <c:pt idx="0">
                  <c:v>5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0</c:v>
                </c:pt>
                <c:pt idx="14">
                  <c:v>0</c:v>
                </c:pt>
                <c:pt idx="15">
                  <c:v>10</c:v>
                </c:pt>
                <c:pt idx="16">
                  <c:v>1</c:v>
                </c:pt>
                <c:pt idx="17">
                  <c:v>0</c:v>
                </c:pt>
                <c:pt idx="18">
                  <c:v>5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634-48A3-B256-BD9B4FC7A840}"/>
            </c:ext>
          </c:extLst>
        </c:ser>
        <c:ser>
          <c:idx val="7"/>
          <c:order val="6"/>
          <c:tx>
            <c:strRef>
              <c:f>'Trend Q''s meldingen'!$I$2</c:f>
              <c:strCache>
                <c:ptCount val="1"/>
                <c:pt idx="0">
                  <c:v>Q1 - 2020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meldingen'!$I$3:$I$183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5</c:v>
                </c:pt>
                <c:pt idx="16">
                  <c:v>1</c:v>
                </c:pt>
                <c:pt idx="17">
                  <c:v>4</c:v>
                </c:pt>
                <c:pt idx="18">
                  <c:v>3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634-48A3-B256-BD9B4FC7A840}"/>
            </c:ext>
          </c:extLst>
        </c:ser>
        <c:ser>
          <c:idx val="11"/>
          <c:order val="7"/>
          <c:tx>
            <c:strRef>
              <c:f>'Trend Q''s meldingen'!$J$2</c:f>
              <c:strCache>
                <c:ptCount val="1"/>
                <c:pt idx="0">
                  <c:v>Q2 - 2020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meldingen'!$J$3:$J$183</c:f>
              <c:numCache>
                <c:formatCode>General</c:formatCode>
                <c:ptCount val="22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634-48A3-B256-BD9B4FC7A840}"/>
            </c:ext>
          </c:extLst>
        </c:ser>
        <c:ser>
          <c:idx val="8"/>
          <c:order val="8"/>
          <c:tx>
            <c:strRef>
              <c:f>'Trend Q''s meldingen'!$K$2</c:f>
              <c:strCache>
                <c:ptCount val="1"/>
                <c:pt idx="0">
                  <c:v>Q3 -2020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meldingen'!$K$3:$K$183</c:f>
              <c:numCache>
                <c:formatCode>General</c:formatCode>
                <c:ptCount val="22"/>
                <c:pt idx="0">
                  <c:v>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634-48A3-B256-BD9B4FC7A840}"/>
            </c:ext>
          </c:extLst>
        </c:ser>
        <c:ser>
          <c:idx val="9"/>
          <c:order val="9"/>
          <c:tx>
            <c:strRef>
              <c:f>'Trend Q''s meldingen'!$L$2</c:f>
              <c:strCache>
                <c:ptCount val="1"/>
                <c:pt idx="0">
                  <c:v>Q4 - 2020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meldingen'!$L$3:$L$183</c:f>
              <c:numCache>
                <c:formatCode>General</c:formatCode>
                <c:ptCount val="2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3</c:v>
                </c:pt>
                <c:pt idx="15">
                  <c:v>18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</c:numCache>
            </c:numRef>
          </c:val>
          <c:extLst xmlns:c15="http://schemas.microsoft.com/office/drawing/2012/chart">
            <c:ext xmlns:c16="http://schemas.microsoft.com/office/drawing/2014/chart" uri="{C3380CC4-5D6E-409C-BE32-E72D297353CC}">
              <c16:uniqueId val="{00000009-9634-48A3-B256-BD9B4FC7A840}"/>
            </c:ext>
          </c:extLst>
        </c:ser>
        <c:ser>
          <c:idx val="3"/>
          <c:order val="10"/>
          <c:tx>
            <c:strRef>
              <c:f>'Trend Q''s meldingen'!$M$2</c:f>
              <c:strCache>
                <c:ptCount val="1"/>
                <c:pt idx="0">
                  <c:v>Q1 - 2021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meldingen'!$M$3:$M$183</c:f>
              <c:numCache>
                <c:formatCode>General</c:formatCode>
                <c:ptCount val="22"/>
              </c:numCache>
            </c:numRef>
          </c:val>
          <c:extLst>
            <c:ext xmlns:c16="http://schemas.microsoft.com/office/drawing/2014/chart" uri="{C3380CC4-5D6E-409C-BE32-E72D297353CC}">
              <c16:uniqueId val="{0000000A-9634-48A3-B256-BD9B4FC7A840}"/>
            </c:ext>
          </c:extLst>
        </c:ser>
        <c:ser>
          <c:idx val="10"/>
          <c:order val="11"/>
          <c:tx>
            <c:strRef>
              <c:f>'Trend Q''s meldingen'!$N$2</c:f>
              <c:strCache>
                <c:ptCount val="1"/>
                <c:pt idx="0">
                  <c:v>Q2 - 2021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meldingen'!$N$3:$N$183</c:f>
              <c:numCache>
                <c:formatCode>General</c:formatCode>
                <c:ptCount val="22"/>
              </c:numCache>
            </c:numRef>
          </c:val>
          <c:extLst>
            <c:ext xmlns:c16="http://schemas.microsoft.com/office/drawing/2014/chart" uri="{C3380CC4-5D6E-409C-BE32-E72D297353CC}">
              <c16:uniqueId val="{0000000B-9634-48A3-B256-BD9B4FC7A840}"/>
            </c:ext>
          </c:extLst>
        </c:ser>
        <c:ser>
          <c:idx val="12"/>
          <c:order val="12"/>
          <c:tx>
            <c:strRef>
              <c:f>'Trend Q''s meldingen'!$O$2</c:f>
              <c:strCache>
                <c:ptCount val="1"/>
                <c:pt idx="0">
                  <c:v>Q3 - 2021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meldingen'!$O$3:$O$183</c:f>
              <c:numCache>
                <c:formatCode>General</c:formatCode>
                <c:ptCount val="22"/>
              </c:numCache>
            </c:numRef>
          </c:val>
          <c:extLst>
            <c:ext xmlns:c16="http://schemas.microsoft.com/office/drawing/2014/chart" uri="{C3380CC4-5D6E-409C-BE32-E72D297353CC}">
              <c16:uniqueId val="{0000000C-9634-48A3-B256-BD9B4FC7A840}"/>
            </c:ext>
          </c:extLst>
        </c:ser>
        <c:ser>
          <c:idx val="13"/>
          <c:order val="13"/>
          <c:tx>
            <c:strRef>
              <c:f>'Trend Q''s meldingen'!$P$2</c:f>
              <c:strCache>
                <c:ptCount val="1"/>
                <c:pt idx="0">
                  <c:v>Q4 - 2021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meldingen'!$P$3:$P$183</c:f>
              <c:numCache>
                <c:formatCode>General</c:formatCode>
                <c:ptCount val="22"/>
              </c:numCache>
            </c:numRef>
          </c:val>
          <c:extLst>
            <c:ext xmlns:c16="http://schemas.microsoft.com/office/drawing/2014/chart" uri="{C3380CC4-5D6E-409C-BE32-E72D297353CC}">
              <c16:uniqueId val="{0000000D-9634-48A3-B256-BD9B4FC7A8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95259008"/>
        <c:axId val="395260576"/>
        <c:extLst/>
      </c:barChart>
      <c:catAx>
        <c:axId val="395259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95260576"/>
        <c:crosses val="autoZero"/>
        <c:auto val="1"/>
        <c:lblAlgn val="ctr"/>
        <c:lblOffset val="100"/>
        <c:noMultiLvlLbl val="0"/>
      </c:catAx>
      <c:valAx>
        <c:axId val="3952605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Aantal meldingen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9525900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zero"/>
    <c:showDLblsOverMax val="0"/>
  </c:chart>
  <c:txPr>
    <a:bodyPr rot="-5400000" vert="horz"/>
    <a:lstStyle/>
    <a:p>
      <a:pPr>
        <a:defRPr>
          <a:solidFill>
            <a:schemeClr val="tx1"/>
          </a:solidFill>
        </a:defRPr>
      </a:pPr>
      <a:endParaRPr lang="nl-N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C4DC3FA0A4847BA3AE3D10E0F9BA4" ma:contentTypeVersion="4" ma:contentTypeDescription="Een nieuw document maken." ma:contentTypeScope="" ma:versionID="7ecd4fd053b1c6500b637a840682d62a">
  <xsd:schema xmlns:xsd="http://www.w3.org/2001/XMLSchema" xmlns:xs="http://www.w3.org/2001/XMLSchema" xmlns:p="http://schemas.microsoft.com/office/2006/metadata/properties" xmlns:ns2="74fdc1d0-79a9-4a27-8933-ac020ea23e6a" xmlns:ns3="d15df73c-fe11-4421-a94b-f50068302d56" targetNamespace="http://schemas.microsoft.com/office/2006/metadata/properties" ma:root="true" ma:fieldsID="2d38b6ee3633aabc8ae8a53f7d3a9b8c" ns2:_="" ns3:_="">
    <xsd:import namespace="74fdc1d0-79a9-4a27-8933-ac020ea23e6a"/>
    <xsd:import namespace="d15df73c-fe11-4421-a94b-f50068302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dc1d0-79a9-4a27-8933-ac020ea23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f73c-fe11-4421-a94b-f50068302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852994-489A-4C2F-9DDA-3609A7814A86}"/>
</file>

<file path=customXml/itemProps2.xml><?xml version="1.0" encoding="utf-8"?>
<ds:datastoreItem xmlns:ds="http://schemas.openxmlformats.org/officeDocument/2006/customXml" ds:itemID="{1C6FFA1A-12FF-4056-A72D-809D7A1B788D}"/>
</file>

<file path=customXml/itemProps3.xml><?xml version="1.0" encoding="utf-8"?>
<ds:datastoreItem xmlns:ds="http://schemas.openxmlformats.org/officeDocument/2006/customXml" ds:itemID="{890D9AC6-87A7-4D89-B67F-73F886641D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Croonwolter&amp;dros B.V.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Nieuwenhuijse, R.I.G. (Robert)</dc:creator>
  <cp:keywords/>
  <dc:description/>
  <cp:lastModifiedBy>Nieuwenhuijse, R.I.G. (Robert)</cp:lastModifiedBy>
  <cp:revision>3</cp:revision>
  <dcterms:created xsi:type="dcterms:W3CDTF">2020-11-03T10:19:00Z</dcterms:created>
  <dcterms:modified xsi:type="dcterms:W3CDTF">2021-02-11T06:40:00Z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0x010100B5AC4DC3FA0A4847BA3AE3D10E0F9BA4</vt:lpwstr>
  </property>
</Properties>
</file>