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Hannotate SC Regular" w:hAnsi="Hannotate SC Regular" w:eastAsia="Hannotate SC Regular" w:cs="Hannotate SC Regular"/>
          <w:sz w:val="20"/>
        </w:rPr>
      </w:pPr>
      <w:r>
        <mc:AlternateContent>
          <mc:Choice Requires="wps">
            <w:drawing>
              <wp:anchor distT="152400" distB="152400" distL="152400" distR="152400" simplePos="0" relativeHeight="251708416" behindDoc="0" locked="0" layoutInCell="1" allowOverlap="1">
                <wp:simplePos x="0" y="0"/>
                <wp:positionH relativeFrom="margin">
                  <wp:posOffset>-1950720</wp:posOffset>
                </wp:positionH>
                <wp:positionV relativeFrom="line">
                  <wp:posOffset>5142230</wp:posOffset>
                </wp:positionV>
                <wp:extent cx="4068445" cy="0"/>
                <wp:effectExtent l="0" t="0" r="0" b="0"/>
                <wp:wrapThrough wrapText="bothSides">
                  <wp:wrapPolygon>
                    <wp:start x="0" y="0"/>
                    <wp:lineTo x="21599" y="0"/>
                    <wp:lineTo x="0" y="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8470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</mc:AlternateContent>
      </w:r>
    </w:p>
    <w:p>
      <w:pPr>
        <w:pStyle w:val="10"/>
        <w:ind w:right="448"/>
        <w:rPr>
          <w:rFonts w:hint="default" w:ascii="Hannotate SC Regular" w:hAnsi="Hannotate SC Regular" w:eastAsia="Hannotate SC Regular" w:cs="Hannotate SC Regular"/>
          <w:sz w:val="20"/>
        </w:rPr>
      </w:pPr>
      <w:r>
        <w:t xml:space="preserve">Sorry, it took us nearly a month to present the work report for the first quarter of 2015 to you. We are so busy. In the office, I often tell my colleagues, are we</w:t>
      </w:r>
    </w:p>
    <w:bookmarkEnd w:id="0"/>
    <w:sectPr>
      <w:pgSz w:w="11900" w:h="16840"/>
      <w:pgMar w:top="964" w:right="680" w:bottom="1786" w:left="3600" w:header="720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iti SC Ligh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 Light">
    <w:altName w:val="Liberation Mono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iti SC Medium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Hannotate SC 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3B"/>
    <w:rsid w:val="000105E7"/>
    <w:rsid w:val="0003288F"/>
    <w:rsid w:val="000664CC"/>
    <w:rsid w:val="000B799D"/>
    <w:rsid w:val="0010578A"/>
    <w:rsid w:val="00143BD3"/>
    <w:rsid w:val="00161602"/>
    <w:rsid w:val="001741C4"/>
    <w:rsid w:val="001B1E62"/>
    <w:rsid w:val="002110AA"/>
    <w:rsid w:val="00261C8C"/>
    <w:rsid w:val="002776A3"/>
    <w:rsid w:val="002A124B"/>
    <w:rsid w:val="003A1845"/>
    <w:rsid w:val="003A1A37"/>
    <w:rsid w:val="003B3C15"/>
    <w:rsid w:val="003B778E"/>
    <w:rsid w:val="003D2FE1"/>
    <w:rsid w:val="00425059"/>
    <w:rsid w:val="004568AA"/>
    <w:rsid w:val="004757C0"/>
    <w:rsid w:val="0055313E"/>
    <w:rsid w:val="005F7529"/>
    <w:rsid w:val="006A0725"/>
    <w:rsid w:val="006A6629"/>
    <w:rsid w:val="006F01E6"/>
    <w:rsid w:val="00721A50"/>
    <w:rsid w:val="00776CCD"/>
    <w:rsid w:val="007A26ED"/>
    <w:rsid w:val="00820636"/>
    <w:rsid w:val="0086703B"/>
    <w:rsid w:val="00881C62"/>
    <w:rsid w:val="008C0188"/>
    <w:rsid w:val="008D41F6"/>
    <w:rsid w:val="008D5E0B"/>
    <w:rsid w:val="008F36AF"/>
    <w:rsid w:val="0095551A"/>
    <w:rsid w:val="009A7B0D"/>
    <w:rsid w:val="009F1199"/>
    <w:rsid w:val="00A828BD"/>
    <w:rsid w:val="00AA76E7"/>
    <w:rsid w:val="00AB559F"/>
    <w:rsid w:val="00AD5C8D"/>
    <w:rsid w:val="00B30074"/>
    <w:rsid w:val="00BD4A0A"/>
    <w:rsid w:val="00C16E03"/>
    <w:rsid w:val="00C801F6"/>
    <w:rsid w:val="00C85704"/>
    <w:rsid w:val="00CA4F33"/>
    <w:rsid w:val="00CC7600"/>
    <w:rsid w:val="00D95402"/>
    <w:rsid w:val="00DA089E"/>
    <w:rsid w:val="00DD49BE"/>
    <w:rsid w:val="00E12311"/>
    <w:rsid w:val="00E374D4"/>
    <w:rsid w:val="00E96A13"/>
    <w:rsid w:val="00F13B54"/>
    <w:rsid w:val="00F61208"/>
    <w:rsid w:val="00F765BB"/>
    <w:rsid w:val="00FF04CC"/>
    <w:rsid w:val="2DFD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300" w:line="360" w:lineRule="auto"/>
    </w:pPr>
    <w:rPr>
      <w:rFonts w:hint="eastAsia" w:ascii="Arial Unicode MS" w:hAnsi="Arial Unicode MS" w:eastAsia="Heiti SC Light" w:cs="Arial Unicode MS"/>
      <w:color w:val="7D7C7C"/>
      <w:sz w:val="22"/>
      <w:szCs w:val="22"/>
      <w:lang w:val="zh-CN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8"/>
    <w:semiHidden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uiPriority w:val="0"/>
    <w:rPr>
      <w:u w:val="single"/>
    </w:rPr>
  </w:style>
  <w:style w:type="table" w:customStyle="1" w:styleId="9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正文 2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line="384" w:lineRule="auto"/>
    </w:pPr>
    <w:rPr>
      <w:rFonts w:ascii="Heiti SC Light" w:hAnsi="Heiti SC Light" w:eastAsia="Arial Unicode MS" w:cs="Arial Unicode MS"/>
      <w:color w:val="3C3C3B"/>
      <w:sz w:val="22"/>
      <w:szCs w:val="22"/>
      <w:lang w:val="en-US" w:eastAsia="zh-CN" w:bidi="ar-SA"/>
    </w:rPr>
  </w:style>
  <w:style w:type="paragraph" w:customStyle="1" w:styleId="11">
    <w:name w:val="正文 5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after="180" w:line="288" w:lineRule="auto"/>
    </w:pPr>
    <w:rPr>
      <w:rFonts w:hint="eastAsia" w:ascii="Arial Unicode MS" w:hAnsi="Arial Unicode MS" w:eastAsia="Helvetica Neue Light" w:cs="Arial Unicode MS"/>
      <w:color w:val="000000"/>
      <w:lang w:val="zh-CN" w:eastAsia="zh-CN" w:bidi="ar-SA"/>
    </w:rPr>
  </w:style>
  <w:style w:type="paragraph" w:customStyle="1" w:styleId="12">
    <w:name w:val="标签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80" w:line="288" w:lineRule="auto"/>
      <w:jc w:val="center"/>
    </w:pPr>
    <w:rPr>
      <w:rFonts w:ascii="Helvetica Neue" w:hAnsi="Helvetica Neue" w:eastAsia="Arial Unicode MS" w:cs="Arial Unicode MS"/>
      <w:color w:val="FEFEFE"/>
      <w:sz w:val="24"/>
      <w:szCs w:val="24"/>
      <w:lang w:val="zh-CN" w:eastAsia="zh-CN" w:bidi="ar-SA"/>
    </w:rPr>
  </w:style>
  <w:style w:type="paragraph" w:customStyle="1" w:styleId="13">
    <w:name w:val="题目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  <w:outlineLvl w:val="0"/>
    </w:pPr>
    <w:rPr>
      <w:rFonts w:ascii="Heiti SC Medium" w:hAnsi="Heiti SC Medium" w:eastAsia="Heiti SC Medium" w:cs="Heiti SC Medium"/>
      <w:color w:val="357CA2"/>
      <w:sz w:val="40"/>
      <w:szCs w:val="40"/>
      <w:lang w:val="en-US" w:eastAsia="zh-CN" w:bidi="ar-SA"/>
    </w:rPr>
  </w:style>
  <w:style w:type="paragraph" w:customStyle="1" w:styleId="14">
    <w:name w:val="副题目"/>
    <w:next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200"/>
      <w:outlineLvl w:val="0"/>
    </w:pPr>
    <w:rPr>
      <w:rFonts w:ascii="Heiti SC Medium" w:hAnsi="Heiti SC Medium" w:eastAsia="Heiti SC Medium" w:cs="Heiti SC Medium"/>
      <w:color w:val="85B8C9"/>
      <w:sz w:val="40"/>
      <w:szCs w:val="40"/>
      <w:lang w:val="en-US" w:eastAsia="zh-CN" w:bidi="ar-SA"/>
    </w:rPr>
  </w:style>
  <w:style w:type="character" w:customStyle="1" w:styleId="15">
    <w:name w:val="Hyperlink.0"/>
    <w:basedOn w:val="8"/>
    <w:uiPriority w:val="0"/>
    <w:rPr>
      <w:u w:val="single"/>
    </w:rPr>
  </w:style>
  <w:style w:type="character" w:customStyle="1" w:styleId="16">
    <w:name w:val="Header Char"/>
    <w:basedOn w:val="7"/>
    <w:link w:val="4"/>
    <w:qFormat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character" w:customStyle="1" w:styleId="17">
    <w:name w:val="Footer Char"/>
    <w:basedOn w:val="7"/>
    <w:link w:val="3"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character" w:customStyle="1" w:styleId="18">
    <w:name w:val="Balloon Text Char"/>
    <w:basedOn w:val="7"/>
    <w:link w:val="2"/>
    <w:semiHidden/>
    <w:qFormat/>
    <w:uiPriority w:val="99"/>
    <w:rPr>
      <w:rFonts w:ascii="Arial Unicode MS" w:hAnsi="Arial Unicode MS" w:eastAsia="Heiti SC Light" w:cs="Arial Unicode MS"/>
      <w:color w:val="7D7C7C"/>
      <w:sz w:val="18"/>
      <w:szCs w:val="18"/>
      <w:lang w:val="zh-CN"/>
    </w:rPr>
  </w:style>
  <w:style w:type="paragraph" w:customStyle="1" w:styleId="19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hint="eastAsia" w:ascii="Arial Unicode MS" w:hAnsi="Arial Unicode MS" w:eastAsia="Helvetica" w:cs="Arial Unicode MS"/>
      <w:color w:val="000000"/>
      <w:sz w:val="22"/>
      <w:szCs w:val="22"/>
      <w:lang w:val="zh-CN" w:eastAsia="zh-CN" w:bidi="ar-SA"/>
    </w:rPr>
  </w:style>
  <w:style w:type="character" w:customStyle="1" w:styleId="20">
    <w:name w:val="transsent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2_Modern_Report_SC">
  <a:themeElements>
    <a:clrScheme name="02_Modern_Report_SC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Report_SC">
      <a:majorFont>
        <a:latin typeface="Heiti SC Medium"/>
        <a:ea typeface="黑体"/>
        <a:cs typeface="Heiti SC Medium"/>
      </a:majorFont>
      <a:minorFont>
        <a:latin typeface="Helvetica Neue UltraLight"/>
        <a:ea typeface="宋体"/>
        <a:cs typeface="Helvetica Neue UltraLight"/>
      </a:minorFont>
    </a:fontScheme>
    <a:fmtScheme name="02_Modern_Report_SC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8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8"/>
            </a:schemeClr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173</Words>
  <Characters>992</Characters>
  <Lines>8</Lines>
  <Paragraphs>2</Paragraphs>
  <TotalTime>236</TotalTime>
  <ScaleCrop>false</ScaleCrop>
  <LinksUpToDate>false</LinksUpToDate>
  <CharactersWithSpaces>1163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2018-04-25T07:39:00Z</dcterms:created>
  <dc:creator>Administrator</dc:creator>
  <cp:lastModifiedBy>伟锋</cp:lastModifiedBy>
  <dcterms:modified xsi:type="dcterms:W3CDTF">2021-03-12T11:27:32Z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