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C709D" w14:textId="77777777" w:rsidR="0086703B" w:rsidRDefault="00881C62">
      <w:pPr>
        <w:pStyle w:val="2"/>
        <w:rPr>
          <w:rFonts w:hint="eastAsia"/>
        </w:rPr>
        <w:sectPr w:rsidR="0086703B">
          <w:pgSz w:w="11900" w:h="16840"/>
          <w:pgMar w:top="964" w:right="680" w:bottom="1786" w:left="3600" w:header="720" w:footer="864" w:gutter="0"/>
          <w:cols w:space="720"/>
        </w:sectPr>
      </w:pPr>
      <w:r>
        <w:rPr>
          <w:noProof/>
        </w:rPr>
        <mc:AlternateContent>
          <mc:Choice Requires="wps">
            <w:drawing>
              <wp:anchor distT="152400" distB="152400" distL="152400" distR="152400" simplePos="0" relativeHeight="251683840" behindDoc="0" locked="0" layoutInCell="1" allowOverlap="1" wp14:anchorId="63486FAE" wp14:editId="5C6C6BC7">
                <wp:simplePos x="0" y="0"/>
                <wp:positionH relativeFrom="margin">
                  <wp:posOffset>-2309283</wp:posOffset>
                </wp:positionH>
                <wp:positionV relativeFrom="page">
                  <wp:posOffset>0</wp:posOffset>
                </wp:positionV>
                <wp:extent cx="7573434" cy="10834574"/>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73434" cy="10834574"/>
                        </a:xfrm>
                        <a:prstGeom prst="rect">
                          <a:avLst/>
                        </a:prstGeom>
                        <a:solidFill>
                          <a:srgbClr val="3F8C8F"/>
                        </a:solidFill>
                        <a:ln w="12700" cap="flat">
                          <a:noFill/>
                          <a:miter lim="400000"/>
                        </a:ln>
                        <a:effectLst/>
                      </wps:spPr>
                      <wps:bodyPr/>
                    </wps:wsp>
                  </a:graphicData>
                </a:graphic>
                <wp14:sizeRelV relativeFrom="margin">
                  <wp14:pctHeight>0</wp14:pctHeight>
                </wp14:sizeRelV>
              </wp:anchor>
            </w:drawing>
          </mc:Choice>
          <mc:Fallback>
            <w:pict>
              <v:rect w14:anchorId="0D5AA9BE" id="officeArt object" o:spid="_x0000_s1026" style="position:absolute;left:0;text-align:left;margin-left:-181.85pt;margin-top:0;width:596.35pt;height:853.1pt;z-index:251683840;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" fillcolor="#3f8c8f" stroked="f" strokeweight="1pt">
                <v:stroke miterlimit="4"/>
                <w10:wrap anchorx="margin" anchory="page"/>
              </v:rect>
            </w:pict>
          </mc:Fallback>
        </mc:AlternateContent>
      </w:r>
      <w:r>
        <w:rPr>
          <w:noProof/>
        </w:rPr>
        <mc:AlternateContent>
          <mc:Choice Requires="wps">
            <w:drawing>
              <wp:anchor distT="152400" distB="152400" distL="152400" distR="152400" simplePos="0" relativeHeight="251708416" behindDoc="0" locked="0" layoutInCell="1" allowOverlap="1" wp14:anchorId="7EA8DF17" wp14:editId="2F8365AD">
                <wp:simplePos x="0" y="0"/>
                <wp:positionH relativeFrom="margin">
                  <wp:posOffset>-1951324</wp:posOffset>
                </wp:positionH>
                <wp:positionV relativeFrom="line">
                  <wp:posOffset>5142295</wp:posOffset>
                </wp:positionV>
                <wp:extent cx="4068470" cy="0"/>
                <wp:effectExtent l="0" t="0" r="0" b="0"/>
                <wp:wrapThrough wrapText="bothSides" distL="152400" distR="152400">
                  <wp:wrapPolygon edited="1">
                    <wp:start x="0" y="0"/>
                    <wp:lineTo x="21599" y="0"/>
                    <wp:lineTo x="0" y="0"/>
                  </wp:wrapPolygon>
                </wp:wrapThrough>
                <wp:docPr id="1073741828" name="officeArt object"/>
                <wp:cNvGraphicFramePr/>
                <a:graphic xmlns:a="http://schemas.openxmlformats.org/drawingml/2006/main">
                  <a:graphicData uri="http://schemas.microsoft.com/office/word/2010/wordprocessingShape">
                    <wps:wsp>
                      <wps:cNvCnPr/>
                      <wps:spPr>
                        <a:xfrm>
                          <a:off x="0" y="0"/>
                          <a:ext cx="4068470" cy="0"/>
                        </a:xfrm>
                        <a:prstGeom prst="line">
                          <a:avLst/>
                        </a:prstGeom>
                        <a:noFill/>
                        <a:ln w="12700" cap="flat">
                          <a:solidFill>
                            <a:srgbClr val="FFFFFF"/>
                          </a:solidFill>
                          <a:prstDash val="solid"/>
                          <a:miter lim="400000"/>
                        </a:ln>
                        <a:effectLst/>
                      </wps:spPr>
                      <wps:bodyPr/>
                    </wps:wsp>
                  </a:graphicData>
                </a:graphic>
              </wp:anchor>
            </w:drawing>
          </mc:Choice>
          <mc:Fallback>
            <w:pict>
              <v:line w14:anchorId="4E14FC60" id="officeArt object" o:spid="_x0000_s1026" style="position:absolute;left:0;text-align:left;z-index:251708416;visibility:visible;mso-wrap-style:square;mso-wrap-distance-left:12pt;mso-wrap-distance-top:12pt;mso-wrap-distance-right:12pt;mso-wrap-distance-bottom:12pt;mso-position-horizontal:absolute;mso-position-horizontal-relative:margin;mso-position-vertical:absolute;mso-position-vertical-relative:line" from="-153.65pt,404.9pt" to="166.7pt,404.9pt" wrapcoords="3 0 21602 0 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" strokecolor="white" strokeweight="1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59264" behindDoc="0" locked="0" layoutInCell="1" allowOverlap="1" wp14:anchorId="5EE05C1D" wp14:editId="603A9C33">
                <wp:simplePos x="0" y="0"/>
                <wp:positionH relativeFrom="page">
                  <wp:posOffset>2286000</wp:posOffset>
                </wp:positionH>
                <wp:positionV relativeFrom="page">
                  <wp:posOffset>9330437</wp:posOffset>
                </wp:positionV>
                <wp:extent cx="3987365" cy="445225"/>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3987365" cy="445225"/>
                        </a:xfrm>
                        <a:prstGeom prst="rect">
                          <a:avLst/>
                        </a:prstGeom>
                        <a:noFill/>
                        <a:ln w="12700" cap="flat">
                          <a:noFill/>
                          <a:miter lim="400000"/>
                        </a:ln>
                        <a:effectLst>
                          <a:outerShdw blurRad="25400" dist="25400" dir="5400000" rotWithShape="0">
                            <a:srgbClr val="000000">
                              <a:alpha val="76923"/>
                            </a:srgbClr>
                          </a:outerShdw>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9EE0025" w14:textId="77777777" w:rsidR="0086703B" w:rsidRDefault="00881C62">
                            <w:pPr>
                              <w:pStyle w:val="5"/>
                              <w:jc w:val="center"/>
                              <w:rPr>
                                <w:rFonts w:hint="default"/>
                              </w:rPr>
                            </w:pPr>
                            <w:r>
                              <w:rPr>
                                <w:rFonts w:eastAsia="Arial Unicode MS"/>
                                <w:color w:val="3F8B8E"/>
                                <w:sz w:val="36"/>
                                <w:szCs w:val="36"/>
                              </w:rPr>
                              <w:t>北京爱它动物保护公益基金会</w:t>
                            </w:r>
                          </w:p>
                        </w:txbxContent>
                      </wps:txbx>
                      <wps:bodyPr wrap="square" lIns="50800" tIns="50800" rIns="50800" bIns="50800" numCol="1" anchor="t">
                        <a:noAutofit/>
                      </wps:bodyPr>
                    </wps:wsp>
                  </a:graphicData>
                </a:graphic>
              </wp:anchor>
            </w:drawing>
          </mc:Choice>
          <mc:Fallback>
            <w:pict>
              <v:rect w14:anchorId="5EE05C1D" id="officeArt object" o:spid="_x0000_s1026" style="position:absolute;margin-left:180pt;margin-top:734.7pt;width:313.95pt;height:35.0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" filled="f" stroked="f" strokeweight="1pt">
                <v:stroke miterlimit="4"/>
                <v:shadow on="t" color="black" opacity="50412f" origin=",.5" offset="0"/>
                <v:textbox inset="4pt,4pt,4pt,4pt">
                  <w:txbxContent>
                    <w:p w14:paraId="09EE0025" w14:textId="77777777" w:rsidR="0086703B" w:rsidRDefault="00881C62">
                      <w:pPr>
                        <w:pStyle w:val="5"/>
                        <w:jc w:val="center"/>
                        <w:rPr>
                          <w:rFonts w:hint="default"/>
                        </w:rPr>
                      </w:pPr>
                      <w:r>
                        <w:rPr>
                          <w:rFonts w:eastAsia="Arial Unicode MS"/>
                          <w:color w:val="3F8B8E"/>
                          <w:sz w:val="36"/>
                          <w:szCs w:val="36"/>
                        </w:rPr>
                        <w:t>北京爱它动物保护公益基金会</w:t>
                      </w:r>
                    </w:p>
                  </w:txbxContent>
                </v:textbox>
                <w10:wrap anchorx="page" anchory="page"/>
              </v:rect>
            </w:pict>
          </mc:Fallback>
        </mc:AlternateContent>
      </w:r>
      <w:r>
        <w:rPr>
          <w:noProof/>
        </w:rPr>
        <mc:AlternateContent>
          <mc:Choice Requires="wps">
            <w:drawing>
              <wp:anchor distT="152400" distB="152400" distL="152400" distR="152400" simplePos="0" relativeHeight="251686912" behindDoc="0" locked="0" layoutInCell="1" allowOverlap="1" wp14:anchorId="43873E4C" wp14:editId="366DC76C">
                <wp:simplePos x="0" y="0"/>
                <wp:positionH relativeFrom="page">
                  <wp:posOffset>804693</wp:posOffset>
                </wp:positionH>
                <wp:positionV relativeFrom="page">
                  <wp:posOffset>5772949</wp:posOffset>
                </wp:positionV>
                <wp:extent cx="4215372" cy="145658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4215372" cy="1456581"/>
                        </a:xfrm>
                        <a:prstGeom prst="rect">
                          <a:avLst/>
                        </a:prstGeom>
                        <a:noFill/>
                        <a:ln w="12700" cap="flat">
                          <a:noFill/>
                          <a:miter lim="400000"/>
                        </a:ln>
                        <a:effectLst>
                          <a:outerShdw blurRad="63500" dist="25400" dir="5400000" rotWithShape="0">
                            <a:srgbClr val="000000">
                              <a:alpha val="80736"/>
                            </a:srgbClr>
                          </a:outerShdw>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8192C96" w14:textId="77777777" w:rsidR="0086703B" w:rsidRDefault="00881C62">
                            <w:pPr>
                              <w:spacing w:after="0" w:line="240" w:lineRule="auto"/>
                              <w:rPr>
                                <w:rFonts w:hint="default"/>
                              </w:rPr>
                            </w:pPr>
                            <w:r>
                              <w:rPr>
                                <w:rFonts w:eastAsia="Arial Unicode MS"/>
                                <w:color w:val="FFFFFF"/>
                                <w:sz w:val="140"/>
                                <w:szCs w:val="140"/>
                              </w:rPr>
                              <w:t>春季通讯</w:t>
                            </w:r>
                          </w:p>
                        </w:txbxContent>
                      </wps:txbx>
                      <wps:bodyPr wrap="square" lIns="50800" tIns="50800" rIns="50800" bIns="50800" numCol="1" anchor="t">
                        <a:noAutofit/>
                      </wps:bodyPr>
                    </wps:wsp>
                  </a:graphicData>
                </a:graphic>
              </wp:anchor>
            </w:drawing>
          </mc:Choice>
          <mc:Fallback>
            <w:pict>
              <v:rect w14:anchorId="43873E4C" id="_x0000_s1027" style="position:absolute;margin-left:63.35pt;margin-top:454.55pt;width:331.9pt;height:114.7pt;z-index:2516869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" filled="f" stroked="f" strokeweight="1pt">
                <v:stroke miterlimit="4"/>
                <v:shadow on="t" color="black" opacity="52911f" origin=",.5" offset="0"/>
                <v:textbox inset="4pt,4pt,4pt,4pt">
                  <w:txbxContent>
                    <w:p w14:paraId="28192C96" w14:textId="77777777" w:rsidR="0086703B" w:rsidRDefault="00881C62">
                      <w:pPr>
                        <w:spacing w:after="0" w:line="240" w:lineRule="auto"/>
                        <w:rPr>
                          <w:rFonts w:hint="default"/>
                        </w:rPr>
                      </w:pPr>
                      <w:r>
                        <w:rPr>
                          <w:rFonts w:eastAsia="Arial Unicode MS"/>
                          <w:color w:val="FFFFFF"/>
                          <w:sz w:val="140"/>
                          <w:szCs w:val="140"/>
                        </w:rPr>
                        <w:t>春季通讯</w:t>
                      </w:r>
                    </w:p>
                  </w:txbxContent>
                </v:textbox>
                <w10:wrap anchorx="page" anchory="page"/>
              </v:rect>
            </w:pict>
          </mc:Fallback>
        </mc:AlternateContent>
      </w:r>
      <w:r>
        <w:rPr>
          <w:noProof/>
        </w:rPr>
        <mc:AlternateContent>
          <mc:Choice Requires="wps">
            <w:drawing>
              <wp:anchor distT="152400" distB="152400" distL="152400" distR="152400" simplePos="0" relativeHeight="251710464" behindDoc="0" locked="0" layoutInCell="1" allowOverlap="1" wp14:anchorId="2C883D99" wp14:editId="01AFD560">
                <wp:simplePos x="0" y="0"/>
                <wp:positionH relativeFrom="page">
                  <wp:posOffset>368878</wp:posOffset>
                </wp:positionH>
                <wp:positionV relativeFrom="page">
                  <wp:posOffset>4920100</wp:posOffset>
                </wp:positionV>
                <wp:extent cx="1993682" cy="1005249"/>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993682" cy="1005249"/>
                        </a:xfrm>
                        <a:prstGeom prst="rect">
                          <a:avLst/>
                        </a:prstGeom>
                        <a:noFill/>
                        <a:ln w="12700" cap="flat">
                          <a:noFill/>
                          <a:miter lim="400000"/>
                        </a:ln>
                        <a:effectLst>
                          <a:outerShdw blurRad="50800" dist="63855" dir="5400000" rotWithShape="0">
                            <a:srgbClr val="000000">
                              <a:alpha val="80736"/>
                            </a:srgbClr>
                          </a:outerShdw>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A59020C" w14:textId="77777777" w:rsidR="0086703B" w:rsidRDefault="00881C62">
                            <w:pPr>
                              <w:pStyle w:val="5"/>
                              <w:rPr>
                                <w:rFonts w:hint="default"/>
                              </w:rPr>
                            </w:pPr>
                            <w:r>
                              <w:rPr>
                                <w:rFonts w:ascii="Helvetica Neue Light" w:hAnsi="Helvetica Neue Light"/>
                                <w:color w:val="FFFFFF"/>
                                <w:sz w:val="104"/>
                                <w:szCs w:val="104"/>
                              </w:rPr>
                              <w:t>2015</w:t>
                            </w:r>
                          </w:p>
                        </w:txbxContent>
                      </wps:txbx>
                      <wps:bodyPr wrap="square" lIns="50800" tIns="50800" rIns="50800" bIns="50800" numCol="1" anchor="t">
                        <a:noAutofit/>
                      </wps:bodyPr>
                    </wps:wsp>
                  </a:graphicData>
                </a:graphic>
              </wp:anchor>
            </w:drawing>
          </mc:Choice>
          <mc:Fallback>
            <w:pict>
              <v:rect w14:anchorId="2C883D99" id="_x0000_s1028" style="position:absolute;margin-left:29.05pt;margin-top:387.4pt;width:157pt;height:79.15pt;z-index:251710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" filled="f" stroked="f" strokeweight="1pt">
                <v:stroke miterlimit="4"/>
                <v:shadow on="t" color="black" opacity="52911f" origin=",.5" offset="0,1.77375mm"/>
                <v:textbox inset="4pt,4pt,4pt,4pt">
                  <w:txbxContent>
                    <w:p w14:paraId="1A59020C" w14:textId="77777777" w:rsidR="0086703B" w:rsidRDefault="00881C62">
                      <w:pPr>
                        <w:pStyle w:val="5"/>
                        <w:rPr>
                          <w:rFonts w:hint="default"/>
                        </w:rPr>
                      </w:pPr>
                      <w:r>
                        <w:rPr>
                          <w:rFonts w:ascii="Helvetica Neue Light" w:hAnsi="Helvetica Neue Light"/>
                          <w:color w:val="FFFFFF"/>
                          <w:sz w:val="104"/>
                          <w:szCs w:val="104"/>
                        </w:rPr>
                        <w:t>2015</w:t>
                      </w:r>
                    </w:p>
                  </w:txbxContent>
                </v:textbox>
                <w10:wrap anchorx="page" anchory="page"/>
              </v:rect>
            </w:pict>
          </mc:Fallback>
        </mc:AlternateContent>
      </w:r>
      <w:r>
        <w:rPr>
          <w:noProof/>
        </w:rPr>
        <w:drawing>
          <wp:anchor distT="152400" distB="152400" distL="152400" distR="152400" simplePos="0" relativeHeight="251711488" behindDoc="0" locked="0" layoutInCell="1" allowOverlap="1" wp14:anchorId="51997F98" wp14:editId="08C0BB26">
            <wp:simplePos x="0" y="0"/>
            <wp:positionH relativeFrom="page">
              <wp:posOffset>1595867</wp:posOffset>
            </wp:positionH>
            <wp:positionV relativeFrom="page">
              <wp:posOffset>4732251</wp:posOffset>
            </wp:positionV>
            <wp:extent cx="928569" cy="690474"/>
            <wp:effectExtent l="222119" t="111694" r="222119" b="111694"/>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白花.png"/>
                    <pic:cNvPicPr>
                      <a:picLocks noChangeAspect="1"/>
                    </pic:cNvPicPr>
                  </pic:nvPicPr>
                  <pic:blipFill>
                    <a:blip r:embed="rId7"/>
                    <a:stretch>
                      <a:fillRect/>
                    </a:stretch>
                  </pic:blipFill>
                  <pic:spPr>
                    <a:xfrm rot="2876140">
                      <a:off x="0" y="0"/>
                      <a:ext cx="928569" cy="690474"/>
                    </a:xfrm>
                    <a:prstGeom prst="rect">
                      <a:avLst/>
                    </a:prstGeom>
                    <a:ln w="25400" cap="flat">
                      <a:noFill/>
                      <a:miter lim="400000"/>
                    </a:ln>
                    <a:effectLst>
                      <a:outerShdw blurRad="76200" dist="25400" dir="2065934" rotWithShape="0">
                        <a:srgbClr val="000000">
                          <a:alpha val="60000"/>
                        </a:srgbClr>
                      </a:outerShdw>
                    </a:effectLst>
                  </pic:spPr>
                </pic:pic>
              </a:graphicData>
            </a:graphic>
          </wp:anchor>
        </w:drawing>
      </w:r>
    </w:p>
    <w:p w14:paraId="3C691453" w14:textId="77777777" w:rsidR="0086703B" w:rsidRDefault="00881C62">
      <w:pPr>
        <w:pStyle w:val="2"/>
        <w:rPr>
          <w:rFonts w:ascii="Hannotate SC Regular" w:eastAsia="Hannotate SC Regular" w:hAnsi="Hannotate SC Regular" w:cs="Hannotate SC Regular"/>
        </w:rPr>
      </w:pPr>
      <w:r>
        <w:rPr>
          <w:rFonts w:ascii="Hannotate SC Regular" w:eastAsia="Hannotate SC Regular" w:hAnsi="Hannotate SC Regular" w:cs="Hannotate SC Regular"/>
          <w:noProof/>
        </w:rPr>
        <w:lastRenderedPageBreak/>
        <mc:AlternateContent>
          <mc:Choice Requires="wps">
            <w:drawing>
              <wp:anchor distT="152400" distB="152400" distL="152400" distR="152400" simplePos="0" relativeHeight="251685888" behindDoc="0" locked="0" layoutInCell="1" allowOverlap="1" wp14:anchorId="64D84B83" wp14:editId="58D5CEF5">
                <wp:simplePos x="0" y="0"/>
                <wp:positionH relativeFrom="margin">
                  <wp:posOffset>-2292350</wp:posOffset>
                </wp:positionH>
                <wp:positionV relativeFrom="page">
                  <wp:posOffset>0</wp:posOffset>
                </wp:positionV>
                <wp:extent cx="360000" cy="10692001"/>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360000" cy="10692001"/>
                        </a:xfrm>
                        <a:prstGeom prst="rect">
                          <a:avLst/>
                        </a:prstGeom>
                        <a:solidFill>
                          <a:srgbClr val="3F8C8F"/>
                        </a:solidFill>
                        <a:ln w="12700" cap="flat">
                          <a:noFill/>
                          <a:miter lim="400000"/>
                        </a:ln>
                        <a:effectLst/>
                      </wps:spPr>
                      <wps:bodyPr/>
                    </wps:wsp>
                  </a:graphicData>
                </a:graphic>
              </wp:anchor>
            </w:drawing>
          </mc:Choice>
          <mc:Fallback>
            <w:pict>
              <v:rect w14:anchorId="01F8CDF0" id="officeArt object" o:spid="_x0000_s1026" style="position:absolute;left:0;text-align:left;margin-left:-180.5pt;margin-top:0;width:28.35pt;height:841.9pt;z-index:25168588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" fillcolor="#3f8c8f" stroked="f" strokeweight="1pt">
                <v:stroke miterlimit="4"/>
                <w10:wrap anchorx="margin" anchory="page"/>
              </v:rect>
            </w:pict>
          </mc:Fallback>
        </mc:AlternateContent>
      </w:r>
      <w:r>
        <w:rPr>
          <w:rFonts w:ascii="Hannotate SC Regular" w:eastAsia="Hannotate SC Regular" w:hAnsi="Hannotate SC Regular" w:cs="Hannotate SC Regular"/>
          <w:noProof/>
        </w:rPr>
        <mc:AlternateContent>
          <mc:Choice Requires="wps">
            <w:drawing>
              <wp:anchor distT="152400" distB="152400" distL="152400" distR="152400" simplePos="0" relativeHeight="251694080" behindDoc="0" locked="0" layoutInCell="1" allowOverlap="1" wp14:anchorId="1D717C33" wp14:editId="25B67949">
                <wp:simplePos x="0" y="0"/>
                <wp:positionH relativeFrom="margin">
                  <wp:posOffset>4134846</wp:posOffset>
                </wp:positionH>
                <wp:positionV relativeFrom="line">
                  <wp:posOffset>171599</wp:posOffset>
                </wp:positionV>
                <wp:extent cx="1129304" cy="3600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129304" cy="360000"/>
                        </a:xfrm>
                        <a:prstGeom prst="rect">
                          <a:avLst/>
                        </a:prstGeom>
                        <a:solidFill>
                          <a:srgbClr val="3F8C8F"/>
                        </a:solidFill>
                        <a:ln w="12700" cap="flat">
                          <a:noFill/>
                          <a:miter lim="400000"/>
                        </a:ln>
                        <a:effectLst/>
                      </wps:spPr>
                      <wps:bodyPr/>
                    </wps:wsp>
                  </a:graphicData>
                </a:graphic>
              </wp:anchor>
            </w:drawing>
          </mc:Choice>
          <mc:Fallback>
            <w:pict>
              <v:rect w14:anchorId="2C57DE29" id="officeArt object" o:spid="_x0000_s1026" style="position:absolute;left:0;text-align:left;margin-left:325.6pt;margin-top:13.5pt;width:88.9pt;height:28.35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" fillcolor="#3f8c8f" stroked="f" strokeweight="1pt">
                <v:stroke miterlimit="4"/>
                <w10:wrap anchorx="margin" anchory="line"/>
              </v:rect>
            </w:pict>
          </mc:Fallback>
        </mc:AlternateContent>
      </w:r>
    </w:p>
    <w:p w14:paraId="263D7890" w14:textId="77777777" w:rsidR="0086703B" w:rsidRDefault="0086703B">
      <w:pPr>
        <w:pStyle w:val="2"/>
        <w:rPr>
          <w:rFonts w:ascii="Hannotate SC Regular" w:eastAsia="Hannotate SC Regular" w:hAnsi="Hannotate SC Regular" w:cs="Hannotate SC Regular"/>
        </w:rPr>
      </w:pPr>
    </w:p>
    <w:p w14:paraId="1F46FFEF" w14:textId="77777777" w:rsidR="0086703B" w:rsidRDefault="0086703B">
      <w:pPr>
        <w:pStyle w:val="2"/>
        <w:rPr>
          <w:rFonts w:ascii="Hannotate SC Regular" w:eastAsia="Hannotate SC Regular" w:hAnsi="Hannotate SC Regular" w:cs="Hannotate SC Regular"/>
        </w:rPr>
      </w:pPr>
    </w:p>
    <w:p w14:paraId="01D54294" w14:textId="77777777" w:rsidR="0086703B" w:rsidRDefault="00881C62">
      <w:pPr>
        <w:pStyle w:val="2"/>
        <w:ind w:right="448"/>
        <w:rPr>
          <w:rFonts w:ascii="Hannotate SC Regular" w:eastAsia="Hannotate SC Regular" w:hAnsi="Hannotate SC Regular" w:cs="Hannotate SC Regular"/>
          <w:sz w:val="20"/>
          <w:szCs w:val="20"/>
        </w:rPr>
      </w:pPr>
      <w:r>
        <w:rPr>
          <w:rFonts w:eastAsia="Hannotate SC Regular" w:hint="eastAsia"/>
          <w:sz w:val="20"/>
          <w:szCs w:val="20"/>
          <w:lang w:val="zh-CN"/>
        </w:rPr>
        <w:t>亲爱的</w:t>
      </w:r>
      <w:r w:rsidRPr="003D2FE1">
        <w:rPr>
          <w:rFonts w:eastAsia="Hannotate SC Regular" w:hint="eastAsia"/>
          <w:b/>
          <w:bCs/>
          <w:sz w:val="20"/>
          <w:szCs w:val="20"/>
          <w:lang w:val="zh-CN"/>
        </w:rPr>
        <w:t>朋友</w:t>
      </w:r>
      <w:r>
        <w:rPr>
          <w:rFonts w:eastAsia="Hannotate SC Regular" w:hint="eastAsia"/>
          <w:sz w:val="20"/>
          <w:szCs w:val="20"/>
          <w:lang w:val="zh-CN"/>
        </w:rPr>
        <w:t>，</w:t>
      </w:r>
    </w:p>
    <w:p w14:paraId="6D67D791" w14:textId="77777777" w:rsidR="0086703B" w:rsidRDefault="0086703B">
      <w:pPr>
        <w:pStyle w:val="2"/>
        <w:ind w:right="448"/>
        <w:rPr>
          <w:rFonts w:ascii="Hannotate SC Regular" w:eastAsia="Hannotate SC Regular" w:hAnsi="Hannotate SC Regular" w:cs="Hannotate SC Regular"/>
          <w:sz w:val="20"/>
          <w:szCs w:val="20"/>
        </w:rPr>
      </w:pPr>
    </w:p>
    <w:p w14:paraId="43C5D189" w14:textId="3806C901" w:rsidR="0086703B" w:rsidRDefault="00881C62">
      <w:pPr>
        <w:pStyle w:val="2"/>
        <w:ind w:right="448"/>
        <w:rPr>
          <w:rFonts w:eastAsiaTheme="minorEastAsia" w:hint="eastAsia"/>
          <w:sz w:val="20"/>
          <w:szCs w:val="20"/>
          <w:lang w:val="zh-CN"/>
        </w:rPr>
      </w:pPr>
      <w:r>
        <w:rPr>
          <w:rFonts w:eastAsia="Hannotate SC Regular" w:hint="eastAsia"/>
          <w:sz w:val="20"/>
          <w:szCs w:val="20"/>
          <w:lang w:val="zh-CN"/>
        </w:rPr>
        <w:t xml:space="preserve">      </w:t>
      </w:r>
      <w:r>
        <w:rPr>
          <w:rFonts w:eastAsia="Hannotate SC Regular" w:hint="eastAsia"/>
          <w:sz w:val="20"/>
          <w:szCs w:val="20"/>
          <w:lang w:val="zh-CN"/>
        </w:rPr>
        <w:t>抱歉，我们用了</w:t>
      </w:r>
      <w:r w:rsidRPr="00C16E03">
        <w:rPr>
          <w:rFonts w:eastAsia="Hannotate SC Regular" w:hint="eastAsia"/>
          <w:b/>
          <w:sz w:val="20"/>
          <w:szCs w:val="20"/>
          <w:lang w:val="zh-CN"/>
        </w:rPr>
        <w:t>将近</w:t>
      </w:r>
      <w:r w:rsidRPr="009A7B0D">
        <w:rPr>
          <w:rFonts w:eastAsia="Hannotate SC Regular" w:hint="eastAsia"/>
          <w:b/>
          <w:color w:val="7030A0"/>
          <w:sz w:val="20"/>
          <w:szCs w:val="20"/>
          <w:lang w:val="zh-CN"/>
        </w:rPr>
        <w:t>一个月</w:t>
      </w:r>
      <w:r w:rsidRPr="00C16E03">
        <w:rPr>
          <w:rFonts w:eastAsia="Hannotate SC Regular" w:hint="eastAsia"/>
          <w:b/>
          <w:sz w:val="20"/>
          <w:szCs w:val="20"/>
          <w:lang w:val="zh-CN"/>
        </w:rPr>
        <w:t>的时间</w:t>
      </w:r>
      <w:r>
        <w:rPr>
          <w:rFonts w:eastAsia="Hannotate SC Regular" w:hint="eastAsia"/>
          <w:sz w:val="20"/>
          <w:szCs w:val="20"/>
          <w:lang w:val="zh-CN"/>
        </w:rPr>
        <w:t>，才把</w:t>
      </w:r>
      <w:r>
        <w:rPr>
          <w:rFonts w:ascii="Hannotate SC Regular" w:hAnsi="Hannotate SC Regular"/>
          <w:sz w:val="20"/>
          <w:szCs w:val="20"/>
          <w:lang w:val="zh-CN"/>
        </w:rPr>
        <w:t>2015</w:t>
      </w:r>
      <w:r>
        <w:rPr>
          <w:rFonts w:eastAsia="Hannotate SC Regular" w:hint="eastAsia"/>
          <w:sz w:val="20"/>
          <w:szCs w:val="20"/>
          <w:lang w:val="zh-CN"/>
        </w:rPr>
        <w:t>年第一个季度的工作报告呈现在您的面前。我们真是太忙了。在办公室里，我常常跟同事们说，我们是不是牵的线头太多了。每个人都忙得不亦乐乎。</w:t>
      </w:r>
    </w:p>
    <w:p w14:paraId="7759F670" w14:textId="3240AD7D" w:rsidR="00C85704" w:rsidRDefault="00C85704">
      <w:pPr>
        <w:pStyle w:val="2"/>
        <w:ind w:right="448"/>
        <w:rPr>
          <w:rStyle w:val="transsent"/>
          <w:rFonts w:ascii="Arial" w:hAnsi="Arial" w:cs="Arial"/>
          <w:color w:val="333333"/>
          <w:sz w:val="21"/>
          <w:szCs w:val="21"/>
          <w:shd w:val="clear" w:color="auto" w:fill="F7F8FA"/>
        </w:rPr>
      </w:pPr>
      <w:r>
        <w:rPr>
          <w:rStyle w:val="transsent"/>
          <w:rFonts w:ascii="Arial" w:hAnsi="Arial" w:cs="Arial"/>
          <w:color w:val="333333"/>
          <w:sz w:val="21"/>
          <w:szCs w:val="21"/>
          <w:shd w:val="clear" w:color="auto" w:fill="F7F8FA"/>
        </w:rPr>
        <w:t>Sorry, it has taken us nearly a month to present the work report of the first quarter of 2015 to you.We're just too busy.In the office, I often tell my colleagues if we're pulling too many strings.Everyone is busy as a bee.</w:t>
      </w:r>
    </w:p>
    <w:p w14:paraId="764C70B8" w14:textId="48D203CB" w:rsidR="00BD4A0A" w:rsidRDefault="00BD4A0A">
      <w:pPr>
        <w:pStyle w:val="2"/>
        <w:ind w:right="448"/>
        <w:rPr>
          <w:rStyle w:val="transsent"/>
          <w:rFonts w:ascii="Arial" w:hAnsi="Arial" w:cs="Arial"/>
          <w:color w:val="333333"/>
          <w:sz w:val="21"/>
          <w:szCs w:val="21"/>
          <w:shd w:val="clear" w:color="auto" w:fill="F7F8FA"/>
        </w:rPr>
      </w:pPr>
      <w:r w:rsidRPr="00A828BD">
        <w:rPr>
          <w:rStyle w:val="transsent"/>
          <w:rFonts w:ascii="Arial" w:hAnsi="Arial" w:cs="Arial" w:hint="eastAsia"/>
          <w:color w:val="333333"/>
          <w:sz w:val="21"/>
          <w:szCs w:val="21"/>
          <w:shd w:val="clear" w:color="auto" w:fill="F7F8FA"/>
        </w:rPr>
        <w:t>申し訳ありませんが、私たちは</w:t>
      </w:r>
      <w:r>
        <w:rPr>
          <w:rStyle w:val="transsent"/>
          <w:rFonts w:ascii="Arial" w:hAnsi="Arial" w:cs="Arial"/>
          <w:color w:val="333333"/>
          <w:sz w:val="21"/>
          <w:szCs w:val="21"/>
          <w:shd w:val="clear" w:color="auto" w:fill="F7F8FA"/>
        </w:rPr>
        <w:t>15</w:t>
      </w:r>
      <w:r w:rsidRPr="00A828BD">
        <w:rPr>
          <w:rStyle w:val="transsent"/>
          <w:rFonts w:ascii="Arial" w:hAnsi="Arial" w:cs="Arial" w:hint="eastAsia"/>
          <w:color w:val="333333"/>
          <w:sz w:val="21"/>
          <w:szCs w:val="21"/>
          <w:shd w:val="clear" w:color="auto" w:fill="F7F8FA"/>
        </w:rPr>
        <w:t>年第</w:t>
      </w:r>
      <w:r>
        <w:rPr>
          <w:rStyle w:val="transsent"/>
          <w:rFonts w:ascii="Arial" w:hAnsi="Arial" w:cs="Arial"/>
          <w:color w:val="333333"/>
          <w:sz w:val="21"/>
          <w:szCs w:val="21"/>
          <w:shd w:val="clear" w:color="auto" w:fill="F7F8FA"/>
        </w:rPr>
        <w:t>1</w:t>
      </w:r>
      <w:r w:rsidRPr="00A828BD">
        <w:rPr>
          <w:rStyle w:val="transsent"/>
          <w:rFonts w:ascii="Arial" w:hAnsi="Arial" w:cs="Arial" w:hint="eastAsia"/>
          <w:color w:val="333333"/>
          <w:sz w:val="21"/>
          <w:szCs w:val="21"/>
          <w:shd w:val="clear" w:color="auto" w:fill="F7F8FA"/>
        </w:rPr>
        <w:t>四半期の報告書をあなたの前に提出するのに</w:t>
      </w:r>
      <w:r>
        <w:rPr>
          <w:rStyle w:val="transsent"/>
          <w:rFonts w:ascii="Arial" w:hAnsi="Arial" w:cs="Arial"/>
          <w:color w:val="333333"/>
          <w:sz w:val="21"/>
          <w:szCs w:val="21"/>
          <w:shd w:val="clear" w:color="auto" w:fill="F7F8FA"/>
        </w:rPr>
        <w:t>1</w:t>
      </w:r>
      <w:r w:rsidRPr="00A828BD">
        <w:rPr>
          <w:rStyle w:val="transsent"/>
          <w:rFonts w:ascii="Arial" w:hAnsi="Arial" w:cs="Arial" w:hint="eastAsia"/>
          <w:color w:val="333333"/>
          <w:sz w:val="21"/>
          <w:szCs w:val="21"/>
          <w:shd w:val="clear" w:color="auto" w:fill="F7F8FA"/>
        </w:rPr>
        <w:t>ヶ月近くかかりました。私たちはとても忙しい。オフィスでは、私たちは糸を引きすぎているのではないかと同僚たちによく言っています。誰もが忙しくてたまらない。</w:t>
      </w:r>
    </w:p>
    <w:p w14:paraId="3BE84FD9" w14:textId="55C0F521" w:rsidR="005F7529" w:rsidRPr="00A828BD" w:rsidRDefault="005F7529">
      <w:pPr>
        <w:pStyle w:val="2"/>
        <w:ind w:right="448"/>
        <w:rPr>
          <w:rStyle w:val="transsent"/>
          <w:rFonts w:ascii="Arial" w:hAnsi="Arial" w:cs="Arial" w:hint="eastAsia"/>
          <w:color w:val="333333"/>
          <w:sz w:val="21"/>
          <w:szCs w:val="21"/>
          <w:shd w:val="clear" w:color="auto" w:fill="F7F8FA"/>
        </w:rPr>
      </w:pPr>
      <w:r>
        <w:rPr>
          <w:rStyle w:val="transsent"/>
          <w:rFonts w:ascii="Arial" w:hAnsi="Arial" w:cs="Arial"/>
          <w:color w:val="333333"/>
          <w:sz w:val="21"/>
          <w:szCs w:val="21"/>
          <w:shd w:val="clear" w:color="auto" w:fill="F7F8FA"/>
        </w:rPr>
        <w:t>Lo sentimos, pero nos tomó casi UN mes para presentar el informe de trabajo del primer trimestre de 2015.Estamos muy ocupados.En la oficina, a menudo les digo a mis colegas si no estamos demasiado adelantados.Todos estaban muy ocupados.</w:t>
      </w:r>
    </w:p>
    <w:p w14:paraId="170448EB" w14:textId="77777777" w:rsidR="00AA76E7" w:rsidRPr="00261C8C" w:rsidRDefault="00AA76E7">
      <w:pPr>
        <w:pStyle w:val="2"/>
        <w:ind w:right="448"/>
        <w:rPr>
          <w:rFonts w:ascii="Hannotate SC Regular" w:eastAsia="Hannotate SC Regular" w:hAnsi="Hannotate SC Regular" w:cs="Hannotate SC Regular"/>
          <w:sz w:val="20"/>
          <w:szCs w:val="20"/>
        </w:rPr>
      </w:pPr>
    </w:p>
    <w:p w14:paraId="1A6E122D" w14:textId="54C916D6" w:rsidR="004568AA" w:rsidRPr="00261C8C" w:rsidRDefault="004568AA" w:rsidP="00261C8C">
      <w:pPr>
        <w:pStyle w:val="2"/>
        <w:ind w:right="448"/>
        <w:rPr>
          <w:rFonts w:ascii="Hannotate SC Regular" w:eastAsia="Hannotate SC Regular" w:hAnsi="Hannotate SC Regular" w:cs="Hannotate SC Regular"/>
          <w:sz w:val="20"/>
          <w:szCs w:val="20"/>
        </w:rPr>
      </w:pPr>
      <w:r w:rsidRPr="00425059">
        <w:rPr>
          <w:rFonts w:ascii="宋体" w:eastAsia="宋体" w:hAnsi="宋体" w:cs="宋体" w:hint="eastAsia"/>
          <w:b/>
          <w:bCs/>
          <w:color w:val="7030A0"/>
          <w:sz w:val="20"/>
          <w:szCs w:val="20"/>
        </w:rPr>
        <w:t>北京爱它动物保护公益基金会</w:t>
      </w:r>
      <w:r w:rsidRPr="00261C8C">
        <w:rPr>
          <w:rFonts w:ascii="宋体" w:eastAsia="宋体" w:hAnsi="宋体" w:cs="宋体" w:hint="eastAsia"/>
          <w:sz w:val="20"/>
          <w:szCs w:val="20"/>
        </w:rPr>
        <w:t>（简称</w:t>
      </w:r>
      <w:r w:rsidRPr="00425059">
        <w:rPr>
          <w:rFonts w:ascii="宋体" w:eastAsia="宋体" w:hAnsi="宋体" w:cs="宋体" w:hint="eastAsia"/>
          <w:b/>
          <w:bCs/>
          <w:color w:val="7030A0"/>
          <w:sz w:val="20"/>
          <w:szCs w:val="20"/>
        </w:rPr>
        <w:t>它基金</w:t>
      </w:r>
      <w:r w:rsidRPr="00261C8C">
        <w:rPr>
          <w:rFonts w:ascii="宋体" w:eastAsia="宋体" w:hAnsi="宋体" w:cs="宋体" w:hint="eastAsia"/>
          <w:sz w:val="20"/>
          <w:szCs w:val="20"/>
        </w:rPr>
        <w:t>）由一些著名媒体人、老牛基金会以及腾讯公益基金会共同发起，于</w:t>
      </w:r>
      <w:r w:rsidRPr="00261C8C">
        <w:rPr>
          <w:rFonts w:ascii="Hannotate SC Regular" w:eastAsia="Hannotate SC Regular" w:hAnsi="Hannotate SC Regular" w:cs="Hannotate SC Regular"/>
          <w:sz w:val="20"/>
          <w:szCs w:val="20"/>
        </w:rPr>
        <w:t>2011</w:t>
      </w:r>
      <w:r w:rsidRPr="00261C8C">
        <w:rPr>
          <w:rFonts w:ascii="宋体" w:eastAsia="宋体" w:hAnsi="宋体" w:cs="宋体" w:hint="eastAsia"/>
          <w:sz w:val="20"/>
          <w:szCs w:val="20"/>
        </w:rPr>
        <w:t>年</w:t>
      </w:r>
      <w:r w:rsidRPr="00261C8C">
        <w:rPr>
          <w:rFonts w:ascii="Hannotate SC Regular" w:eastAsia="Hannotate SC Regular" w:hAnsi="Hannotate SC Regular" w:cs="Hannotate SC Regular"/>
          <w:sz w:val="20"/>
          <w:szCs w:val="20"/>
        </w:rPr>
        <w:t>5</w:t>
      </w:r>
      <w:r w:rsidRPr="00261C8C">
        <w:rPr>
          <w:rFonts w:ascii="宋体" w:eastAsia="宋体" w:hAnsi="宋体" w:cs="宋体" w:hint="eastAsia"/>
          <w:sz w:val="20"/>
          <w:szCs w:val="20"/>
        </w:rPr>
        <w:t>月在</w:t>
      </w:r>
      <w:r w:rsidRPr="006F01E6">
        <w:rPr>
          <w:rFonts w:ascii="宋体" w:eastAsia="宋体" w:hAnsi="宋体" w:cs="宋体" w:hint="eastAsia"/>
          <w:sz w:val="20"/>
          <w:szCs w:val="20"/>
        </w:rPr>
        <w:t>北京市民政局</w:t>
      </w:r>
      <w:r w:rsidRPr="00261C8C">
        <w:rPr>
          <w:rFonts w:ascii="宋体" w:eastAsia="宋体" w:hAnsi="宋体" w:cs="宋体" w:hint="eastAsia"/>
          <w:sz w:val="20"/>
          <w:szCs w:val="20"/>
        </w:rPr>
        <w:t>注册成立，是北京市</w:t>
      </w:r>
      <w:r w:rsidRPr="00261C8C">
        <w:rPr>
          <w:rFonts w:ascii="Hannotate SC Regular" w:eastAsia="Hannotate SC Regular" w:hAnsi="Hannotate SC Regular" w:cs="Hannotate SC Regular"/>
          <w:sz w:val="20"/>
          <w:szCs w:val="20"/>
        </w:rPr>
        <w:t>AAAA</w:t>
      </w:r>
      <w:r w:rsidRPr="00261C8C">
        <w:rPr>
          <w:rFonts w:ascii="宋体" w:eastAsia="宋体" w:hAnsi="宋体" w:cs="宋体" w:hint="eastAsia"/>
          <w:sz w:val="20"/>
          <w:szCs w:val="20"/>
        </w:rPr>
        <w:t>级</w:t>
      </w:r>
      <w:r w:rsidRPr="000664CC">
        <w:rPr>
          <w:rFonts w:ascii="宋体" w:eastAsia="宋体" w:hAnsi="宋体" w:cs="宋体" w:hint="eastAsia"/>
          <w:sz w:val="20"/>
          <w:szCs w:val="20"/>
        </w:rPr>
        <w:t>公益组织</w:t>
      </w:r>
      <w:r w:rsidRPr="00261C8C">
        <w:rPr>
          <w:rFonts w:ascii="宋体" w:eastAsia="宋体" w:hAnsi="宋体" w:cs="宋体" w:hint="eastAsia"/>
          <w:sz w:val="20"/>
          <w:szCs w:val="20"/>
        </w:rPr>
        <w:t>。</w:t>
      </w:r>
    </w:p>
    <w:p w14:paraId="0BBC01AC" w14:textId="24F559B1" w:rsidR="0086703B" w:rsidRDefault="00AB559F">
      <w:pPr>
        <w:pStyle w:val="2"/>
        <w:ind w:right="448"/>
        <w:rPr>
          <w:rFonts w:ascii="Hannotate SC Regular" w:eastAsia="Hannotate SC Regular" w:hAnsi="Hannotate SC Regular" w:cs="Hannotate SC Regular"/>
          <w:sz w:val="20"/>
          <w:szCs w:val="20"/>
        </w:rPr>
      </w:pPr>
      <w:r>
        <w:rPr>
          <w:rFonts w:asciiTheme="minorEastAsia" w:eastAsiaTheme="minorEastAsia" w:hAnsiTheme="minorEastAsia" w:cs="Hannotate SC Regular" w:hint="eastAsia"/>
          <w:sz w:val="20"/>
          <w:szCs w:val="20"/>
        </w:rPr>
        <w:t>Dear</w:t>
      </w:r>
      <w:r>
        <w:rPr>
          <w:rFonts w:ascii="Hannotate SC Regular" w:eastAsia="Hannotate SC Regular" w:hAnsi="Hannotate SC Regular" w:cs="Hannotate SC Regular"/>
          <w:sz w:val="20"/>
          <w:szCs w:val="20"/>
        </w:rPr>
        <w:t xml:space="preserve"> </w:t>
      </w:r>
      <w:r>
        <w:rPr>
          <w:rFonts w:asciiTheme="minorEastAsia" w:eastAsiaTheme="minorEastAsia" w:hAnsiTheme="minorEastAsia" w:cs="Hannotate SC Regular" w:hint="eastAsia"/>
          <w:sz w:val="20"/>
          <w:szCs w:val="20"/>
        </w:rPr>
        <w:t>friends</w:t>
      </w:r>
    </w:p>
    <w:p w14:paraId="5D705F1E" w14:textId="77777777" w:rsidR="00AB559F" w:rsidRPr="00261C8C" w:rsidRDefault="00AB559F">
      <w:pPr>
        <w:pStyle w:val="2"/>
        <w:ind w:right="448"/>
        <w:rPr>
          <w:rFonts w:ascii="Hannotate SC Regular" w:eastAsia="Hannotate SC Regular" w:hAnsi="Hannotate SC Regular" w:cs="Hannotate SC Regular"/>
          <w:sz w:val="20"/>
          <w:szCs w:val="20"/>
        </w:rPr>
      </w:pPr>
    </w:p>
    <w:tbl>
      <w:tblPr>
        <w:tblStyle w:val="TableGrid"/>
        <w:tblW w:w="0" w:type="auto"/>
        <w:tblLook w:val="04A0" w:firstRow="1" w:lastRow="0" w:firstColumn="1" w:lastColumn="0" w:noHBand="0" w:noVBand="1"/>
      </w:tblPr>
      <w:tblGrid>
        <w:gridCol w:w="1129"/>
        <w:gridCol w:w="6481"/>
      </w:tblGrid>
      <w:tr w:rsidR="006A6629" w14:paraId="45B37EC6" w14:textId="77777777" w:rsidTr="00421789">
        <w:tc>
          <w:tcPr>
            <w:tcW w:w="1129" w:type="dxa"/>
            <w:shd w:val="clear" w:color="auto" w:fill="D9D9D9" w:themeFill="background1" w:themeFillShade="D9"/>
          </w:tcPr>
          <w:p w14:paraId="313C1270" w14:textId="77777777" w:rsidR="006A6629" w:rsidRPr="00A64C18" w:rsidRDefault="006A6629"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b/>
                <w:bCs/>
                <w:sz w:val="20"/>
                <w:szCs w:val="20"/>
              </w:rPr>
            </w:pPr>
            <w:r w:rsidRPr="00A64C18">
              <w:rPr>
                <w:rFonts w:ascii="宋体" w:eastAsia="宋体" w:hAnsi="宋体" w:cs="宋体" w:hint="eastAsia"/>
                <w:b/>
                <w:bCs/>
                <w:sz w:val="20"/>
                <w:szCs w:val="20"/>
              </w:rPr>
              <w:t>序号</w:t>
            </w:r>
          </w:p>
        </w:tc>
        <w:tc>
          <w:tcPr>
            <w:tcW w:w="6481" w:type="dxa"/>
            <w:shd w:val="clear" w:color="auto" w:fill="D9D9D9" w:themeFill="background1" w:themeFillShade="D9"/>
          </w:tcPr>
          <w:p w14:paraId="689C0D34" w14:textId="77777777" w:rsidR="006A6629" w:rsidRPr="00A64C18" w:rsidRDefault="006A6629"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jc w:val="center"/>
              <w:rPr>
                <w:rFonts w:ascii="宋体" w:eastAsia="宋体" w:hAnsi="宋体" w:cs="宋体"/>
                <w:b/>
                <w:bCs/>
                <w:sz w:val="20"/>
                <w:szCs w:val="20"/>
              </w:rPr>
            </w:pPr>
            <w:r w:rsidRPr="00A64C18">
              <w:rPr>
                <w:rFonts w:ascii="宋体" w:eastAsia="宋体" w:hAnsi="宋体" w:cs="宋体" w:hint="eastAsia"/>
                <w:b/>
                <w:bCs/>
                <w:sz w:val="20"/>
                <w:szCs w:val="20"/>
              </w:rPr>
              <w:t>年度报告</w:t>
            </w:r>
          </w:p>
        </w:tc>
      </w:tr>
      <w:tr w:rsidR="006A6629" w14:paraId="077F51AD" w14:textId="77777777" w:rsidTr="00421789">
        <w:tc>
          <w:tcPr>
            <w:tcW w:w="1129" w:type="dxa"/>
            <w:shd w:val="clear" w:color="auto" w:fill="F2F2F2" w:themeFill="background1" w:themeFillShade="F2"/>
          </w:tcPr>
          <w:p w14:paraId="12134793" w14:textId="77777777" w:rsidR="006A6629" w:rsidRDefault="006A6629"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sz w:val="20"/>
                <w:szCs w:val="20"/>
              </w:rPr>
            </w:pPr>
            <w:r>
              <w:rPr>
                <w:rFonts w:ascii="宋体" w:eastAsia="宋体" w:hAnsi="宋体" w:cs="宋体"/>
                <w:sz w:val="20"/>
                <w:szCs w:val="20"/>
              </w:rPr>
              <w:t>1</w:t>
            </w:r>
          </w:p>
        </w:tc>
        <w:tc>
          <w:tcPr>
            <w:tcW w:w="6481" w:type="dxa"/>
            <w:shd w:val="clear" w:color="auto" w:fill="F2F2F2" w:themeFill="background1" w:themeFillShade="F2"/>
          </w:tcPr>
          <w:p w14:paraId="08AD9D7C" w14:textId="77777777" w:rsidR="006A6629" w:rsidRPr="00B108A2" w:rsidRDefault="006A0725"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color w:val="00B0F0"/>
                <w:sz w:val="20"/>
                <w:szCs w:val="20"/>
              </w:rPr>
            </w:pPr>
            <w:hyperlink r:id="rId8" w:history="1">
              <w:r w:rsidR="006A6629" w:rsidRPr="00B108A2">
                <w:rPr>
                  <w:rStyle w:val="Hyperlink"/>
                  <w:rFonts w:ascii="宋体" w:eastAsia="宋体" w:hAnsi="宋体" w:cs="宋体"/>
                  <w:color w:val="00B0F0"/>
                  <w:sz w:val="20"/>
                  <w:szCs w:val="20"/>
                </w:rPr>
                <w:t>2019年度信息</w:t>
              </w:r>
              <w:r w:rsidR="006A6629" w:rsidRPr="00B108A2">
                <w:rPr>
                  <w:rStyle w:val="Hyperlink"/>
                  <w:rFonts w:ascii="宋体" w:eastAsia="宋体" w:hAnsi="宋体" w:cs="宋体" w:hint="eastAsia"/>
                  <w:color w:val="00B0F0"/>
                  <w:sz w:val="20"/>
                  <w:szCs w:val="20"/>
                </w:rPr>
                <w:t>披露</w:t>
              </w:r>
            </w:hyperlink>
          </w:p>
        </w:tc>
      </w:tr>
      <w:tr w:rsidR="006A6629" w14:paraId="7365239F" w14:textId="77777777" w:rsidTr="00421789">
        <w:tc>
          <w:tcPr>
            <w:tcW w:w="1129" w:type="dxa"/>
            <w:shd w:val="clear" w:color="auto" w:fill="D9D9D9" w:themeFill="background1" w:themeFillShade="D9"/>
          </w:tcPr>
          <w:p w14:paraId="3A6D1318" w14:textId="77777777" w:rsidR="006A6629" w:rsidRDefault="006A6629"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sz w:val="20"/>
                <w:szCs w:val="20"/>
              </w:rPr>
            </w:pPr>
            <w:r>
              <w:rPr>
                <w:rFonts w:ascii="宋体" w:eastAsia="宋体" w:hAnsi="宋体" w:cs="宋体"/>
                <w:sz w:val="20"/>
                <w:szCs w:val="20"/>
              </w:rPr>
              <w:t>2</w:t>
            </w:r>
          </w:p>
        </w:tc>
        <w:tc>
          <w:tcPr>
            <w:tcW w:w="6481" w:type="dxa"/>
            <w:shd w:val="clear" w:color="auto" w:fill="D9D9D9" w:themeFill="background1" w:themeFillShade="D9"/>
          </w:tcPr>
          <w:p w14:paraId="058250DF" w14:textId="77777777" w:rsidR="006A6629" w:rsidRDefault="006A0725"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sz w:val="20"/>
                <w:szCs w:val="20"/>
              </w:rPr>
            </w:pPr>
            <w:hyperlink r:id="rId9" w:history="1">
              <w:r w:rsidR="006A6629" w:rsidRPr="00B108A2">
                <w:rPr>
                  <w:rStyle w:val="Hyperlink"/>
                  <w:rFonts w:ascii="宋体" w:eastAsia="宋体" w:hAnsi="宋体" w:cs="宋体"/>
                  <w:color w:val="00B0F0"/>
                  <w:sz w:val="20"/>
                  <w:szCs w:val="20"/>
                </w:rPr>
                <w:t>2018年度信息</w:t>
              </w:r>
              <w:r w:rsidR="006A6629" w:rsidRPr="00B108A2">
                <w:rPr>
                  <w:rStyle w:val="Hyperlink"/>
                  <w:rFonts w:ascii="宋体" w:eastAsia="宋体" w:hAnsi="宋体" w:cs="宋体" w:hint="eastAsia"/>
                  <w:color w:val="00B0F0"/>
                  <w:sz w:val="20"/>
                  <w:szCs w:val="20"/>
                </w:rPr>
                <w:t>披露</w:t>
              </w:r>
            </w:hyperlink>
          </w:p>
        </w:tc>
      </w:tr>
      <w:tr w:rsidR="006A6629" w14:paraId="72493E82" w14:textId="77777777" w:rsidTr="00421789">
        <w:tc>
          <w:tcPr>
            <w:tcW w:w="1129" w:type="dxa"/>
            <w:shd w:val="clear" w:color="auto" w:fill="F2F2F2" w:themeFill="background1" w:themeFillShade="F2"/>
          </w:tcPr>
          <w:p w14:paraId="0A1475D6" w14:textId="77777777" w:rsidR="006A6629" w:rsidRDefault="006A6629"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sz w:val="20"/>
                <w:szCs w:val="20"/>
              </w:rPr>
            </w:pPr>
            <w:r>
              <w:rPr>
                <w:rFonts w:ascii="宋体" w:eastAsia="宋体" w:hAnsi="宋体" w:cs="宋体"/>
                <w:sz w:val="20"/>
                <w:szCs w:val="20"/>
              </w:rPr>
              <w:t>3</w:t>
            </w:r>
          </w:p>
        </w:tc>
        <w:tc>
          <w:tcPr>
            <w:tcW w:w="6481" w:type="dxa"/>
            <w:shd w:val="clear" w:color="auto" w:fill="F2F2F2" w:themeFill="background1" w:themeFillShade="F2"/>
          </w:tcPr>
          <w:p w14:paraId="4DF95BF2" w14:textId="77777777" w:rsidR="006A6629" w:rsidRPr="00B108A2" w:rsidRDefault="006A0725" w:rsidP="00421789">
            <w:pPr>
              <w:pStyle w:val="2"/>
              <w:pBdr>
                <w:top w:val="none" w:sz="0" w:space="0" w:color="auto"/>
                <w:left w:val="none" w:sz="0" w:space="0" w:color="auto"/>
                <w:bottom w:val="none" w:sz="0" w:space="0" w:color="auto"/>
                <w:right w:val="none" w:sz="0" w:space="0" w:color="auto"/>
                <w:between w:val="none" w:sz="0" w:space="0" w:color="auto"/>
                <w:bar w:val="none" w:sz="0" w:color="auto"/>
              </w:pBdr>
              <w:ind w:right="448"/>
              <w:rPr>
                <w:rFonts w:ascii="宋体" w:eastAsia="宋体" w:hAnsi="宋体" w:cs="宋体"/>
                <w:color w:val="00B0F0"/>
                <w:sz w:val="20"/>
                <w:szCs w:val="20"/>
              </w:rPr>
            </w:pPr>
            <w:hyperlink r:id="rId10" w:history="1">
              <w:r w:rsidR="006A6629" w:rsidRPr="00B108A2">
                <w:rPr>
                  <w:rStyle w:val="Hyperlink"/>
                  <w:rFonts w:ascii="宋体" w:eastAsia="宋体" w:hAnsi="宋体" w:cs="宋体"/>
                  <w:color w:val="00B0F0"/>
                  <w:sz w:val="20"/>
                  <w:szCs w:val="20"/>
                </w:rPr>
                <w:t>2017年度信息</w:t>
              </w:r>
              <w:r w:rsidR="006A6629" w:rsidRPr="00B108A2">
                <w:rPr>
                  <w:rStyle w:val="Hyperlink"/>
                  <w:rFonts w:ascii="宋体" w:eastAsia="宋体" w:hAnsi="宋体" w:cs="宋体" w:hint="eastAsia"/>
                  <w:color w:val="00B0F0"/>
                  <w:sz w:val="20"/>
                  <w:szCs w:val="20"/>
                </w:rPr>
                <w:t>披露</w:t>
              </w:r>
            </w:hyperlink>
          </w:p>
        </w:tc>
      </w:tr>
    </w:tbl>
    <w:p w14:paraId="4698D53D" w14:textId="77777777" w:rsidR="0086703B" w:rsidRPr="00820636" w:rsidRDefault="0086703B">
      <w:pPr>
        <w:pStyle w:val="2"/>
        <w:ind w:right="448"/>
        <w:rPr>
          <w:rFonts w:ascii="Hannotate SC Regular" w:eastAsia="Hannotate SC Regular" w:hAnsi="Hannotate SC Regular" w:cs="Hannotate SC Regular"/>
          <w:sz w:val="20"/>
          <w:szCs w:val="20"/>
        </w:rPr>
      </w:pPr>
    </w:p>
    <w:p w14:paraId="70395003" w14:textId="77777777" w:rsidR="0086703B" w:rsidRPr="00820636" w:rsidRDefault="0086703B">
      <w:pPr>
        <w:pStyle w:val="2"/>
        <w:ind w:right="448"/>
        <w:rPr>
          <w:rFonts w:ascii="Hannotate SC Regular" w:eastAsia="Hannotate SC Regular" w:hAnsi="Hannotate SC Regular" w:cs="Hannotate SC Regular"/>
          <w:sz w:val="20"/>
          <w:szCs w:val="20"/>
        </w:rPr>
      </w:pPr>
    </w:p>
    <w:p w14:paraId="61BF6E89" w14:textId="77777777" w:rsidR="0086703B" w:rsidRDefault="00881C62">
      <w:pPr>
        <w:pStyle w:val="2"/>
        <w:ind w:right="448"/>
        <w:rPr>
          <w:rFonts w:ascii="Hannotate SC Regular" w:eastAsia="Hannotate SC Regular" w:hAnsi="Hannotate SC Regular" w:cs="Hannotate SC Regular"/>
          <w:sz w:val="20"/>
          <w:szCs w:val="20"/>
        </w:rPr>
      </w:pP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eastAsia="Hannotate SC Regular" w:hint="eastAsia"/>
          <w:sz w:val="20"/>
          <w:szCs w:val="20"/>
          <w:lang w:val="zh-CN"/>
        </w:rPr>
        <w:t>执行秘书长</w:t>
      </w:r>
    </w:p>
    <w:p w14:paraId="080069E5" w14:textId="77777777" w:rsidR="0086703B" w:rsidRPr="0010578A" w:rsidRDefault="00881C62" w:rsidP="00E374D4">
      <w:pPr>
        <w:pStyle w:val="2"/>
        <w:ind w:right="448"/>
        <w:rPr>
          <w:rFonts w:ascii="Hannotate SC Regular" w:eastAsiaTheme="minorEastAsia" w:hAnsi="Hannotate SC Regular" w:cs="Hannotate SC Regular" w:hint="eastAsia"/>
          <w:sz w:val="20"/>
          <w:szCs w:val="20"/>
        </w:rPr>
        <w:sectPr w:rsidR="0086703B" w:rsidRPr="0010578A">
          <w:pgSz w:w="11900" w:h="16840"/>
          <w:pgMar w:top="964" w:right="680" w:bottom="1786" w:left="3600" w:header="720" w:footer="864" w:gutter="0"/>
          <w:cols w:space="720"/>
        </w:sectPr>
      </w:pP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Pr>
          <w:rFonts w:ascii="Hannotate SC Regular" w:eastAsia="Hannotate SC Regular" w:hAnsi="Hannotate SC Regular" w:cs="Hannotate SC Regular"/>
          <w:sz w:val="20"/>
          <w:szCs w:val="20"/>
        </w:rPr>
        <w:tab/>
      </w:r>
      <w:r w:rsidR="0010578A">
        <w:rPr>
          <w:rFonts w:asciiTheme="minorEastAsia" w:eastAsiaTheme="minorEastAsia" w:hAnsiTheme="minorEastAsia" w:hint="eastAsia"/>
          <w:sz w:val="20"/>
          <w:szCs w:val="20"/>
          <w:lang w:val="zh-CN"/>
        </w:rPr>
        <w:t>20150422</w:t>
      </w:r>
    </w:p>
    <w:p w14:paraId="12EB2DCB" w14:textId="77777777" w:rsidR="0086703B" w:rsidRPr="00E374D4" w:rsidRDefault="0086703B" w:rsidP="00E374D4">
      <w:pPr>
        <w:rPr>
          <w:rFonts w:eastAsiaTheme="minorEastAsia" w:hint="default"/>
        </w:rPr>
      </w:pPr>
    </w:p>
    <w:sectPr w:rsidR="0086703B" w:rsidRPr="00E374D4">
      <w:pgSz w:w="11900" w:h="16840"/>
      <w:pgMar w:top="964" w:right="680" w:bottom="1786" w:left="360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2578A" w14:textId="77777777" w:rsidR="006A0725" w:rsidRDefault="006A0725">
      <w:pPr>
        <w:spacing w:after="0" w:line="240" w:lineRule="auto"/>
        <w:rPr>
          <w:rFonts w:hint="default"/>
        </w:rPr>
      </w:pPr>
      <w:r>
        <w:separator/>
      </w:r>
    </w:p>
  </w:endnote>
  <w:endnote w:type="continuationSeparator" w:id="0">
    <w:p w14:paraId="34E0B957" w14:textId="77777777" w:rsidR="006A0725" w:rsidRDefault="006A0725">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Grande">
    <w:altName w:val="Segoe U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Cambria"/>
    <w:charset w:val="00"/>
    <w:family w:val="roman"/>
    <w:pitch w:val="default"/>
  </w:font>
  <w:font w:name="Helvetica Neue Light">
    <w:altName w:val="Arial Nova Light"/>
    <w:charset w:val="00"/>
    <w:family w:val="roman"/>
    <w:pitch w:val="default"/>
  </w:font>
  <w:font w:name="Helvetica Neue">
    <w:altName w:val="Arial"/>
    <w:charset w:val="00"/>
    <w:family w:val="roman"/>
    <w:pitch w:val="default"/>
  </w:font>
  <w:font w:name="Heiti SC Medium">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Hannotate SC Regular">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UltraLigh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88843" w14:textId="77777777" w:rsidR="006A0725" w:rsidRDefault="006A0725">
      <w:pPr>
        <w:spacing w:after="0" w:line="240" w:lineRule="auto"/>
        <w:rPr>
          <w:rFonts w:hint="default"/>
        </w:rPr>
      </w:pPr>
      <w:r>
        <w:separator/>
      </w:r>
    </w:p>
  </w:footnote>
  <w:footnote w:type="continuationSeparator" w:id="0">
    <w:p w14:paraId="71D5DD3E" w14:textId="77777777" w:rsidR="006A0725" w:rsidRDefault="006A0725">
      <w:pPr>
        <w:spacing w:after="0" w:line="240" w:lineRule="auto"/>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C883D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83.25pt;height:91.5pt;visibility:visible" o:bullet="t">
        <v:imagedata r:id="rId1" o:title="hardcover_bullet_gray"/>
      </v:shape>
    </w:pict>
  </w:numPicBullet>
  <w:numPicBullet w:numPicBulletId="1">
    <w:pict>
      <v:shape w14:anchorId="51997F98" id="_x0000_i1076" type="#_x0000_t75" style="width:42pt;height:45.75pt;visibility:visible" o:bullet="t">
        <v:imagedata r:id="rId2" o:title="Hardcover_bullet_gray"/>
      </v:shape>
    </w:pict>
  </w:numPicBullet>
  <w:abstractNum w:abstractNumId="0" w15:restartNumberingAfterBreak="0">
    <w:nsid w:val="07F44C0E"/>
    <w:multiLevelType w:val="hybridMultilevel"/>
    <w:tmpl w:val="E38E41DA"/>
    <w:styleLink w:val="a"/>
    <w:lvl w:ilvl="0" w:tplc="D3168340">
      <w:start w:val="1"/>
      <w:numFmt w:val="bullet"/>
      <w:lvlText w:val="•"/>
      <w:lvlPicBulletId w:val="0"/>
      <w:lvlJc w:val="left"/>
      <w:pPr>
        <w:ind w:left="37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1" w:tplc="CC7E799E">
      <w:start w:val="1"/>
      <w:numFmt w:val="bullet"/>
      <w:lvlText w:val="•"/>
      <w:lvlPicBulletId w:val="1"/>
      <w:lvlJc w:val="left"/>
      <w:pPr>
        <w:ind w:left="59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2" w:tplc="3A6A69E6">
      <w:start w:val="1"/>
      <w:numFmt w:val="bullet"/>
      <w:lvlText w:val="•"/>
      <w:lvlPicBulletId w:val="1"/>
      <w:lvlJc w:val="left"/>
      <w:pPr>
        <w:ind w:left="81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3" w:tplc="0F404700">
      <w:start w:val="1"/>
      <w:numFmt w:val="bullet"/>
      <w:lvlText w:val="•"/>
      <w:lvlPicBulletId w:val="1"/>
      <w:lvlJc w:val="left"/>
      <w:pPr>
        <w:ind w:left="103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4" w:tplc="45A67D9E">
      <w:start w:val="1"/>
      <w:numFmt w:val="bullet"/>
      <w:lvlText w:val="•"/>
      <w:lvlPicBulletId w:val="1"/>
      <w:lvlJc w:val="left"/>
      <w:pPr>
        <w:ind w:left="125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5" w:tplc="8924D46C">
      <w:start w:val="1"/>
      <w:numFmt w:val="bullet"/>
      <w:lvlText w:val="•"/>
      <w:lvlPicBulletId w:val="1"/>
      <w:lvlJc w:val="left"/>
      <w:pPr>
        <w:ind w:left="147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6" w:tplc="E1F29254">
      <w:start w:val="1"/>
      <w:numFmt w:val="bullet"/>
      <w:lvlText w:val="•"/>
      <w:lvlPicBulletId w:val="1"/>
      <w:lvlJc w:val="left"/>
      <w:pPr>
        <w:ind w:left="169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7" w:tplc="2E4EB5F2">
      <w:start w:val="1"/>
      <w:numFmt w:val="bullet"/>
      <w:lvlText w:val="•"/>
      <w:lvlPicBulletId w:val="1"/>
      <w:lvlJc w:val="left"/>
      <w:pPr>
        <w:ind w:left="191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lvl w:ilvl="8" w:tplc="AB988264">
      <w:start w:val="1"/>
      <w:numFmt w:val="bullet"/>
      <w:lvlText w:val="•"/>
      <w:lvlPicBulletId w:val="1"/>
      <w:lvlJc w:val="left"/>
      <w:pPr>
        <w:ind w:left="2134" w:hanging="374"/>
      </w:pPr>
      <w:rPr>
        <w:rFonts w:ascii="Lucida Grande" w:eastAsia="Lucida Grande" w:hAnsi="Lucida Grande" w:cs="Lucida Grande"/>
        <w:b w:val="0"/>
        <w:bCs w:val="0"/>
        <w:i w:val="0"/>
        <w:iCs w:val="0"/>
        <w:caps w:val="0"/>
        <w:smallCaps w:val="0"/>
        <w:strike w:val="0"/>
        <w:dstrike w:val="0"/>
        <w:outline w:val="0"/>
        <w:emboss w:val="0"/>
        <w:imprint w:val="0"/>
        <w:color w:val="F2B329"/>
        <w:spacing w:val="0"/>
        <w:w w:val="100"/>
        <w:kern w:val="0"/>
        <w:position w:val="-2"/>
        <w:sz w:val="17"/>
        <w:szCs w:val="17"/>
        <w:highlight w:val="none"/>
        <w:vertAlign w:val="baseline"/>
      </w:rPr>
    </w:lvl>
  </w:abstractNum>
  <w:abstractNum w:abstractNumId="1" w15:restartNumberingAfterBreak="0">
    <w:nsid w:val="17A8350B"/>
    <w:multiLevelType w:val="hybridMultilevel"/>
    <w:tmpl w:val="E38E41DA"/>
    <w:numStyleLink w:val="a"/>
  </w:abstractNum>
  <w:abstractNum w:abstractNumId="2" w15:restartNumberingAfterBreak="0">
    <w:nsid w:val="41BE5C13"/>
    <w:multiLevelType w:val="hybridMultilevel"/>
    <w:tmpl w:val="0BDA1202"/>
    <w:styleLink w:val="a0"/>
    <w:lvl w:ilvl="0" w:tplc="1DA250DE">
      <w:start w:val="1"/>
      <w:numFmt w:val="bullet"/>
      <w:lvlText w:val="•"/>
      <w:lvlJc w:val="left"/>
      <w:pPr>
        <w:ind w:left="238" w:hanging="23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E5C8AC28">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0E5C4ECA">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0F88346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87DEC83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F5CEAB0C">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5CBAD2E0">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7BC6D256">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B02AF112">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 w15:restartNumberingAfterBreak="0">
    <w:nsid w:val="6EC255F8"/>
    <w:multiLevelType w:val="hybridMultilevel"/>
    <w:tmpl w:val="0BDA1202"/>
    <w:numStyleLink w:val="a0"/>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3B"/>
    <w:rsid w:val="000105E7"/>
    <w:rsid w:val="0003288F"/>
    <w:rsid w:val="000664CC"/>
    <w:rsid w:val="000B799D"/>
    <w:rsid w:val="0010578A"/>
    <w:rsid w:val="00143BD3"/>
    <w:rsid w:val="00161602"/>
    <w:rsid w:val="001741C4"/>
    <w:rsid w:val="001B1E62"/>
    <w:rsid w:val="002110AA"/>
    <w:rsid w:val="00261C8C"/>
    <w:rsid w:val="002776A3"/>
    <w:rsid w:val="002A124B"/>
    <w:rsid w:val="003A1845"/>
    <w:rsid w:val="003A1A37"/>
    <w:rsid w:val="003B3C15"/>
    <w:rsid w:val="003B778E"/>
    <w:rsid w:val="003D2FE1"/>
    <w:rsid w:val="00425059"/>
    <w:rsid w:val="004568AA"/>
    <w:rsid w:val="004757C0"/>
    <w:rsid w:val="0055313E"/>
    <w:rsid w:val="005F7529"/>
    <w:rsid w:val="006A0725"/>
    <w:rsid w:val="006A6629"/>
    <w:rsid w:val="006F01E6"/>
    <w:rsid w:val="00721A50"/>
    <w:rsid w:val="00776CCD"/>
    <w:rsid w:val="007A26ED"/>
    <w:rsid w:val="00820636"/>
    <w:rsid w:val="0086703B"/>
    <w:rsid w:val="00881C62"/>
    <w:rsid w:val="008C0188"/>
    <w:rsid w:val="008D41F6"/>
    <w:rsid w:val="008D5E0B"/>
    <w:rsid w:val="008F36AF"/>
    <w:rsid w:val="0095551A"/>
    <w:rsid w:val="009A7B0D"/>
    <w:rsid w:val="009F1199"/>
    <w:rsid w:val="00A828BD"/>
    <w:rsid w:val="00AA76E7"/>
    <w:rsid w:val="00AB559F"/>
    <w:rsid w:val="00AD5C8D"/>
    <w:rsid w:val="00B30074"/>
    <w:rsid w:val="00BD4A0A"/>
    <w:rsid w:val="00C16E03"/>
    <w:rsid w:val="00C801F6"/>
    <w:rsid w:val="00C85704"/>
    <w:rsid w:val="00CA4F33"/>
    <w:rsid w:val="00CC7600"/>
    <w:rsid w:val="00D95402"/>
    <w:rsid w:val="00DA089E"/>
    <w:rsid w:val="00DD49BE"/>
    <w:rsid w:val="00E12311"/>
    <w:rsid w:val="00E374D4"/>
    <w:rsid w:val="00E96A13"/>
    <w:rsid w:val="00F13B54"/>
    <w:rsid w:val="00F61208"/>
    <w:rsid w:val="00F765BB"/>
    <w:rsid w:val="00FF0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1B138"/>
  <w15:docId w15:val="{54AF38B5-5C98-413A-88B7-D70305CF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300" w:line="360" w:lineRule="auto"/>
    </w:pPr>
    <w:rPr>
      <w:rFonts w:ascii="Arial Unicode MS" w:eastAsia="Heiti SC Light" w:hAnsi="Arial Unicode MS" w:cs="Arial Unicode MS" w:hint="eastAsia"/>
      <w:color w:val="7D7C7C"/>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2">
    <w:name w:val="正文 2"/>
    <w:pPr>
      <w:spacing w:line="384" w:lineRule="auto"/>
    </w:pPr>
    <w:rPr>
      <w:rFonts w:ascii="Heiti SC Light" w:eastAsia="Arial Unicode MS" w:hAnsi="Heiti SC Light" w:cs="Arial Unicode MS"/>
      <w:color w:val="3C3C3B"/>
      <w:sz w:val="22"/>
      <w:szCs w:val="22"/>
    </w:rPr>
  </w:style>
  <w:style w:type="paragraph" w:customStyle="1" w:styleId="5">
    <w:name w:val="正文 5"/>
    <w:pPr>
      <w:suppressAutoHyphens/>
      <w:spacing w:after="180" w:line="288" w:lineRule="auto"/>
    </w:pPr>
    <w:rPr>
      <w:rFonts w:ascii="Arial Unicode MS" w:eastAsia="Helvetica Neue Light" w:hAnsi="Arial Unicode MS" w:cs="Arial Unicode MS" w:hint="eastAsia"/>
      <w:color w:val="000000"/>
      <w:lang w:val="zh-CN"/>
    </w:rPr>
  </w:style>
  <w:style w:type="paragraph" w:customStyle="1" w:styleId="a1">
    <w:name w:val="标签"/>
    <w:pPr>
      <w:spacing w:before="80" w:after="180" w:line="288" w:lineRule="auto"/>
      <w:jc w:val="center"/>
    </w:pPr>
    <w:rPr>
      <w:rFonts w:ascii="Helvetica Neue" w:eastAsia="Arial Unicode MS" w:hAnsi="Helvetica Neue" w:cs="Arial Unicode MS"/>
      <w:color w:val="FEFEFE"/>
      <w:sz w:val="24"/>
      <w:szCs w:val="24"/>
      <w:lang w:val="zh-CN"/>
    </w:rPr>
  </w:style>
  <w:style w:type="paragraph" w:customStyle="1" w:styleId="a2">
    <w:name w:val="题目"/>
    <w:next w:val="Normal"/>
    <w:pPr>
      <w:spacing w:after="200"/>
      <w:outlineLvl w:val="0"/>
    </w:pPr>
    <w:rPr>
      <w:rFonts w:ascii="Heiti SC Medium" w:eastAsia="Heiti SC Medium" w:hAnsi="Heiti SC Medium" w:cs="Heiti SC Medium"/>
      <w:color w:val="357CA2"/>
      <w:sz w:val="40"/>
      <w:szCs w:val="40"/>
    </w:rPr>
  </w:style>
  <w:style w:type="paragraph" w:customStyle="1" w:styleId="a3">
    <w:name w:val="副题目"/>
    <w:next w:val="Normal"/>
    <w:pPr>
      <w:spacing w:after="200"/>
      <w:outlineLvl w:val="0"/>
    </w:pPr>
    <w:rPr>
      <w:rFonts w:ascii="Heiti SC Medium" w:eastAsia="Heiti SC Medium" w:hAnsi="Heiti SC Medium" w:cs="Heiti SC Medium"/>
      <w:color w:val="85B8C9"/>
      <w:sz w:val="40"/>
      <w:szCs w:val="40"/>
    </w:rPr>
  </w:style>
  <w:style w:type="numbering" w:customStyle="1" w:styleId="a">
    <w:name w:val="图像"/>
    <w:pPr>
      <w:numPr>
        <w:numId w:val="1"/>
      </w:numPr>
    </w:pPr>
  </w:style>
  <w:style w:type="numbering" w:customStyle="1" w:styleId="a0">
    <w:name w:val="项目符号"/>
    <w:pPr>
      <w:numPr>
        <w:numId w:val="3"/>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03288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3288F"/>
    <w:rPr>
      <w:rFonts w:ascii="Arial Unicode MS" w:eastAsia="Heiti SC Light" w:hAnsi="Arial Unicode MS" w:cs="Arial Unicode MS"/>
      <w:color w:val="7D7C7C"/>
      <w:sz w:val="18"/>
      <w:szCs w:val="18"/>
      <w:lang w:val="zh-CN"/>
    </w:rPr>
  </w:style>
  <w:style w:type="paragraph" w:styleId="Footer">
    <w:name w:val="footer"/>
    <w:basedOn w:val="Normal"/>
    <w:link w:val="FooterChar"/>
    <w:uiPriority w:val="99"/>
    <w:unhideWhenUsed/>
    <w:rsid w:val="0003288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3288F"/>
    <w:rPr>
      <w:rFonts w:ascii="Arial Unicode MS" w:eastAsia="Heiti SC Light" w:hAnsi="Arial Unicode MS" w:cs="Arial Unicode MS"/>
      <w:color w:val="7D7C7C"/>
      <w:sz w:val="18"/>
      <w:szCs w:val="18"/>
      <w:lang w:val="zh-CN"/>
    </w:rPr>
  </w:style>
  <w:style w:type="paragraph" w:styleId="BalloonText">
    <w:name w:val="Balloon Text"/>
    <w:basedOn w:val="Normal"/>
    <w:link w:val="BalloonTextChar"/>
    <w:uiPriority w:val="99"/>
    <w:semiHidden/>
    <w:unhideWhenUsed/>
    <w:rsid w:val="00881C6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81C62"/>
    <w:rPr>
      <w:rFonts w:ascii="Arial Unicode MS" w:eastAsia="Heiti SC Light" w:hAnsi="Arial Unicode MS" w:cs="Arial Unicode MS"/>
      <w:color w:val="7D7C7C"/>
      <w:sz w:val="18"/>
      <w:szCs w:val="18"/>
      <w:lang w:val="zh-CN"/>
    </w:rPr>
  </w:style>
  <w:style w:type="paragraph" w:customStyle="1" w:styleId="a4">
    <w:name w:val="默认"/>
    <w:rsid w:val="004568AA"/>
    <w:rPr>
      <w:rFonts w:ascii="Arial Unicode MS" w:eastAsia="Helvetica" w:hAnsi="Arial Unicode MS" w:cs="Arial Unicode MS" w:hint="eastAsia"/>
      <w:color w:val="000000"/>
      <w:sz w:val="22"/>
      <w:szCs w:val="22"/>
      <w:lang w:val="zh-CN"/>
    </w:rPr>
  </w:style>
  <w:style w:type="table" w:styleId="TableGrid">
    <w:name w:val="Table Grid"/>
    <w:basedOn w:val="TableNormal"/>
    <w:uiPriority w:val="39"/>
    <w:rsid w:val="006A6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sent">
    <w:name w:val="transsent"/>
    <w:basedOn w:val="DefaultParagraphFont"/>
    <w:rsid w:val="00C8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lingxi360.com/mv?h=BWjCFOSqFwscvIcHjbxUlzdo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ajijin.cn/file/2017%E5%B9%B4%E5%B9%B4%E6%8A%A5%E5%92%8C%E8%B4%A2%E5%8A%A1%E6%8A%A5%E5%91%8A.pdf" TargetMode="External"/><Relationship Id="rId4" Type="http://schemas.openxmlformats.org/officeDocument/2006/relationships/webSettings" Target="webSettings.xml"/><Relationship Id="rId9" Type="http://schemas.openxmlformats.org/officeDocument/2006/relationships/hyperlink" Target="http://www.tajijin.cn/file/2018%E5%B9%B4%E5%B7%A5%E4%BD%9C%E6%8A%A5%E5%91%8A.pdf"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02_Modern_Report_SC">
  <a:themeElements>
    <a:clrScheme name="02_Modern_Report_SC">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Report_SC">
      <a:majorFont>
        <a:latin typeface="Heiti SC Medium"/>
        <a:ea typeface="黑体"/>
        <a:cs typeface="Heiti SC Medium"/>
      </a:majorFont>
      <a:minorFont>
        <a:latin typeface="Helvetica Neue UltraLight"/>
        <a:ea typeface="宋体"/>
        <a:cs typeface="Helvetica Neue UltraLight"/>
      </a:minorFont>
    </a:fontScheme>
    <a:fmtScheme name="02_Modern_Report_SC">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Lena</cp:lastModifiedBy>
  <cp:revision>42</cp:revision>
  <dcterms:created xsi:type="dcterms:W3CDTF">2018-04-25T07:39:00Z</dcterms:created>
  <dcterms:modified xsi:type="dcterms:W3CDTF">2020-12-03T07:37:00Z</dcterms:modified>
</cp:coreProperties>
</file>