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center"/>
        <w:textAlignment w:val="auto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死锁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在多线程的环境下，势必会对资源进行抢夺。当两个线程锁住了当前资源，但都需要对方的资源才能进行下一步操作，这个时候两方就会一直等待对方的资源释放。这就形成了死锁。这些永远在互相等待的进程称为死锁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代码逻辑：</w:t>
      </w:r>
    </w:p>
    <w:p>
      <w:pPr>
        <w:rPr>
          <w:rFonts w:hint="eastAsia"/>
        </w:rPr>
      </w:pPr>
      <w:r>
        <w:t>t1创建，t1先拿到o1的锁，开始休眠3秒。然后</w:t>
      </w:r>
      <w:r>
        <w:rPr>
          <w:rFonts w:hint="eastAsia"/>
        </w:rPr>
        <w:br w:type="textWrapping"/>
      </w:r>
      <w:r>
        <w:rPr>
          <w:rFonts w:hint="eastAsia"/>
        </w:rPr>
        <w:t>t2线程创建，t2拿到o2的锁，开始休眠3秒。然后</w:t>
      </w:r>
      <w:r>
        <w:rPr>
          <w:rFonts w:hint="eastAsia"/>
        </w:rPr>
        <w:br w:type="textWrapping"/>
      </w:r>
      <w:r>
        <w:rPr>
          <w:rFonts w:hint="eastAsia"/>
        </w:rPr>
        <w:t>t1先醒来，准备拿o2的锁，发现o2已经加锁，只能等待o2的锁释放。</w:t>
      </w:r>
      <w:r>
        <w:rPr>
          <w:rFonts w:hint="eastAsia"/>
        </w:rPr>
        <w:br w:type="textWrapping"/>
      </w:r>
      <w:r>
        <w:rPr>
          <w:rFonts w:hint="eastAsia"/>
        </w:rPr>
        <w:t>t2后醒来，准备拿o1的锁，发现o1已经加锁，只能等待o1的锁释放。</w:t>
      </w:r>
      <w:r>
        <w:rPr>
          <w:rFonts w:hint="eastAsia"/>
        </w:rPr>
        <w:br w:type="textWrapping"/>
      </w:r>
      <w:r>
        <w:rPr>
          <w:rFonts w:hint="eastAsia"/>
        </w:rPr>
        <w:t>t1,t2形成死锁。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4782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2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夙愿,(*^__^*)星辰</cp:lastModifiedBy>
  <dcterms:modified xsi:type="dcterms:W3CDTF">2020-04-11T15:33:57Z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