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bdb7ae"/>
          <w:sz w:val="24"/>
          <w:szCs w:val="24"/>
          <w:shd w:fill="17191a" w:val="clear"/>
        </w:rPr>
      </w:pPr>
      <w:r w:rsidDel="00000000" w:rsidR="00000000" w:rsidRPr="00000000">
        <w:rPr>
          <w:b w:val="1"/>
          <w:color w:val="bdb7ae"/>
          <w:sz w:val="24"/>
          <w:szCs w:val="24"/>
          <w:shd w:fill="17191a" w:val="clear"/>
          <w:rtl w:val="0"/>
        </w:rPr>
        <w:t xml:space="preserve">Feature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bdb7ae"/>
          <w:sz w:val="24"/>
          <w:szCs w:val="24"/>
          <w:u w:val="none"/>
          <w:shd w:fill="17191a" w:val="clear"/>
        </w:rPr>
      </w:pPr>
      <w:r w:rsidDel="00000000" w:rsidR="00000000" w:rsidRPr="00000000">
        <w:rPr>
          <w:b w:val="1"/>
          <w:color w:val="bdb7ae"/>
          <w:sz w:val="24"/>
          <w:szCs w:val="24"/>
          <w:shd w:fill="17191a" w:val="clear"/>
          <w:rtl w:val="0"/>
        </w:rPr>
        <w:t xml:space="preserve">Execute tasks effectively without wasting time.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bdb7ae"/>
          <w:sz w:val="24"/>
          <w:szCs w:val="24"/>
          <w:u w:val="none"/>
          <w:shd w:fill="17191a" w:val="clear"/>
        </w:rPr>
      </w:pPr>
      <w:r w:rsidDel="00000000" w:rsidR="00000000" w:rsidRPr="00000000">
        <w:rPr>
          <w:b w:val="1"/>
          <w:color w:val="bdb7ae"/>
          <w:sz w:val="24"/>
          <w:szCs w:val="24"/>
          <w:shd w:fill="17191a" w:val="clear"/>
          <w:rtl w:val="0"/>
        </w:rPr>
        <w:t xml:space="preserve">Minimum movement on the application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bdb7ae"/>
          <w:sz w:val="24"/>
          <w:szCs w:val="24"/>
          <w:u w:val="none"/>
          <w:shd w:fill="17191a" w:val="clear"/>
        </w:rPr>
      </w:pPr>
      <w:r w:rsidDel="00000000" w:rsidR="00000000" w:rsidRPr="00000000">
        <w:rPr>
          <w:b w:val="1"/>
          <w:color w:val="bdb7ae"/>
          <w:sz w:val="24"/>
          <w:szCs w:val="24"/>
          <w:shd w:fill="17191a" w:val="clear"/>
          <w:rtl w:val="0"/>
        </w:rPr>
        <w:t xml:space="preserve">More visual and simplistic design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bdb7ae"/>
          <w:sz w:val="24"/>
          <w:szCs w:val="24"/>
          <w:shd w:fill="17191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