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C58" w:rsidRDefault="00AB7C58"/>
    <w:p w:rsidR="00D435C0" w:rsidRDefault="00D435C0" w:rsidP="008F3B0B">
      <w:pPr>
        <w:jc w:val="center"/>
        <w:rPr>
          <w:rFonts w:ascii="Times New Roman" w:hAnsi="Times New Roman" w:cs="Times New Roman"/>
          <w:b/>
          <w:sz w:val="28"/>
        </w:rPr>
      </w:pPr>
      <w:r>
        <w:rPr>
          <w:rFonts w:ascii="Times New Roman" w:hAnsi="Times New Roman" w:cs="Times New Roman"/>
          <w:b/>
          <w:sz w:val="28"/>
        </w:rPr>
        <w:t>THE ECOLOGICAL STRUCTURE OF MOSQUITO POPULATION DYNAMICS: INSIGHTS FROM INDIA, CONSEQUENCES FOR MALARIA CONTROL</w:t>
      </w:r>
    </w:p>
    <w:p w:rsidR="008F3B0B" w:rsidRPr="00D435C0" w:rsidRDefault="008F3B0B" w:rsidP="00D435C0">
      <w:pPr>
        <w:rPr>
          <w:rFonts w:ascii="Times New Roman" w:hAnsi="Times New Roman" w:cs="Times New Roman"/>
          <w:sz w:val="24"/>
          <w:szCs w:val="24"/>
          <w:vertAlign w:val="superscript"/>
        </w:rPr>
      </w:pPr>
      <w:r w:rsidRPr="00F91D61">
        <w:rPr>
          <w:rFonts w:ascii="Times New Roman" w:hAnsi="Times New Roman" w:cs="Times New Roman"/>
          <w:sz w:val="24"/>
          <w:szCs w:val="24"/>
          <w:u w:val="single"/>
        </w:rPr>
        <w:t>Charles Whittaker</w:t>
      </w:r>
      <w:r w:rsidRPr="00F91D61">
        <w:rPr>
          <w:rFonts w:ascii="Times New Roman" w:hAnsi="Times New Roman" w:cs="Times New Roman"/>
          <w:sz w:val="24"/>
          <w:szCs w:val="24"/>
          <w:u w:val="single"/>
          <w:vertAlign w:val="superscript"/>
        </w:rPr>
        <w:t>1*</w:t>
      </w:r>
      <w:r w:rsidRPr="00D435C0">
        <w:rPr>
          <w:rFonts w:ascii="Times New Roman" w:hAnsi="Times New Roman" w:cs="Times New Roman"/>
          <w:sz w:val="24"/>
          <w:szCs w:val="24"/>
        </w:rPr>
        <w:t>, Peter Winskill</w:t>
      </w:r>
      <w:r w:rsidRPr="00D435C0">
        <w:rPr>
          <w:rFonts w:ascii="Times New Roman" w:hAnsi="Times New Roman" w:cs="Times New Roman"/>
          <w:sz w:val="24"/>
          <w:szCs w:val="24"/>
          <w:vertAlign w:val="superscript"/>
        </w:rPr>
        <w:t>1</w:t>
      </w:r>
      <w:r w:rsidRPr="00D435C0">
        <w:rPr>
          <w:rFonts w:ascii="Times New Roman" w:hAnsi="Times New Roman" w:cs="Times New Roman"/>
          <w:sz w:val="24"/>
          <w:szCs w:val="24"/>
        </w:rPr>
        <w:t>, Marianne Sinka</w:t>
      </w:r>
      <w:r w:rsidRPr="00D435C0">
        <w:rPr>
          <w:rFonts w:ascii="Times New Roman" w:hAnsi="Times New Roman" w:cs="Times New Roman"/>
          <w:sz w:val="24"/>
          <w:szCs w:val="24"/>
          <w:vertAlign w:val="superscript"/>
        </w:rPr>
        <w:t>2</w:t>
      </w:r>
      <w:r w:rsidRPr="00D435C0">
        <w:rPr>
          <w:rFonts w:ascii="Times New Roman" w:hAnsi="Times New Roman" w:cs="Times New Roman"/>
          <w:sz w:val="24"/>
          <w:szCs w:val="24"/>
        </w:rPr>
        <w:t>, Samuel Pironon</w:t>
      </w:r>
      <w:r w:rsidRPr="00D435C0">
        <w:rPr>
          <w:rFonts w:ascii="Times New Roman" w:hAnsi="Times New Roman" w:cs="Times New Roman"/>
          <w:sz w:val="24"/>
          <w:szCs w:val="24"/>
          <w:vertAlign w:val="superscript"/>
        </w:rPr>
        <w:t>3</w:t>
      </w:r>
      <w:r w:rsidRPr="00D435C0">
        <w:rPr>
          <w:rFonts w:ascii="Times New Roman" w:hAnsi="Times New Roman" w:cs="Times New Roman"/>
          <w:sz w:val="24"/>
          <w:szCs w:val="24"/>
        </w:rPr>
        <w:t>, Claire Massey</w:t>
      </w:r>
      <w:r w:rsidRPr="00D435C0">
        <w:rPr>
          <w:rFonts w:ascii="Times New Roman" w:hAnsi="Times New Roman" w:cs="Times New Roman"/>
          <w:sz w:val="24"/>
          <w:szCs w:val="24"/>
          <w:vertAlign w:val="superscript"/>
        </w:rPr>
        <w:t>4</w:t>
      </w:r>
      <w:r w:rsidRPr="00D435C0">
        <w:rPr>
          <w:rFonts w:ascii="Times New Roman" w:hAnsi="Times New Roman" w:cs="Times New Roman"/>
          <w:sz w:val="24"/>
          <w:szCs w:val="24"/>
        </w:rPr>
        <w:t>, Peter W Gething</w:t>
      </w:r>
      <w:r w:rsidR="00D435C0">
        <w:rPr>
          <w:rFonts w:ascii="Times New Roman" w:hAnsi="Times New Roman" w:cs="Times New Roman"/>
          <w:sz w:val="24"/>
          <w:szCs w:val="24"/>
          <w:vertAlign w:val="superscript"/>
        </w:rPr>
        <w:t>5</w:t>
      </w:r>
      <w:r w:rsidRPr="00D435C0">
        <w:rPr>
          <w:rFonts w:ascii="Times New Roman" w:hAnsi="Times New Roman" w:cs="Times New Roman"/>
          <w:sz w:val="24"/>
          <w:szCs w:val="24"/>
        </w:rPr>
        <w:t>, Daniel J Weiss</w:t>
      </w:r>
      <w:r w:rsidR="00D435C0">
        <w:rPr>
          <w:rFonts w:ascii="Times New Roman" w:hAnsi="Times New Roman" w:cs="Times New Roman"/>
          <w:sz w:val="24"/>
          <w:szCs w:val="24"/>
          <w:vertAlign w:val="superscript"/>
        </w:rPr>
        <w:t>5</w:t>
      </w:r>
      <w:commentRangeStart w:id="0"/>
      <w:r w:rsidRPr="00D435C0">
        <w:rPr>
          <w:rFonts w:ascii="Times New Roman" w:hAnsi="Times New Roman" w:cs="Times New Roman"/>
          <w:sz w:val="24"/>
          <w:szCs w:val="24"/>
        </w:rPr>
        <w:t>, Neil M Ferguson</w:t>
      </w:r>
      <w:r w:rsidRPr="00D435C0">
        <w:rPr>
          <w:rFonts w:ascii="Times New Roman" w:hAnsi="Times New Roman" w:cs="Times New Roman"/>
          <w:sz w:val="24"/>
          <w:szCs w:val="24"/>
          <w:vertAlign w:val="superscript"/>
        </w:rPr>
        <w:t>1</w:t>
      </w:r>
      <w:r w:rsidRPr="00D435C0">
        <w:rPr>
          <w:rFonts w:ascii="Times New Roman" w:hAnsi="Times New Roman" w:cs="Times New Roman"/>
          <w:sz w:val="24"/>
          <w:szCs w:val="24"/>
        </w:rPr>
        <w:t xml:space="preserve">, </w:t>
      </w:r>
      <w:r w:rsidR="00D435C0" w:rsidRPr="00D435C0">
        <w:rPr>
          <w:rFonts w:ascii="Times New Roman" w:hAnsi="Times New Roman" w:cs="Times New Roman"/>
          <w:sz w:val="24"/>
          <w:szCs w:val="24"/>
        </w:rPr>
        <w:t>Ashwani Kumar</w:t>
      </w:r>
      <w:r w:rsidR="00D435C0">
        <w:rPr>
          <w:rFonts w:ascii="Times New Roman" w:hAnsi="Times New Roman" w:cs="Times New Roman"/>
          <w:sz w:val="24"/>
          <w:szCs w:val="24"/>
          <w:vertAlign w:val="superscript"/>
        </w:rPr>
        <w:t>6</w:t>
      </w:r>
      <w:r w:rsidR="00D435C0">
        <w:rPr>
          <w:rFonts w:ascii="Times New Roman" w:hAnsi="Times New Roman" w:cs="Times New Roman"/>
          <w:sz w:val="24"/>
          <w:szCs w:val="24"/>
        </w:rPr>
        <w:t>,</w:t>
      </w:r>
      <w:r w:rsidR="00D435C0">
        <w:rPr>
          <w:rFonts w:ascii="Times New Roman" w:hAnsi="Times New Roman" w:cs="Times New Roman"/>
          <w:sz w:val="24"/>
          <w:szCs w:val="24"/>
          <w:vertAlign w:val="superscript"/>
        </w:rPr>
        <w:t xml:space="preserve"> </w:t>
      </w:r>
      <w:proofErr w:type="spellStart"/>
      <w:r w:rsidRPr="00D435C0">
        <w:rPr>
          <w:rFonts w:ascii="Times New Roman" w:hAnsi="Times New Roman" w:cs="Times New Roman"/>
          <w:sz w:val="24"/>
          <w:szCs w:val="24"/>
        </w:rPr>
        <w:t>Azra</w:t>
      </w:r>
      <w:proofErr w:type="spellEnd"/>
      <w:r w:rsidRPr="00D435C0">
        <w:rPr>
          <w:rFonts w:ascii="Times New Roman" w:hAnsi="Times New Roman" w:cs="Times New Roman"/>
          <w:sz w:val="24"/>
          <w:szCs w:val="24"/>
        </w:rPr>
        <w:t xml:space="preserve"> Ghani</w:t>
      </w:r>
      <w:r w:rsidRPr="00D435C0">
        <w:rPr>
          <w:rFonts w:ascii="Times New Roman" w:hAnsi="Times New Roman" w:cs="Times New Roman"/>
          <w:sz w:val="24"/>
          <w:szCs w:val="24"/>
          <w:vertAlign w:val="superscript"/>
        </w:rPr>
        <w:t>1+</w:t>
      </w:r>
      <w:r w:rsidRPr="00D435C0">
        <w:rPr>
          <w:rFonts w:ascii="Times New Roman" w:hAnsi="Times New Roman" w:cs="Times New Roman"/>
          <w:sz w:val="24"/>
          <w:szCs w:val="24"/>
        </w:rPr>
        <w:t xml:space="preserve"> &amp; Samir Bhatt</w:t>
      </w:r>
      <w:r w:rsidRPr="00D435C0">
        <w:rPr>
          <w:rFonts w:ascii="Times New Roman" w:hAnsi="Times New Roman" w:cs="Times New Roman"/>
          <w:sz w:val="24"/>
          <w:szCs w:val="24"/>
          <w:vertAlign w:val="superscript"/>
        </w:rPr>
        <w:t>1+</w:t>
      </w:r>
      <w:bookmarkStart w:id="1" w:name="_GoBack"/>
      <w:bookmarkEnd w:id="1"/>
    </w:p>
    <w:p w:rsidR="008F3B0B" w:rsidRPr="005746BE" w:rsidRDefault="008F3B0B" w:rsidP="008F3B0B">
      <w:pPr>
        <w:spacing w:after="0"/>
        <w:rPr>
          <w:rFonts w:ascii="Times New Roman" w:hAnsi="Times New Roman" w:cs="Times New Roman"/>
          <w:sz w:val="18"/>
        </w:rPr>
      </w:pPr>
      <w:r w:rsidRPr="005746BE">
        <w:rPr>
          <w:rFonts w:ascii="Times New Roman" w:hAnsi="Times New Roman" w:cs="Times New Roman"/>
          <w:sz w:val="18"/>
          <w:vertAlign w:val="superscript"/>
        </w:rPr>
        <w:t>1</w:t>
      </w:r>
      <w:r w:rsidRPr="005746BE">
        <w:rPr>
          <w:rFonts w:ascii="Times New Roman" w:hAnsi="Times New Roman" w:cs="Times New Roman"/>
          <w:sz w:val="18"/>
        </w:rPr>
        <w:t xml:space="preserve">Department of Infectious Disease Epidemiology, Imperial College, London, </w:t>
      </w:r>
      <w:r>
        <w:rPr>
          <w:rFonts w:ascii="Times New Roman" w:hAnsi="Times New Roman" w:cs="Times New Roman"/>
          <w:sz w:val="18"/>
        </w:rPr>
        <w:t>UK</w:t>
      </w:r>
    </w:p>
    <w:p w:rsidR="008F3B0B" w:rsidRDefault="008F3B0B" w:rsidP="008F3B0B">
      <w:pPr>
        <w:spacing w:after="0"/>
        <w:rPr>
          <w:rFonts w:ascii="Times New Roman" w:hAnsi="Times New Roman" w:cs="Times New Roman"/>
          <w:sz w:val="18"/>
        </w:rPr>
      </w:pPr>
      <w:r w:rsidRPr="005746BE">
        <w:rPr>
          <w:rFonts w:ascii="Times New Roman" w:hAnsi="Times New Roman" w:cs="Times New Roman"/>
          <w:sz w:val="18"/>
          <w:vertAlign w:val="superscript"/>
        </w:rPr>
        <w:t>2</w:t>
      </w:r>
      <w:r>
        <w:rPr>
          <w:rFonts w:ascii="Times New Roman" w:hAnsi="Times New Roman" w:cs="Times New Roman"/>
          <w:sz w:val="18"/>
        </w:rPr>
        <w:t>Department of Zoology, University of Oxford, Oxford, UK</w:t>
      </w:r>
    </w:p>
    <w:p w:rsidR="008F3B0B" w:rsidRPr="008F3B0B" w:rsidRDefault="008F3B0B" w:rsidP="008F3B0B">
      <w:pPr>
        <w:spacing w:after="0"/>
        <w:rPr>
          <w:rFonts w:ascii="Times New Roman" w:hAnsi="Times New Roman" w:cs="Times New Roman"/>
          <w:sz w:val="18"/>
        </w:rPr>
      </w:pPr>
      <w:r w:rsidRPr="008F3B0B">
        <w:rPr>
          <w:rFonts w:ascii="Times New Roman" w:hAnsi="Times New Roman" w:cs="Times New Roman"/>
          <w:sz w:val="18"/>
          <w:vertAlign w:val="superscript"/>
        </w:rPr>
        <w:t>3</w:t>
      </w:r>
      <w:r w:rsidRPr="008F3B0B">
        <w:rPr>
          <w:rFonts w:ascii="Times New Roman" w:hAnsi="Times New Roman" w:cs="Times New Roman"/>
          <w:bCs/>
          <w:sz w:val="18"/>
          <w:szCs w:val="18"/>
          <w:shd w:val="clear" w:color="auto" w:fill="FFFFFF"/>
        </w:rPr>
        <w:t>Royal Botanic Gardens, Richmond, Kew, UK</w:t>
      </w:r>
      <w:r w:rsidRPr="008F3B0B">
        <w:rPr>
          <w:rFonts w:ascii="Times New Roman" w:hAnsi="Times New Roman" w:cs="Times New Roman"/>
          <w:sz w:val="18"/>
        </w:rPr>
        <w:t xml:space="preserve"> </w:t>
      </w:r>
    </w:p>
    <w:p w:rsidR="008F3B0B" w:rsidRDefault="008F3B0B" w:rsidP="008F3B0B">
      <w:pPr>
        <w:spacing w:after="0"/>
        <w:rPr>
          <w:rFonts w:ascii="Times New Roman" w:hAnsi="Times New Roman" w:cs="Times New Roman"/>
          <w:color w:val="201F1E"/>
          <w:sz w:val="18"/>
          <w:szCs w:val="18"/>
          <w:shd w:val="clear" w:color="auto" w:fill="FFFFFF"/>
        </w:rPr>
      </w:pPr>
      <w:r w:rsidRPr="00FB6550">
        <w:rPr>
          <w:rFonts w:ascii="Times New Roman" w:hAnsi="Times New Roman" w:cs="Times New Roman"/>
          <w:sz w:val="18"/>
          <w:szCs w:val="18"/>
          <w:vertAlign w:val="superscript"/>
        </w:rPr>
        <w:t>4</w:t>
      </w:r>
      <w:r w:rsidRPr="00FB6550">
        <w:rPr>
          <w:rFonts w:ascii="Times New Roman" w:hAnsi="Times New Roman" w:cs="Times New Roman"/>
          <w:color w:val="201F1E"/>
          <w:sz w:val="18"/>
          <w:szCs w:val="18"/>
          <w:shd w:val="clear" w:color="auto" w:fill="FFFFFF"/>
        </w:rPr>
        <w:t xml:space="preserve">Big Data Institute, Li Ka </w:t>
      </w:r>
      <w:proofErr w:type="spellStart"/>
      <w:r w:rsidRPr="00FB6550">
        <w:rPr>
          <w:rFonts w:ascii="Times New Roman" w:hAnsi="Times New Roman" w:cs="Times New Roman"/>
          <w:color w:val="201F1E"/>
          <w:sz w:val="18"/>
          <w:szCs w:val="18"/>
          <w:shd w:val="clear" w:color="auto" w:fill="FFFFFF"/>
        </w:rPr>
        <w:t>Shing</w:t>
      </w:r>
      <w:proofErr w:type="spellEnd"/>
      <w:r w:rsidRPr="00FB6550">
        <w:rPr>
          <w:rFonts w:ascii="Times New Roman" w:hAnsi="Times New Roman" w:cs="Times New Roman"/>
          <w:color w:val="201F1E"/>
          <w:sz w:val="18"/>
          <w:szCs w:val="18"/>
          <w:shd w:val="clear" w:color="auto" w:fill="FFFFFF"/>
        </w:rPr>
        <w:t xml:space="preserve"> Centre for Health Information and Discovery, University of Oxford, Old Road Campus, Oxford, UK.</w:t>
      </w:r>
    </w:p>
    <w:p w:rsidR="008F3B0B" w:rsidRDefault="00D435C0" w:rsidP="008F3B0B">
      <w:pPr>
        <w:spacing w:after="0"/>
        <w:rPr>
          <w:rFonts w:ascii="Times New Roman" w:hAnsi="Times New Roman" w:cs="Times New Roman"/>
          <w:sz w:val="18"/>
        </w:rPr>
      </w:pPr>
      <w:r>
        <w:rPr>
          <w:rFonts w:ascii="Times New Roman" w:hAnsi="Times New Roman" w:cs="Times New Roman"/>
          <w:sz w:val="18"/>
          <w:vertAlign w:val="superscript"/>
        </w:rPr>
        <w:t>5</w:t>
      </w:r>
      <w:r w:rsidR="008F3B0B" w:rsidRPr="005746BE">
        <w:rPr>
          <w:rFonts w:ascii="Times New Roman" w:hAnsi="Times New Roman" w:cs="Times New Roman"/>
          <w:sz w:val="18"/>
        </w:rPr>
        <w:t xml:space="preserve">Malaria Atlas Project, </w:t>
      </w:r>
      <w:r w:rsidR="008F3B0B">
        <w:rPr>
          <w:rFonts w:ascii="Times New Roman" w:hAnsi="Times New Roman" w:cs="Times New Roman"/>
          <w:sz w:val="18"/>
        </w:rPr>
        <w:t>Perth Telethon Kids</w:t>
      </w:r>
    </w:p>
    <w:p w:rsidR="00D435C0" w:rsidRPr="00D435C0" w:rsidRDefault="00D435C0" w:rsidP="008F3B0B">
      <w:pPr>
        <w:spacing w:after="0"/>
        <w:rPr>
          <w:rFonts w:ascii="Times New Roman" w:hAnsi="Times New Roman" w:cs="Times New Roman"/>
          <w:sz w:val="18"/>
          <w:szCs w:val="18"/>
        </w:rPr>
      </w:pPr>
      <w:r>
        <w:rPr>
          <w:rFonts w:ascii="Times New Roman" w:hAnsi="Times New Roman" w:cs="Times New Roman"/>
          <w:color w:val="201F1E"/>
          <w:sz w:val="18"/>
          <w:szCs w:val="18"/>
          <w:shd w:val="clear" w:color="auto" w:fill="FFFFFF"/>
          <w:vertAlign w:val="superscript"/>
        </w:rPr>
        <w:t>6</w:t>
      </w:r>
      <w:r w:rsidRPr="008F3B0B">
        <w:rPr>
          <w:rFonts w:ascii="Times New Roman" w:hAnsi="Times New Roman" w:cs="Times New Roman"/>
          <w:sz w:val="18"/>
          <w:szCs w:val="18"/>
          <w:shd w:val="clear" w:color="auto" w:fill="FFFFFF"/>
        </w:rPr>
        <w:t xml:space="preserve">National Institute of Malaria Research, Field Unit, </w:t>
      </w:r>
      <w:proofErr w:type="spellStart"/>
      <w:r w:rsidRPr="008F3B0B">
        <w:rPr>
          <w:rFonts w:ascii="Times New Roman" w:hAnsi="Times New Roman" w:cs="Times New Roman"/>
          <w:sz w:val="18"/>
          <w:szCs w:val="18"/>
          <w:shd w:val="clear" w:color="auto" w:fill="FFFFFF"/>
        </w:rPr>
        <w:t>Campal</w:t>
      </w:r>
      <w:proofErr w:type="spellEnd"/>
      <w:r w:rsidRPr="008F3B0B">
        <w:rPr>
          <w:rFonts w:ascii="Times New Roman" w:hAnsi="Times New Roman" w:cs="Times New Roman"/>
          <w:sz w:val="18"/>
          <w:szCs w:val="18"/>
          <w:shd w:val="clear" w:color="auto" w:fill="FFFFFF"/>
        </w:rPr>
        <w:t>, Goa, India</w:t>
      </w:r>
    </w:p>
    <w:p w:rsidR="008F3B0B" w:rsidRDefault="008F3B0B" w:rsidP="008F3B0B">
      <w:pPr>
        <w:spacing w:after="0"/>
        <w:rPr>
          <w:rStyle w:val="Hyperlink"/>
          <w:rFonts w:ascii="Times New Roman" w:hAnsi="Times New Roman" w:cs="Times New Roman"/>
        </w:rPr>
      </w:pPr>
      <w:r w:rsidRPr="005746BE">
        <w:rPr>
          <w:rFonts w:ascii="Times New Roman" w:hAnsi="Times New Roman" w:cs="Times New Roman"/>
          <w:sz w:val="18"/>
        </w:rPr>
        <w:t xml:space="preserve">*Corresponding Author: </w:t>
      </w:r>
      <w:hyperlink r:id="rId4" w:history="1">
        <w:r w:rsidRPr="004A7DE8">
          <w:rPr>
            <w:rStyle w:val="Hyperlink"/>
            <w:rFonts w:ascii="Times New Roman" w:hAnsi="Times New Roman" w:cs="Times New Roman"/>
          </w:rPr>
          <w:t>charles.whittaker16@imperial.ac.uk</w:t>
        </w:r>
      </w:hyperlink>
    </w:p>
    <w:p w:rsidR="008F3B0B" w:rsidRPr="008F3B0B" w:rsidRDefault="008F3B0B" w:rsidP="008F3B0B">
      <w:pPr>
        <w:rPr>
          <w:rFonts w:ascii="Times New Roman" w:hAnsi="Times New Roman" w:cs="Times New Roman"/>
          <w:sz w:val="18"/>
        </w:rPr>
      </w:pPr>
      <w:r>
        <w:rPr>
          <w:rFonts w:ascii="Times New Roman" w:hAnsi="Times New Roman" w:cs="Times New Roman"/>
          <w:sz w:val="18"/>
          <w:vertAlign w:val="superscript"/>
        </w:rPr>
        <w:t xml:space="preserve">+ </w:t>
      </w:r>
      <w:r>
        <w:rPr>
          <w:rFonts w:ascii="Times New Roman" w:hAnsi="Times New Roman" w:cs="Times New Roman"/>
          <w:sz w:val="18"/>
        </w:rPr>
        <w:t>Denotes joint-authorship</w:t>
      </w:r>
    </w:p>
    <w:p w:rsidR="008F3B0B" w:rsidRPr="00D435C0" w:rsidRDefault="008F3B0B" w:rsidP="008F3B0B">
      <w:pPr>
        <w:jc w:val="both"/>
        <w:rPr>
          <w:rFonts w:ascii="Times New Roman" w:hAnsi="Times New Roman" w:cs="Times New Roman"/>
          <w:sz w:val="24"/>
        </w:rPr>
      </w:pPr>
      <w:r w:rsidRPr="00D435C0">
        <w:rPr>
          <w:rFonts w:ascii="Times New Roman" w:hAnsi="Times New Roman" w:cs="Times New Roman"/>
          <w:sz w:val="24"/>
        </w:rPr>
        <w:t xml:space="preserve">Understanding the temporal dynamics (including the start, duration and end) of malaria transmission at a given location represents a vital input to optimising control strategies aimed at reducing malaria transmission. This requires an intimate understanding of the mosquito populations that shape and define the temporal profile of malaria risk. Despite this, many outstanding questions remain surrounding the drivers of these dynamics, particularly their dependence on the underlying ecological structure of a setting. Here we collate a novel data set of temporally disaggregated mosquito catch data from across the Indian subcontinent in order to better understand these dynamics and the factors shaping them. Statistical analysis and characterisation of these time series reveal marked diversity in temporal dynamics including extensive </w:t>
      </w:r>
      <w:proofErr w:type="spellStart"/>
      <w:r w:rsidRPr="00D435C0">
        <w:rPr>
          <w:rFonts w:ascii="Times New Roman" w:hAnsi="Times New Roman" w:cs="Times New Roman"/>
          <w:sz w:val="24"/>
        </w:rPr>
        <w:t>hetrogeneity</w:t>
      </w:r>
      <w:proofErr w:type="spellEnd"/>
      <w:r w:rsidRPr="00D435C0">
        <w:rPr>
          <w:rFonts w:ascii="Times New Roman" w:hAnsi="Times New Roman" w:cs="Times New Roman"/>
          <w:sz w:val="24"/>
        </w:rPr>
        <w:t xml:space="preserve"> in the dynamics of the same species across different settings. We show that this variation is underpinned by a complex interplay between mosquito species and abiotic ecology, but that this diversity can be clustered into a small number of unique temporal modalities. Analyses of these distinct clusters using a multinomial logistic regression-based framework shows that the observed heterogeneity intimately depends on the </w:t>
      </w:r>
      <w:proofErr w:type="gramStart"/>
      <w:r w:rsidRPr="00D435C0">
        <w:rPr>
          <w:rFonts w:ascii="Times New Roman" w:hAnsi="Times New Roman" w:cs="Times New Roman"/>
          <w:sz w:val="24"/>
        </w:rPr>
        <w:t>particular ecology</w:t>
      </w:r>
      <w:proofErr w:type="gramEnd"/>
      <w:r w:rsidRPr="00D435C0">
        <w:rPr>
          <w:rFonts w:ascii="Times New Roman" w:hAnsi="Times New Roman" w:cs="Times New Roman"/>
          <w:sz w:val="24"/>
        </w:rPr>
        <w:t xml:space="preserve"> of a setting, which in turn interacts with intrinsic species-related factors to shape and define the temporal dynamics (including timing and extent of seasonality). The results of these analyses are then integrated with spatial predictions of species presence/absence in order to generate predictive maps of mosquito population seasonality across India, to inform the planning and timing of control efforts.</w:t>
      </w:r>
    </w:p>
    <w:sectPr w:rsidR="008F3B0B" w:rsidRPr="00D43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0B"/>
    <w:rsid w:val="008F3B0B"/>
    <w:rsid w:val="00AB193C"/>
    <w:rsid w:val="00AB7C58"/>
    <w:rsid w:val="00CB6674"/>
    <w:rsid w:val="00D435C0"/>
    <w:rsid w:val="00F85FF2"/>
    <w:rsid w:val="00F91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794C"/>
  <w15:chartTrackingRefBased/>
  <w15:docId w15:val="{852FCF2F-3FC0-4AC4-8BDC-29406B3B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3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F3B0B"/>
    <w:rPr>
      <w:sz w:val="16"/>
      <w:szCs w:val="16"/>
    </w:rPr>
  </w:style>
  <w:style w:type="paragraph" w:styleId="CommentText">
    <w:name w:val="annotation text"/>
    <w:basedOn w:val="Normal"/>
    <w:link w:val="CommentTextChar"/>
    <w:uiPriority w:val="99"/>
    <w:semiHidden/>
    <w:unhideWhenUsed/>
    <w:rsid w:val="008F3B0B"/>
    <w:pPr>
      <w:spacing w:line="240" w:lineRule="auto"/>
    </w:pPr>
    <w:rPr>
      <w:sz w:val="20"/>
      <w:szCs w:val="20"/>
    </w:rPr>
  </w:style>
  <w:style w:type="character" w:customStyle="1" w:styleId="CommentTextChar">
    <w:name w:val="Comment Text Char"/>
    <w:basedOn w:val="DefaultParagraphFont"/>
    <w:link w:val="CommentText"/>
    <w:uiPriority w:val="99"/>
    <w:semiHidden/>
    <w:rsid w:val="008F3B0B"/>
    <w:rPr>
      <w:sz w:val="20"/>
      <w:szCs w:val="20"/>
    </w:rPr>
  </w:style>
  <w:style w:type="paragraph" w:styleId="BalloonText">
    <w:name w:val="Balloon Text"/>
    <w:basedOn w:val="Normal"/>
    <w:link w:val="BalloonTextChar"/>
    <w:uiPriority w:val="99"/>
    <w:semiHidden/>
    <w:unhideWhenUsed/>
    <w:rsid w:val="008F3B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B0B"/>
    <w:rPr>
      <w:rFonts w:ascii="Segoe UI" w:hAnsi="Segoe UI" w:cs="Segoe UI"/>
      <w:sz w:val="18"/>
      <w:szCs w:val="18"/>
    </w:rPr>
  </w:style>
  <w:style w:type="character" w:styleId="Hyperlink">
    <w:name w:val="Hyperlink"/>
    <w:basedOn w:val="DefaultParagraphFont"/>
    <w:uiPriority w:val="99"/>
    <w:unhideWhenUsed/>
    <w:rsid w:val="008F3B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arles.whittaker16@imperia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Wright</dc:creator>
  <cp:keywords/>
  <dc:description/>
  <cp:lastModifiedBy>Charlie Wright</cp:lastModifiedBy>
  <cp:revision>6</cp:revision>
  <dcterms:created xsi:type="dcterms:W3CDTF">2019-11-27T23:42:00Z</dcterms:created>
  <dcterms:modified xsi:type="dcterms:W3CDTF">2019-11-27T23:46:00Z</dcterms:modified>
</cp:coreProperties>
</file>