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87" w:rsidRPr="00A15A0C" w:rsidRDefault="00B4123B" w:rsidP="00B4123B">
      <w:pPr>
        <w:pStyle w:val="Ttulo"/>
        <w:rPr>
          <w:lang w:val="en-US"/>
        </w:rPr>
      </w:pPr>
      <w:r w:rsidRPr="00A15A0C">
        <w:rPr>
          <w:lang w:val="en-US"/>
        </w:rPr>
        <w:t>SOLID</w:t>
      </w:r>
    </w:p>
    <w:p w:rsidR="008E6889" w:rsidRDefault="008E6889" w:rsidP="00A15A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68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Princípio da Responsabilidade Única (SRP)</w:t>
      </w:r>
    </w:p>
    <w:p w:rsidR="00A15A0C" w:rsidRDefault="00220000" w:rsidP="00A15A0C">
      <w:r w:rsidRPr="00220000">
        <w:t>Uma classe deve ter um, e apenas</w:t>
      </w:r>
      <w:r w:rsidR="003B2C70">
        <w:t xml:space="preserve"> um, motivo para ser modificada.</w:t>
      </w:r>
    </w:p>
    <w:p w:rsidR="00220000" w:rsidRDefault="00220000" w:rsidP="00220000">
      <w:r>
        <w:t xml:space="preserve">Alguns benefícios do Single Responsibility </w:t>
      </w:r>
      <w:proofErr w:type="spellStart"/>
      <w:r>
        <w:t>Principle</w:t>
      </w:r>
      <w:proofErr w:type="spellEnd"/>
      <w:r>
        <w:t>:</w:t>
      </w:r>
    </w:p>
    <w:p w:rsidR="00220000" w:rsidRDefault="00220000" w:rsidP="00220000">
      <w:pPr>
        <w:pStyle w:val="PargrafodaLista"/>
        <w:numPr>
          <w:ilvl w:val="0"/>
          <w:numId w:val="1"/>
        </w:numPr>
      </w:pPr>
      <w:r>
        <w:t>Complexidade do código reduzida, mais explícita e direta;</w:t>
      </w:r>
    </w:p>
    <w:p w:rsidR="00220000" w:rsidRDefault="00220000" w:rsidP="00220000">
      <w:pPr>
        <w:pStyle w:val="PargrafodaLista"/>
        <w:numPr>
          <w:ilvl w:val="0"/>
          <w:numId w:val="1"/>
        </w:numPr>
      </w:pPr>
      <w:r>
        <w:t>Facilitação da legibilidade;</w:t>
      </w:r>
    </w:p>
    <w:p w:rsidR="00220000" w:rsidRDefault="00220000" w:rsidP="00220000">
      <w:pPr>
        <w:pStyle w:val="PargrafodaLista"/>
        <w:numPr>
          <w:ilvl w:val="0"/>
          <w:numId w:val="1"/>
        </w:numPr>
      </w:pPr>
      <w:r>
        <w:t>Redução de acoplamento;</w:t>
      </w:r>
    </w:p>
    <w:p w:rsidR="00220000" w:rsidRDefault="00220000" w:rsidP="00220000">
      <w:pPr>
        <w:pStyle w:val="PargrafodaLista"/>
        <w:numPr>
          <w:ilvl w:val="0"/>
          <w:numId w:val="1"/>
        </w:numPr>
      </w:pPr>
      <w:r>
        <w:t>Código limpo e testável;</w:t>
      </w:r>
    </w:p>
    <w:p w:rsidR="00B4123B" w:rsidRDefault="00220000" w:rsidP="00AF4031">
      <w:pPr>
        <w:pStyle w:val="PargrafodaLista"/>
        <w:numPr>
          <w:ilvl w:val="0"/>
          <w:numId w:val="1"/>
        </w:numPr>
      </w:pPr>
      <w:r>
        <w:t>Facilidade de evolução.</w:t>
      </w:r>
    </w:p>
    <w:p w:rsidR="008E6889" w:rsidRDefault="008E6889" w:rsidP="0022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68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Princípio do Aberto/Fechado (OCP)</w:t>
      </w:r>
    </w:p>
    <w:p w:rsidR="00220000" w:rsidRDefault="00220000" w:rsidP="00220000">
      <w:r w:rsidRPr="00220000">
        <w:t xml:space="preserve">Entidades de software (classes, módulos, funções, </w:t>
      </w:r>
      <w:proofErr w:type="spellStart"/>
      <w:r w:rsidRPr="00220000">
        <w:t>etc</w:t>
      </w:r>
      <w:proofErr w:type="spellEnd"/>
      <w:r w:rsidRPr="00220000">
        <w:t>) devem estar abertas para extensão, mas fechadas para modificação.</w:t>
      </w:r>
    </w:p>
    <w:p w:rsidR="00220000" w:rsidRDefault="00220000" w:rsidP="00220000">
      <w:r w:rsidRPr="00220000">
        <w:t xml:space="preserve">É uma das chaves da orientação a objetos, quando um novo comportamento ou funcionalidade precisar ser adicionado é esperado que as existentes sejam estendidas e </w:t>
      </w:r>
      <w:proofErr w:type="spellStart"/>
      <w:r w:rsidRPr="00220000">
        <w:t>e</w:t>
      </w:r>
      <w:proofErr w:type="spellEnd"/>
      <w:r w:rsidRPr="00220000">
        <w:t xml:space="preserve"> não alteradas, assim o código original permanece intacto e confiável enquanto as novas são implementadas através de extensibilidade.</w:t>
      </w:r>
    </w:p>
    <w:p w:rsidR="008E6889" w:rsidRDefault="008E6889" w:rsidP="003B2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68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Princípio da Substituição de </w:t>
      </w:r>
      <w:proofErr w:type="spellStart"/>
      <w:r w:rsidRPr="008E68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Liskov</w:t>
      </w:r>
      <w:proofErr w:type="spellEnd"/>
      <w:r w:rsidRPr="008E68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(LSP)</w:t>
      </w:r>
    </w:p>
    <w:p w:rsidR="003B2C70" w:rsidRDefault="003B2C70" w:rsidP="003B2C70">
      <w:r w:rsidRPr="003B2C70">
        <w:t>Classes derivadas devem poder ser substituídas por suas classes base</w:t>
      </w:r>
      <w:r>
        <w:t>.</w:t>
      </w:r>
    </w:p>
    <w:p w:rsidR="003B2C70" w:rsidRDefault="008E6889" w:rsidP="003B2C70">
      <w:r w:rsidRPr="008E6889">
        <w:rPr>
          <w:u w:val="single"/>
        </w:rPr>
        <w:t>Preste</w:t>
      </w:r>
      <w:r w:rsidRPr="008E6889">
        <w:t xml:space="preserve"> atenção na sua hierarquia de classes! Faça bom uso do polimorfismo e não esqueça que uma relação “É UM” se refere a COMPORTAMENTO.</w:t>
      </w:r>
    </w:p>
    <w:p w:rsidR="003B2C70" w:rsidRDefault="008E6889" w:rsidP="008E6889">
      <w:pPr>
        <w:pStyle w:val="Ttulo1"/>
      </w:pPr>
      <w:r w:rsidRPr="008E6889">
        <w:t>Princípios SOLID: Princípio da Segregação de Interface (ISP)</w:t>
      </w:r>
    </w:p>
    <w:p w:rsidR="008E6889" w:rsidRDefault="008E6889" w:rsidP="008E6889">
      <w:r w:rsidRPr="008E6889">
        <w:t>O Princípio da Segregação de Interface trata da coesão de interfaces e diz que clientes não devem ser forçados a depender de métodos que não usam.</w:t>
      </w:r>
    </w:p>
    <w:p w:rsidR="008E6889" w:rsidRPr="008E6889" w:rsidRDefault="008E6889" w:rsidP="004E1800">
      <w:pPr>
        <w:pStyle w:val="Ttulo1"/>
      </w:pPr>
      <w:r w:rsidRPr="008E6889">
        <w:t>Princípios SOLID: Princípio da Inversão de Dependência (DIP)</w:t>
      </w:r>
    </w:p>
    <w:p w:rsidR="004E1800" w:rsidRDefault="004E1800" w:rsidP="004E1800">
      <w:r>
        <w:t xml:space="preserve"> Módulos de alto nível não devem depender de módulos de baixo nível. Ambos devem depender de abstrações;</w:t>
      </w:r>
    </w:p>
    <w:p w:rsidR="008E6889" w:rsidRDefault="004E1800" w:rsidP="004E1800">
      <w:r>
        <w:t xml:space="preserve"> Abstrações não devem depender de detalhes. Detalhes devem depender de abstrações.</w:t>
      </w:r>
    </w:p>
    <w:p w:rsidR="004E1800" w:rsidRPr="00220000" w:rsidRDefault="004E1800" w:rsidP="004E1800">
      <w:r w:rsidRPr="004E1800">
        <w:t>Identificar abstrações e inverter as dependências garantem que o software seja mais flexível e robusto, estando melhor preparado para mudanças.</w:t>
      </w:r>
      <w:bookmarkStart w:id="0" w:name="_GoBack"/>
      <w:bookmarkEnd w:id="0"/>
    </w:p>
    <w:sectPr w:rsidR="004E1800" w:rsidRPr="0022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3C3C"/>
    <w:multiLevelType w:val="hybridMultilevel"/>
    <w:tmpl w:val="F0A46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3B"/>
    <w:rsid w:val="00080528"/>
    <w:rsid w:val="001642B5"/>
    <w:rsid w:val="00220000"/>
    <w:rsid w:val="003B2C70"/>
    <w:rsid w:val="004E1800"/>
    <w:rsid w:val="008E6889"/>
    <w:rsid w:val="00A15A0C"/>
    <w:rsid w:val="00B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732E"/>
  <w15:chartTrackingRefBased/>
  <w15:docId w15:val="{D07A974B-EC9D-4DC9-BD56-BC7F356A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1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4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2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Cardoso</dc:creator>
  <cp:keywords/>
  <dc:description/>
  <cp:lastModifiedBy>Jomar Cardoso</cp:lastModifiedBy>
  <cp:revision>3</cp:revision>
  <dcterms:created xsi:type="dcterms:W3CDTF">2017-05-11T03:08:00Z</dcterms:created>
  <dcterms:modified xsi:type="dcterms:W3CDTF">2017-05-11T04:40:00Z</dcterms:modified>
</cp:coreProperties>
</file>