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Purves</w:t>
      </w:r>
    </w:p>
    <w:p>
      <w:pPr>
        <w:pStyle w:val="Author"/>
      </w:pPr>
      <w:r>
        <w:t xml:space="preserve">Rowan</w:t>
      </w:r>
      <w:r>
        <w:t xml:space="preserve"> </w:t>
      </w:r>
      <w:r>
        <w:t xml:space="preserve">Cockett</w:t>
      </w:r>
    </w:p>
    <w:p>
      <w:pPr>
        <w:pStyle w:val="Date"/>
      </w:pPr>
      <w:r>
        <w:t xml:space="preserve">2023-05-18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26" w:name="introduction"/>
    <w:p>
      <w:pPr>
        <w:pStyle w:val="Heading2"/>
      </w:pPr>
      <w:r>
        <w:t xml:space="preserve">Introduction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23" w:name="fig-map"/>
          <w:p>
            <w:pPr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Map of La Palma</w:t>
            </w:r>
          </w:p>
          <w:bookmarkEnd w:id="23"/>
        </w:tc>
      </w:tr>
    </w:tbl>
    <w:p>
      <w:pPr>
        <w:pStyle w:val="BodyText"/>
      </w:pPr>
      <w:r>
        <w:t xml:space="preserve">La Palma is one of the west most islands in the Volcanic Archipelago of the Canary Islands</w:t>
      </w:r>
      <w:r>
        <w:t xml:space="preserve"> </w:t>
      </w:r>
      <w:hyperlink w:anchor="fig-map">
        <w:r>
          <w:rPr>
            <w:rStyle w:val="Hyperlink"/>
          </w:rPr>
          <w:t xml:space="preserve">Figure 1</w:t>
        </w:r>
      </w:hyperlink>
      <w:r>
        <w:t xml:space="preserve">.</w:t>
      </w:r>
    </w:p>
    <w:bookmarkStart w:id="24" w:name="tbl-history"/>
    <w:p>
      <w:pPr>
        <w:pStyle w:val="TableCaption"/>
      </w:pPr>
      <w:r>
        <w:t xml:space="preserve">Table 1: Recent historic eruptions on La Palma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Table 1: Recent historic eruptions on La Palma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Current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Teneguía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Nambroque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 Charco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Volcán San Antonio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Volcán San Martin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Tajuya near El Paso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Montaña Quemada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1492</w:t>
            </w:r>
          </w:p>
        </w:tc>
      </w:tr>
    </w:tbl>
    <w:bookmarkEnd w:id="24"/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p>
      <w:pPr>
        <w:pStyle w:val="BodyText"/>
      </w:pPr>
      <w:r>
        <w:t xml:space="preserve">The probability of a future eruption can be modeled by a Poisson distribution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.</w:t>
      </w:r>
    </w:p>
    <w:p>
      <w:pPr>
        <w:pStyle w:val="BodyText"/>
      </w:pPr>
      <w:bookmarkStart w:id="25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5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number of eruptions per year.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 </w:t>
      </w:r>
      <w:r>
        <w:t xml:space="preserve">has proposed that there are two main magma reservoirs feeding the Cumbre Vieja volcano; one in the mantle (30-40km depth) which charges and in turn feeds a shallower crustal reservoir (10-20km depth).</w:t>
      </w:r>
    </w:p>
    <w:bookmarkEnd w:id="26"/>
    <w:bookmarkStart w:id="27" w:name="data-methods"/>
    <w:p>
      <w:pPr>
        <w:pStyle w:val="Heading2"/>
      </w:pPr>
      <w:r>
        <w:t xml:space="preserve">Data &amp; Methods</w:t>
      </w:r>
    </w:p>
    <w:bookmarkEnd w:id="27"/>
    <w:bookmarkStart w:id="28" w:name="conclusion"/>
    <w:p>
      <w:pPr>
        <w:pStyle w:val="Heading2"/>
      </w:pPr>
      <w:r>
        <w:t xml:space="preserve">Conclusion</w:t>
      </w:r>
    </w:p>
    <w:bookmarkEnd w:id="28"/>
    <w:bookmarkStart w:id="32" w:name="references"/>
    <w:p>
      <w:pPr>
        <w:pStyle w:val="Heading2"/>
      </w:pPr>
      <w:r>
        <w:t xml:space="preserve">References</w:t>
      </w:r>
    </w:p>
    <w:bookmarkStart w:id="31" w:name="refs"/>
    <w:bookmarkStart w:id="30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Cs/>
          <w:i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29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30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9" Target="https://doi.org/10.1186/s13617-019-0085-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doi.org/10.1186/s13617-019-0085-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2023-05-18T19:08:26Z</dcterms:created>
  <dcterms:modified xsi:type="dcterms:W3CDTF">2023-05-18T19:08:26Z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date">
    <vt:lpwstr>2023-05-18</vt:lpwstr>
  </property>
  <property fmtid="{D5CDD505-2E9C-101B-9397-08002B2CF9AE}" pid="11" name="google-scholar">
    <vt:lpwstr>True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key-points">
    <vt:lpwstr/>
  </property>
  <property fmtid="{D5CDD505-2E9C-101B-9397-08002B2CF9AE}" pid="16" name="labels">
    <vt:lpwstr/>
  </property>
  <property fmtid="{D5CDD505-2E9C-101B-9397-08002B2CF9AE}" pid="17" name="manuscript">
    <vt:lpwstr/>
  </property>
  <property fmtid="{D5CDD505-2E9C-101B-9397-08002B2CF9AE}" pid="18" name="plain-language-summary">
    <vt:lpwstr/>
  </property>
  <property fmtid="{D5CDD505-2E9C-101B-9397-08002B2CF9AE}" pid="19" name="toc-title">
    <vt:lpwstr>Table of contents</vt:lpwstr>
  </property>
</Properties>
</file>