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90ff22bbf6664f433abad454d1f2951252de239"/>
    <w:p>
      <w:pPr>
        <w:pStyle w:val="Heading1"/>
      </w:pPr>
      <w:r>
        <w:t xml:space="preserve">Annabelle Architecture: How the MCP-Based Agent System Works</w:t>
      </w:r>
    </w:p>
    <w:p>
      <w:pPr>
        <w:pStyle w:val="FirstParagraph"/>
      </w:pPr>
      <w:r>
        <w:rPr>
          <w:i/>
          <w:iCs/>
        </w:rPr>
        <w:t xml:space="preserve">Prepared for Tomasz Cwik — February 2026</w:t>
      </w:r>
    </w:p>
    <w:p>
      <w:r>
        <w:pict>
          <v:rect style="width:0;height:1.5pt" o:hralign="center" o:hrstd="t" o:hr="t"/>
        </w:pict>
      </w:r>
    </w:p>
    <w:bookmarkStart w:id="12" w:name="X876708eb780556bc31769d087487601fd6be471"/>
    <w:p>
      <w:pPr>
        <w:pStyle w:val="Heading2"/>
      </w:pPr>
      <w:r>
        <w:t xml:space="preserve">Decision-Making Flowchart: How Annabelle Processes a Request</w:t>
      </w:r>
    </w:p>
    <w:p>
      <w:pPr>
        <w:pStyle w:val="FirstParagraph"/>
      </w:pPr>
      <w:r>
        <w:t xml:space="preserve">The flowchart below shows every decision point from the moment a Telegram message arrives to the final response delivery. Light-red nodes are rejection paths (slash commands intercepted, Guardian blocks, agent paused). Light-purple is the Thinker’s LLM reasoning loop where the model generates responses and calls tools. Light-yellow is the tool execution cycle where calls flow through the Orchestrator to MCPs. Green is the successful delivery endpoint.</w:t>
      </w:r>
    </w:p>
    <w:p>
      <w:pPr>
        <w:pStyle w:val="BodyText"/>
      </w:pPr>
      <w:r>
        <w:t xml:space="preserve">The flow has three distinct layers. The</w:t>
      </w:r>
      <w:r>
        <w:t xml:space="preserve"> </w:t>
      </w:r>
      <w:r>
        <w:rPr>
          <w:b/>
          <w:bCs/>
        </w:rPr>
        <w:t xml:space="preserve">top layer</w:t>
      </w:r>
      <w:r>
        <w:t xml:space="preserve"> </w:t>
      </w:r>
      <w:r>
        <w:t xml:space="preserve">is the Orchestrator’s routing logic: Telegram polling, slash command interception, Guardian scanning, and agent dispatch. The</w:t>
      </w:r>
      <w:r>
        <w:t xml:space="preserve"> </w:t>
      </w:r>
      <w:r>
        <w:rPr>
          <w:b/>
          <w:bCs/>
        </w:rPr>
        <w:t xml:space="preserve">middle layer</w:t>
      </w:r>
      <w:r>
        <w:t xml:space="preserve"> </w:t>
      </w:r>
      <w:r>
        <w:t xml:space="preserve">is the Thinker’s agent runtime: context building, tool selection, LLM reasoning, and hallucination detection. The</w:t>
      </w:r>
      <w:r>
        <w:t xml:space="preserve"> </w:t>
      </w:r>
      <w:r>
        <w:rPr>
          <w:b/>
          <w:bCs/>
        </w:rPr>
        <w:t xml:space="preserve">bottom layer</w:t>
      </w:r>
      <w:r>
        <w:t xml:space="preserve"> </w:t>
      </w:r>
      <w:r>
        <w:t xml:space="preserve">is the tool execution pipeline: ToolRouter resolution, Guardian input/output scanning, MCP execution, and result normalization.</w:t>
      </w:r>
    </w:p>
    <w:p>
      <w:pPr>
        <w:pStyle w:val="BodyText"/>
      </w:pPr>
      <w:r>
        <w:t xml:space="preserve">Notice that tool calls leave the Thinker entirely — they go back through the Orchestrator’s HTTP API, get routed to the correct MCP child process, and return. This separation means the Thinker never talks to MCPs directly, and every tool call can be scanned by Guardian.</w:t>
      </w:r>
    </w:p>
    <w:p>
      <w:pPr>
        <w:pStyle w:val="CaptionedFigure"/>
      </w:pPr>
      <w:r>
        <w:drawing>
          <wp:inline>
            <wp:extent cx="5334000" cy="11436803"/>
            <wp:effectExtent b="0" l="0" r="0" t="0"/>
            <wp:docPr descr="Annabelle Decision Flowchart" title="" id="10" name="Picture"/>
            <a:graphic>
              <a:graphicData uri="http://schemas.openxmlformats.org/drawingml/2006/picture">
                <pic:pic>
                  <pic:nvPicPr>
                    <pic:cNvPr descr="Annabelle_Decision_Flowchart.png" id="11" name="Picture"/>
                    <pic:cNvPicPr>
                      <a:picLocks noChangeArrowheads="1" noChangeAspect="1"/>
                    </pic:cNvPicPr>
                  </pic:nvPicPr>
                  <pic:blipFill>
                    <a:blip r:embed="rId9"/>
                    <a:stretch>
                      <a:fillRect/>
                    </a:stretch>
                  </pic:blipFill>
                  <pic:spPr bwMode="auto">
                    <a:xfrm>
                      <a:off x="0" y="0"/>
                      <a:ext cx="5334000" cy="11436803"/>
                    </a:xfrm>
                    <a:prstGeom prst="rect">
                      <a:avLst/>
                    </a:prstGeom>
                    <a:noFill/>
                    <a:ln w="9525">
                      <a:noFill/>
                      <a:headEnd/>
                      <a:tailEnd/>
                    </a:ln>
                  </pic:spPr>
                </pic:pic>
              </a:graphicData>
            </a:graphic>
          </wp:inline>
        </w:drawing>
      </w:r>
    </w:p>
    <w:p>
      <w:pPr>
        <w:pStyle w:val="ImageCaption"/>
      </w:pPr>
      <w:r>
        <w:t xml:space="preserve">Annabelle Decision Flowchart</w:t>
      </w:r>
    </w:p>
    <w:p>
      <w:r>
        <w:pict>
          <v:rect style="width:0;height:1.5pt" o:hralign="center" o:hrstd="t" o:hr="t"/>
        </w:pict>
      </w:r>
    </w:p>
    <w:bookmarkEnd w:id="12"/>
    <w:bookmarkStart w:id="16" w:name="X53fcbbab47b7d89faecb1a6d500dbe4e80abe57"/>
    <w:p>
      <w:pPr>
        <w:pStyle w:val="Heading2"/>
      </w:pPr>
      <w:r>
        <w:t xml:space="preserve">Waterfall Sequence Diagram: Request Flow Through Components Over Time</w:t>
      </w:r>
    </w:p>
    <w:p>
      <w:pPr>
        <w:pStyle w:val="FirstParagraph"/>
      </w:pPr>
      <w:r>
        <w:t xml:space="preserve">The sequence diagram shows the temporal flow of a request across ten system components. Reading left to right: User, Telegram MCP, Orchestrator, Guardian, AgentManager, Thinker, Memorizer, LLM Provider, ToolRouter, and target MCP.</w:t>
      </w:r>
    </w:p>
    <w:p>
      <w:pPr>
        <w:pStyle w:val="BodyText"/>
      </w:pPr>
      <w:r>
        <w:t xml:space="preserve">The blue-shaded rectangle in the middle is the</w:t>
      </w:r>
      <w:r>
        <w:t xml:space="preserve"> </w:t>
      </w:r>
      <w:r>
        <w:rPr>
          <w:b/>
          <w:bCs/>
        </w:rPr>
        <w:t xml:space="preserve">Thinker Agent Loop</w:t>
      </w:r>
      <w:r>
        <w:t xml:space="preserve"> </w:t>
      </w:r>
      <w:r>
        <w:t xml:space="preserve">— the core of Annabelle. This is where context building, tool selection, LLM reasoning, and session persistence happen. Annabelle uses a</w:t>
      </w:r>
      <w:r>
        <w:t xml:space="preserve"> </w:t>
      </w:r>
      <w:r>
        <w:rPr>
          <w:b/>
          <w:bCs/>
        </w:rPr>
        <w:t xml:space="preserve">stop-call-resume</w:t>
      </w:r>
      <w:r>
        <w:t xml:space="preserve"> </w:t>
      </w:r>
      <w:r>
        <w:t xml:space="preserve">pattern: the LLM generates a response, the Vercel AI SDK intercepts tool calls, the Thinker sends them to the Orchestrator, waits for results, and feeds them back for the next reasoning step.</w:t>
      </w:r>
    </w:p>
    <w:p>
      <w:pPr>
        <w:pStyle w:val="BodyText"/>
      </w:pPr>
      <w:r>
        <w:t xml:space="preserve">The</w:t>
      </w:r>
      <w:r>
        <w:t xml:space="preserve"> </w:t>
      </w:r>
      <w:r>
        <w:rPr>
          <w:b/>
          <w:bCs/>
        </w:rPr>
        <w:t xml:space="preserve">Guardian scanning</w:t>
      </w:r>
      <w:r>
        <w:t xml:space="preserve"> </w:t>
      </w:r>
      <w:r>
        <w:t xml:space="preserve">steps are unique to Annabelle — they appear as checkpoints before and after MCP tool execution, creating a security envelope around every tool call. This is the architectural feature that distinguishes Annabelle’s safety model.</w:t>
      </w:r>
    </w:p>
    <w:p>
      <w:pPr>
        <w:pStyle w:val="BodyText"/>
      </w:pPr>
      <w:r>
        <w:t xml:space="preserve">The numbered arrows show the exact order of operations. Follow them to trace a complete request lifecycle from</w:t>
      </w:r>
      <w:r>
        <w:t xml:space="preserve"> </w:t>
      </w:r>
      <w:r>
        <w:t xml:space="preserve">“Send message”</w:t>
      </w:r>
      <w:r>
        <w:t xml:space="preserve"> </w:t>
      </w:r>
      <w:r>
        <w:t xml:space="preserve">to</w:t>
      </w:r>
      <w:r>
        <w:t xml:space="preserve"> </w:t>
      </w:r>
      <w:r>
        <w:t xml:space="preserve">“Delivery confirmation.”</w:t>
      </w:r>
    </w:p>
    <w:p>
      <w:pPr>
        <w:pStyle w:val="CaptionedFigure"/>
      </w:pPr>
      <w:r>
        <w:drawing>
          <wp:inline>
            <wp:extent cx="5334000" cy="5674178"/>
            <wp:effectExtent b="0" l="0" r="0" t="0"/>
            <wp:docPr descr="Annabelle Waterfall Sequence" title="" id="14" name="Picture"/>
            <a:graphic>
              <a:graphicData uri="http://schemas.openxmlformats.org/drawingml/2006/picture">
                <pic:pic>
                  <pic:nvPicPr>
                    <pic:cNvPr descr="Annabelle_Waterfall_Sequence.png" id="15" name="Picture"/>
                    <pic:cNvPicPr>
                      <a:picLocks noChangeArrowheads="1" noChangeAspect="1"/>
                    </pic:cNvPicPr>
                  </pic:nvPicPr>
                  <pic:blipFill>
                    <a:blip r:embed="rId13"/>
                    <a:stretch>
                      <a:fillRect/>
                    </a:stretch>
                  </pic:blipFill>
                  <pic:spPr bwMode="auto">
                    <a:xfrm>
                      <a:off x="0" y="0"/>
                      <a:ext cx="5334000" cy="5674178"/>
                    </a:xfrm>
                    <a:prstGeom prst="rect">
                      <a:avLst/>
                    </a:prstGeom>
                    <a:noFill/>
                    <a:ln w="9525">
                      <a:noFill/>
                      <a:headEnd/>
                      <a:tailEnd/>
                    </a:ln>
                  </pic:spPr>
                </pic:pic>
              </a:graphicData>
            </a:graphic>
          </wp:inline>
        </w:drawing>
      </w:r>
    </w:p>
    <w:p>
      <w:pPr>
        <w:pStyle w:val="ImageCaption"/>
      </w:pPr>
      <w:r>
        <w:t xml:space="preserve">Annabelle Waterfall Sequence</w:t>
      </w:r>
    </w:p>
    <w:p>
      <w:r>
        <w:pict>
          <v:rect style="width:0;height:1.5pt" o:hralign="center" o:hrstd="t" o:hr="t"/>
        </w:pict>
      </w:r>
    </w:p>
    <w:bookmarkEnd w:id="16"/>
    <w:bookmarkStart w:id="17" w:name="what-annabelle-is"/>
    <w:p>
      <w:pPr>
        <w:pStyle w:val="Heading2"/>
      </w:pPr>
      <w:r>
        <w:t xml:space="preserve">What Annabelle Is</w:t>
      </w:r>
    </w:p>
    <w:p>
      <w:pPr>
        <w:pStyle w:val="FirstParagraph"/>
      </w:pPr>
      <w:r>
        <w:t xml:space="preserve">Annabelle is a self-hosted, security-first personal AI assistant built as a TypeScript monorepo of independent MCP (Model Context Protocol) packages. It connects to users through Telegram as its primary channel, manages 11 MCPs (10 built-in + external MCP support), exposes 148+ tools, and runs 7 proactive scheduled skills. The whole stack runs on a single machine — no cloud infrastructure required beyond LLM API keys.</w:t>
      </w:r>
    </w:p>
    <w:p>
      <w:pPr>
        <w:pStyle w:val="BodyText"/>
      </w:pPr>
      <w:r>
        <w:t xml:space="preserve">At its core, Annabelle is a hub-and-spoke system built on the MCP protocol: one central</w:t>
      </w:r>
      <w:r>
        <w:t xml:space="preserve"> </w:t>
      </w:r>
      <w:r>
        <w:rPr>
          <w:b/>
          <w:bCs/>
        </w:rPr>
        <w:t xml:space="preserve">Orchestrator</w:t>
      </w:r>
      <w:r>
        <w:t xml:space="preserve"> </w:t>
      </w:r>
      <w:r>
        <w:t xml:space="preserve">process spawns and manages all MCP servers as child processes, routes tool calls, and coordinates the</w:t>
      </w:r>
      <w:r>
        <w:t xml:space="preserve"> </w:t>
      </w:r>
      <w:r>
        <w:rPr>
          <w:b/>
          <w:bCs/>
        </w:rPr>
        <w:t xml:space="preserve">Thinker</w:t>
      </w:r>
      <w:r>
        <w:t xml:space="preserve"> </w:t>
      </w:r>
      <w:r>
        <w:t xml:space="preserve">— a separate LLM-powered reasoning agent that handles conversations, decides which tools to call, and maintains persistent memory. A dedicated</w:t>
      </w:r>
      <w:r>
        <w:t xml:space="preserve"> </w:t>
      </w:r>
      <w:r>
        <w:rPr>
          <w:b/>
          <w:bCs/>
        </w:rPr>
        <w:t xml:space="preserve">Guardian</w:t>
      </w:r>
      <w:r>
        <w:t xml:space="preserve"> </w:t>
      </w:r>
      <w:r>
        <w:t xml:space="preserve">MCP scans every tool input and output for prompt injection, creating a security layer that wraps the entire system.</w:t>
      </w:r>
    </w:p>
    <w:p>
      <w:pPr>
        <w:pStyle w:val="BodyText"/>
      </w:pPr>
      <w:r>
        <w:t xml:space="preserve">The key architectural decisions: process isolation (every MCP is a separate process), security-by-default (Guardian wraps all MCPs), intelligent tool selection (embedding + keyword matching, capped at 25 tools), and two-tier skill execution (zero-LLM direct execution for simple tasks, full agent reasoning for complex ones).</w:t>
      </w:r>
    </w:p>
    <w:p>
      <w:r>
        <w:pict>
          <v:rect style="width:0;height:1.5pt" o:hralign="center" o:hrstd="t" o:hr="t"/>
        </w:pict>
      </w:r>
    </w:p>
    <w:bookmarkEnd w:id="17"/>
    <w:bookmarkStart w:id="21" w:name="the-hub-architecture"/>
    <w:p>
      <w:pPr>
        <w:pStyle w:val="Heading2"/>
      </w:pPr>
      <w:r>
        <w:t xml:space="preserve">1. The Hub Architecture</w:t>
      </w:r>
    </w:p>
    <w:bookmarkStart w:id="18" w:name="the-orchestrator-hub"/>
    <w:p>
      <w:pPr>
        <w:pStyle w:val="Heading3"/>
      </w:pPr>
      <w:r>
        <w:t xml:space="preserve">The Orchestrator (Hub)</w:t>
      </w:r>
    </w:p>
    <w:p>
      <w:pPr>
        <w:pStyle w:val="FirstParagraph"/>
      </w:pPr>
      <w:r>
        <w:t xml:space="preserve">The Orchestrator is an Express HTTP server on port 8010, implemented across</w:t>
      </w:r>
      <w:r>
        <w:t xml:space="preserve"> </w:t>
      </w:r>
      <w:r>
        <w:rPr>
          <w:rStyle w:val="VerbatimChar"/>
        </w:rPr>
        <w:t xml:space="preserve">Orchestrator/src/</w:t>
      </w:r>
      <w:r>
        <w:t xml:space="preserve">. It’s the single control plane for the entire system:</w:t>
      </w:r>
    </w:p>
    <w:p>
      <w:pPr>
        <w:pStyle w:val="SourceCode"/>
      </w:pPr>
      <w:r>
        <w:rPr>
          <w:rStyle w:val="VerbatimChar"/>
        </w:rPr>
        <w:t xml:space="preserve">                              ┌────────────────────┐</w:t>
      </w:r>
      <w:r>
        <w:br/>
      </w:r>
      <w:r>
        <w:rPr>
          <w:rStyle w:val="VerbatimChar"/>
        </w:rPr>
        <w:t xml:space="preserve">                              │   Orchestrator     │</w:t>
      </w:r>
      <w:r>
        <w:br/>
      </w:r>
      <w:r>
        <w:rPr>
          <w:rStyle w:val="VerbatimChar"/>
        </w:rPr>
        <w:t xml:space="preserve">                              │     (:8010)        │</w:t>
      </w:r>
      <w:r>
        <w:br/>
      </w:r>
      <w:r>
        <w:rPr>
          <w:rStyle w:val="VerbatimChar"/>
        </w:rPr>
        <w:t xml:space="preserve">                              │   HTTP API +       │</w:t>
      </w:r>
      <w:r>
        <w:br/>
      </w:r>
      <w:r>
        <w:rPr>
          <w:rStyle w:val="VerbatimChar"/>
        </w:rPr>
        <w:t xml:space="preserve">                              │   MCP Lifecycle    │</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Guardian  1Password   Filer         Memorizer   CodeExec   Searcher</w:t>
      </w:r>
      <w:r>
        <w:br/>
      </w:r>
      <w:r>
        <w:rPr>
          <w:rStyle w:val="VerbatimChar"/>
        </w:rPr>
        <w:t xml:space="preserve">      (stdio)   (stdio)    (stdio)        (stdio)     (stdio)    (stdio)</w:t>
      </w:r>
      <w:r>
        <w:br/>
      </w:r>
      <w:r>
        <w:rPr>
          <w:rStyle w:val="VerbatimChar"/>
        </w:rPr>
        <w:t xml:space="preserve">         │          │          │               │          │          │</w:t>
      </w:r>
      <w:r>
        <w:br/>
      </w:r>
      <w:r>
        <w:rPr>
          <w:rStyle w:val="VerbatimChar"/>
        </w:rPr>
        <w:t xml:space="preserve">      Gmail    Telegram    Browser         LinkedIn   External MCPs</w:t>
      </w:r>
      <w:r>
        <w:br/>
      </w:r>
      <w:r>
        <w:rPr>
          <w:rStyle w:val="VerbatimChar"/>
        </w:rPr>
        <w:t xml:space="preserve">      (stdio)   (stdio)    (stdio)        (Python)   (hot-reload)</w:t>
      </w:r>
    </w:p>
    <w:p>
      <w:pPr>
        <w:pStyle w:val="FirstParagraph"/>
      </w:pPr>
      <w:r>
        <w:t xml:space="preserve">The Orchestrator handles: MCP lifecycle management (spawn, health check, auto-restart), tool routing via the ToolRouter (prefixed names → correct MCP), agent management (lazy-spawn, idle-kill, subagent coordination), channel polling (Telegram message ingestion), slash command processing, Guardian security integration, Inngest function registration, and startup notification via Telegram.</w:t>
      </w:r>
    </w:p>
    <w:p>
      <w:pPr>
        <w:pStyle w:val="BodyText"/>
      </w:pPr>
      <w:r>
        <w:t xml:space="preserve">Every MCP is a</w:t>
      </w:r>
      <w:r>
        <w:t xml:space="preserve"> </w:t>
      </w:r>
      <w:r>
        <w:rPr>
          <w:b/>
          <w:bCs/>
        </w:rPr>
        <w:t xml:space="preserve">child process</w:t>
      </w:r>
      <w:r>
        <w:t xml:space="preserve"> </w:t>
      </w:r>
      <w:r>
        <w:t xml:space="preserve">communicating via stdin/stdout using the MCP JSON-RPC protocol. The Orchestrator is the only process that talks to all MCPs. The Thinker never talks to MCPs directly — all tool calls go through the Orchestrator’s HTTP API (</w:t>
      </w:r>
      <w:r>
        <w:rPr>
          <w:rStyle w:val="VerbatimChar"/>
        </w:rPr>
        <w:t xml:space="preserve">POST /tools/call</w:t>
      </w:r>
      <w:r>
        <w:t xml:space="preserve">).</w:t>
      </w:r>
    </w:p>
    <w:bookmarkEnd w:id="18"/>
    <w:bookmarkStart w:id="19" w:name="mcp-clients-spokes"/>
    <w:p>
      <w:pPr>
        <w:pStyle w:val="Heading3"/>
      </w:pPr>
      <w:r>
        <w:t xml:space="preserve">MCP Clients (Spokes)</w:t>
      </w:r>
    </w:p>
    <w:p>
      <w:pPr>
        <w:pStyle w:val="FirstParagraph"/>
      </w:pPr>
      <w:r>
        <w:t xml:space="preserve">Each MCP is spawned as a stdio child process. The Orchestrator wraps each one in a</w:t>
      </w:r>
      <w:r>
        <w:t xml:space="preserve"> </w:t>
      </w:r>
      <w:r>
        <w:rPr>
          <w:rStyle w:val="VerbatimChar"/>
        </w:rPr>
        <w:t xml:space="preserve">StdioMCPClient</w:t>
      </w:r>
      <w:r>
        <w:t xml:space="preserve"> </w:t>
      </w:r>
      <w:r>
        <w:t xml:space="preserve">that manages the process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MCP</w:t>
            </w:r>
          </w:p>
        </w:tc>
        <w:tc>
          <w:tcPr/>
          <w:p>
            <w:pPr>
              <w:pStyle w:val="Compact"/>
            </w:pPr>
            <w:r>
              <w:t xml:space="preserve">Purpose</w:t>
            </w:r>
          </w:p>
        </w:tc>
        <w:tc>
          <w:tcPr/>
          <w:p>
            <w:pPr>
              <w:pStyle w:val="Compact"/>
            </w:pPr>
            <w:r>
              <w:t xml:space="preserve">Transport</w:t>
            </w:r>
          </w:p>
        </w:tc>
        <w:tc>
          <w:tcPr/>
          <w:p>
            <w:pPr>
              <w:pStyle w:val="Compact"/>
            </w:pPr>
            <w:r>
              <w:t xml:space="preserve">Sensitive</w:t>
            </w:r>
          </w:p>
        </w:tc>
      </w:tr>
      <w:tr>
        <w:tc>
          <w:tcPr/>
          <w:p>
            <w:pPr>
              <w:pStyle w:val="Compact"/>
            </w:pPr>
            <w:r>
              <w:t xml:space="preserve">Guardian</w:t>
            </w:r>
          </w:p>
        </w:tc>
        <w:tc>
          <w:tcPr/>
          <w:p>
            <w:pPr>
              <w:pStyle w:val="Compact"/>
            </w:pPr>
            <w:r>
              <w:t xml:space="preserve">Prompt injection scanning</w:t>
            </w:r>
          </w:p>
        </w:tc>
        <w:tc>
          <w:tcPr/>
          <w:p>
            <w:pPr>
              <w:pStyle w:val="Compact"/>
            </w:pPr>
            <w:r>
              <w:t xml:space="preserve">Stdio</w:t>
            </w:r>
          </w:p>
        </w:tc>
        <w:tc>
          <w:tcPr/>
          <w:p>
            <w:pPr>
              <w:pStyle w:val="Compact"/>
            </w:pPr>
            <w:r>
              <w:t xml:space="preserve">No</w:t>
            </w:r>
          </w:p>
        </w:tc>
      </w:tr>
      <w:tr>
        <w:tc>
          <w:tcPr/>
          <w:p>
            <w:pPr>
              <w:pStyle w:val="Compact"/>
            </w:pPr>
            <w:r>
              <w:t xml:space="preserve">1Password</w:t>
            </w:r>
          </w:p>
        </w:tc>
        <w:tc>
          <w:tcPr/>
          <w:p>
            <w:pPr>
              <w:pStyle w:val="Compact"/>
            </w:pPr>
            <w:r>
              <w:t xml:space="preserve">Read-only vault access via</w:t>
            </w:r>
            <w:r>
              <w:t xml:space="preserve"> </w:t>
            </w:r>
            <w:r>
              <w:rPr>
                <w:rStyle w:val="VerbatimChar"/>
              </w:rPr>
              <w:t xml:space="preserve">op</w:t>
            </w:r>
            <w:r>
              <w:t xml:space="preserve"> </w:t>
            </w:r>
            <w:r>
              <w:t xml:space="preserve">CLI</w:t>
            </w:r>
          </w:p>
        </w:tc>
        <w:tc>
          <w:tcPr/>
          <w:p>
            <w:pPr>
              <w:pStyle w:val="Compact"/>
            </w:pPr>
            <w:r>
              <w:t xml:space="preserve">Stdio</w:t>
            </w:r>
          </w:p>
        </w:tc>
        <w:tc>
          <w:tcPr/>
          <w:p>
            <w:pPr>
              <w:pStyle w:val="Compact"/>
            </w:pPr>
            <w:r>
              <w:t xml:space="preserve">Yes</w:t>
            </w:r>
          </w:p>
        </w:tc>
      </w:tr>
      <w:tr>
        <w:tc>
          <w:tcPr/>
          <w:p>
            <w:pPr>
              <w:pStyle w:val="Compact"/>
            </w:pPr>
            <w:r>
              <w:t xml:space="preserve">Filer</w:t>
            </w:r>
          </w:p>
        </w:tc>
        <w:tc>
          <w:tcPr/>
          <w:p>
            <w:pPr>
              <w:pStyle w:val="Compact"/>
            </w:pPr>
            <w:r>
              <w:t xml:space="preserve">File operations with workspace isolation</w:t>
            </w:r>
          </w:p>
        </w:tc>
        <w:tc>
          <w:tcPr/>
          <w:p>
            <w:pPr>
              <w:pStyle w:val="Compact"/>
            </w:pPr>
            <w:r>
              <w:t xml:space="preserve">Stdio</w:t>
            </w:r>
          </w:p>
        </w:tc>
        <w:tc>
          <w:tcPr/>
          <w:p>
            <w:pPr>
              <w:pStyle w:val="Compact"/>
            </w:pPr>
            <w:r>
              <w:t xml:space="preserve">Yes</w:t>
            </w:r>
          </w:p>
        </w:tc>
      </w:tr>
      <w:tr>
        <w:tc>
          <w:tcPr/>
          <w:p>
            <w:pPr>
              <w:pStyle w:val="Compact"/>
            </w:pPr>
            <w:r>
              <w:t xml:space="preserve">Memorizer</w:t>
            </w:r>
          </w:p>
        </w:tc>
        <w:tc>
          <w:tcPr/>
          <w:p>
            <w:pPr>
              <w:pStyle w:val="Compact"/>
            </w:pPr>
            <w:r>
              <w:t xml:space="preserve">Persistent memory (facts, skills, profiles)</w:t>
            </w:r>
          </w:p>
        </w:tc>
        <w:tc>
          <w:tcPr/>
          <w:p>
            <w:pPr>
              <w:pStyle w:val="Compact"/>
            </w:pPr>
            <w:r>
              <w:t xml:space="preserve">Stdio</w:t>
            </w:r>
          </w:p>
        </w:tc>
        <w:tc>
          <w:tcPr/>
          <w:p>
            <w:pPr>
              <w:pStyle w:val="Compact"/>
            </w:pPr>
            <w:r>
              <w:t xml:space="preserve">No</w:t>
            </w:r>
          </w:p>
        </w:tc>
      </w:tr>
      <w:tr>
        <w:tc>
          <w:tcPr/>
          <w:p>
            <w:pPr>
              <w:pStyle w:val="Compact"/>
            </w:pPr>
            <w:r>
              <w:t xml:space="preserve">CodeExec</w:t>
            </w:r>
          </w:p>
        </w:tc>
        <w:tc>
          <w:tcPr/>
          <w:p>
            <w:pPr>
              <w:pStyle w:val="Compact"/>
            </w:pPr>
            <w:r>
              <w:t xml:space="preserve">Sandboxed code execution (Python/Node/Bash)</w:t>
            </w:r>
          </w:p>
        </w:tc>
        <w:tc>
          <w:tcPr/>
          <w:p>
            <w:pPr>
              <w:pStyle w:val="Compact"/>
            </w:pPr>
            <w:r>
              <w:t xml:space="preserve">Stdio</w:t>
            </w:r>
          </w:p>
        </w:tc>
        <w:tc>
          <w:tcPr/>
          <w:p>
            <w:pPr>
              <w:pStyle w:val="Compact"/>
            </w:pPr>
            <w:r>
              <w:t xml:space="preserve">Yes</w:t>
            </w:r>
          </w:p>
        </w:tc>
      </w:tr>
      <w:tr>
        <w:tc>
          <w:tcPr/>
          <w:p>
            <w:pPr>
              <w:pStyle w:val="Compact"/>
            </w:pPr>
            <w:r>
              <w:t xml:space="preserve">Searcher</w:t>
            </w:r>
          </w:p>
        </w:tc>
        <w:tc>
          <w:tcPr/>
          <w:p>
            <w:pPr>
              <w:pStyle w:val="Compact"/>
            </w:pPr>
            <w:r>
              <w:t xml:space="preserve">Web/news/image search via Brave API</w:t>
            </w:r>
          </w:p>
        </w:tc>
        <w:tc>
          <w:tcPr/>
          <w:p>
            <w:pPr>
              <w:pStyle w:val="Compact"/>
            </w:pPr>
            <w:r>
              <w:t xml:space="preserve">Stdio</w:t>
            </w:r>
          </w:p>
        </w:tc>
        <w:tc>
          <w:tcPr/>
          <w:p>
            <w:pPr>
              <w:pStyle w:val="Compact"/>
            </w:pPr>
            <w:r>
              <w:t xml:space="preserve">No</w:t>
            </w:r>
          </w:p>
        </w:tc>
      </w:tr>
      <w:tr>
        <w:tc>
          <w:tcPr/>
          <w:p>
            <w:pPr>
              <w:pStyle w:val="Compact"/>
            </w:pPr>
            <w:r>
              <w:t xml:space="preserve">Gmail</w:t>
            </w:r>
          </w:p>
        </w:tc>
        <w:tc>
          <w:tcPr/>
          <w:p>
            <w:pPr>
              <w:pStyle w:val="Compact"/>
            </w:pPr>
            <w:r>
              <w:t xml:space="preserve">Email + Google Calendar via OAuth</w:t>
            </w:r>
          </w:p>
        </w:tc>
        <w:tc>
          <w:tcPr/>
          <w:p>
            <w:pPr>
              <w:pStyle w:val="Compact"/>
            </w:pPr>
            <w:r>
              <w:t xml:space="preserve">Stdio</w:t>
            </w:r>
          </w:p>
        </w:tc>
        <w:tc>
          <w:tcPr/>
          <w:p>
            <w:pPr>
              <w:pStyle w:val="Compact"/>
            </w:pPr>
            <w:r>
              <w:t xml:space="preserve">Yes</w:t>
            </w:r>
          </w:p>
        </w:tc>
      </w:tr>
      <w:tr>
        <w:tc>
          <w:tcPr/>
          <w:p>
            <w:pPr>
              <w:pStyle w:val="Compact"/>
            </w:pPr>
            <w:r>
              <w:t xml:space="preserve">Telegram</w:t>
            </w:r>
          </w:p>
        </w:tc>
        <w:tc>
          <w:tcPr/>
          <w:p>
            <w:pPr>
              <w:pStyle w:val="Compact"/>
            </w:pPr>
            <w:r>
              <w:t xml:space="preserve">Messaging via MTProto protocol</w:t>
            </w:r>
          </w:p>
        </w:tc>
        <w:tc>
          <w:tcPr/>
          <w:p>
            <w:pPr>
              <w:pStyle w:val="Compact"/>
            </w:pPr>
            <w:r>
              <w:t xml:space="preserve">Stdio</w:t>
            </w:r>
          </w:p>
        </w:tc>
        <w:tc>
          <w:tcPr/>
          <w:p>
            <w:pPr>
              <w:pStyle w:val="Compact"/>
            </w:pPr>
            <w:r>
              <w:t xml:space="preserve">Yes</w:t>
            </w:r>
          </w:p>
        </w:tc>
      </w:tr>
      <w:tr>
        <w:tc>
          <w:tcPr/>
          <w:p>
            <w:pPr>
              <w:pStyle w:val="Compact"/>
            </w:pPr>
            <w:r>
              <w:t xml:space="preserve">Browser</w:t>
            </w:r>
          </w:p>
        </w:tc>
        <w:tc>
          <w:tcPr/>
          <w:p>
            <w:pPr>
              <w:pStyle w:val="Compact"/>
            </w:pPr>
            <w:r>
              <w:t xml:space="preserve">Headless Chromium via Playwright</w:t>
            </w:r>
          </w:p>
        </w:tc>
        <w:tc>
          <w:tcPr/>
          <w:p>
            <w:pPr>
              <w:pStyle w:val="Compact"/>
            </w:pPr>
            <w:r>
              <w:t xml:space="preserve">Stdio</w:t>
            </w:r>
          </w:p>
        </w:tc>
        <w:tc>
          <w:tcPr/>
          <w:p>
            <w:pPr>
              <w:pStyle w:val="Compact"/>
            </w:pPr>
            <w:r>
              <w:t xml:space="preserve">Yes</w:t>
            </w:r>
          </w:p>
        </w:tc>
      </w:tr>
      <w:tr>
        <w:tc>
          <w:tcPr/>
          <w:p>
            <w:pPr>
              <w:pStyle w:val="Compact"/>
            </w:pPr>
            <w:r>
              <w:t xml:space="preserve">LinkedIn</w:t>
            </w:r>
          </w:p>
        </w:tc>
        <w:tc>
          <w:tcPr/>
          <w:p>
            <w:pPr>
              <w:pStyle w:val="Compact"/>
            </w:pPr>
            <w:r>
              <w:t xml:space="preserve">Profile, messaging, search (Python/FastMCP)</w:t>
            </w:r>
          </w:p>
        </w:tc>
        <w:tc>
          <w:tcPr/>
          <w:p>
            <w:pPr>
              <w:pStyle w:val="Compact"/>
            </w:pPr>
            <w:r>
              <w:t xml:space="preserve">Stdio</w:t>
            </w:r>
          </w:p>
        </w:tc>
        <w:tc>
          <w:tcPr/>
          <w:p>
            <w:pPr>
              <w:pStyle w:val="Compact"/>
            </w:pPr>
            <w:r>
              <w:t xml:space="preserve">No</w:t>
            </w:r>
          </w:p>
        </w:tc>
      </w:tr>
    </w:tbl>
    <w:p>
      <w:pPr>
        <w:pStyle w:val="BodyText"/>
      </w:pPr>
      <w:r>
        <w:t xml:space="preserve">External MCPs (PostHog, Vercel, Neon, GitHub, etc.) are declared in</w:t>
      </w:r>
      <w:r>
        <w:t xml:space="preserve"> </w:t>
      </w:r>
      <w:r>
        <w:rPr>
          <w:rStyle w:val="VerbatimChar"/>
        </w:rPr>
        <w:t xml:space="preserve">external-mcps.json</w:t>
      </w:r>
      <w:r>
        <w:t xml:space="preserve"> </w:t>
      </w:r>
      <w:r>
        <w:t xml:space="preserve">and hot-reloaded at runtime via</w:t>
      </w:r>
      <w:r>
        <w:t xml:space="preserve"> </w:t>
      </w:r>
      <w:r>
        <w:rPr>
          <w:rStyle w:val="VerbatimChar"/>
        </w:rPr>
        <w:t xml:space="preserve">ExternalMCPWatcher</w:t>
      </w:r>
      <w:r>
        <w:t xml:space="preserve"> </w:t>
      </w:r>
      <w:r>
        <w:t xml:space="preserve">— no restart required.</w:t>
      </w:r>
    </w:p>
    <w:bookmarkEnd w:id="19"/>
    <w:bookmarkStart w:id="20" w:name="http-api"/>
    <w:p>
      <w:pPr>
        <w:pStyle w:val="Heading3"/>
      </w:pPr>
      <w:r>
        <w:t xml:space="preserve">HTTP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GET /health</w:t>
            </w:r>
          </w:p>
        </w:tc>
        <w:tc>
          <w:tcPr/>
          <w:p>
            <w:pPr>
              <w:pStyle w:val="Compact"/>
            </w:pPr>
            <w:r>
              <w:t xml:space="preserve">None</w:t>
            </w:r>
          </w:p>
        </w:tc>
        <w:tc>
          <w:tcPr/>
          <w:p>
            <w:pPr>
              <w:pStyle w:val="Compact"/>
            </w:pPr>
            <w:r>
              <w:t xml:space="preserve">Basic health check</w:t>
            </w:r>
          </w:p>
        </w:tc>
      </w:tr>
      <w:tr>
        <w:tc>
          <w:tcPr/>
          <w:p>
            <w:pPr>
              <w:pStyle w:val="Compact"/>
            </w:pPr>
            <w:r>
              <w:rPr>
                <w:rStyle w:val="VerbatimChar"/>
              </w:rPr>
              <w:t xml:space="preserve">GET /status</w:t>
            </w:r>
          </w:p>
        </w:tc>
        <w:tc>
          <w:tcPr/>
          <w:p>
            <w:pPr>
              <w:pStyle w:val="Compact"/>
            </w:pPr>
            <w:r>
              <w:t xml:space="preserve">Token</w:t>
            </w:r>
          </w:p>
        </w:tc>
        <w:tc>
          <w:tcPr/>
          <w:p>
            <w:pPr>
              <w:pStyle w:val="Compact"/>
            </w:pPr>
            <w:r>
              <w:t xml:space="preserve">Full system status (MCPs, agents, tools)</w:t>
            </w:r>
          </w:p>
        </w:tc>
      </w:tr>
      <w:tr>
        <w:tc>
          <w:tcPr/>
          <w:p>
            <w:pPr>
              <w:pStyle w:val="Compact"/>
            </w:pPr>
            <w:r>
              <w:rPr>
                <w:rStyle w:val="VerbatimChar"/>
              </w:rPr>
              <w:t xml:space="preserve">POST /message</w:t>
            </w:r>
          </w:p>
        </w:tc>
        <w:tc>
          <w:tcPr/>
          <w:p>
            <w:pPr>
              <w:pStyle w:val="Compact"/>
            </w:pPr>
            <w:r>
              <w:t xml:space="preserve">Token</w:t>
            </w:r>
          </w:p>
        </w:tc>
        <w:tc>
          <w:tcPr/>
          <w:p>
            <w:pPr>
              <w:pStyle w:val="Compact"/>
            </w:pPr>
            <w:r>
              <w:t xml:space="preserve">Send message to agent</w:t>
            </w:r>
          </w:p>
        </w:tc>
      </w:tr>
      <w:tr>
        <w:tc>
          <w:tcPr/>
          <w:p>
            <w:pPr>
              <w:pStyle w:val="Compact"/>
            </w:pPr>
            <w:r>
              <w:rPr>
                <w:rStyle w:val="VerbatimChar"/>
              </w:rPr>
              <w:t xml:space="preserve">GET /tools/list</w:t>
            </w:r>
          </w:p>
        </w:tc>
        <w:tc>
          <w:tcPr/>
          <w:p>
            <w:pPr>
              <w:pStyle w:val="Compact"/>
            </w:pPr>
            <w:r>
              <w:t xml:space="preserve">Token</w:t>
            </w:r>
          </w:p>
        </w:tc>
        <w:tc>
          <w:tcPr/>
          <w:p>
            <w:pPr>
              <w:pStyle w:val="Compact"/>
            </w:pPr>
            <w:r>
              <w:t xml:space="preserve">List all available tools</w:t>
            </w:r>
          </w:p>
        </w:tc>
      </w:tr>
      <w:tr>
        <w:tc>
          <w:tcPr/>
          <w:p>
            <w:pPr>
              <w:pStyle w:val="Compact"/>
            </w:pPr>
            <w:r>
              <w:rPr>
                <w:rStyle w:val="VerbatimChar"/>
              </w:rPr>
              <w:t xml:space="preserve">POST /tools/call</w:t>
            </w:r>
          </w:p>
        </w:tc>
        <w:tc>
          <w:tcPr/>
          <w:p>
            <w:pPr>
              <w:pStyle w:val="Compact"/>
            </w:pPr>
            <w:r>
              <w:t xml:space="preserve">Token</w:t>
            </w:r>
          </w:p>
        </w:tc>
        <w:tc>
          <w:tcPr/>
          <w:p>
            <w:pPr>
              <w:pStyle w:val="Compact"/>
            </w:pPr>
            <w:r>
              <w:t xml:space="preserve">Execute a tool via ToolRouter</w:t>
            </w:r>
          </w:p>
        </w:tc>
      </w:tr>
      <w:tr>
        <w:tc>
          <w:tcPr/>
          <w:p>
            <w:pPr>
              <w:pStyle w:val="Compact"/>
            </w:pPr>
            <w:r>
              <w:rPr>
                <w:rStyle w:val="VerbatimChar"/>
              </w:rPr>
              <w:t xml:space="preserve">GET /agents</w:t>
            </w:r>
          </w:p>
        </w:tc>
        <w:tc>
          <w:tcPr/>
          <w:p>
            <w:pPr>
              <w:pStyle w:val="Compact"/>
            </w:pPr>
            <w:r>
              <w:t xml:space="preserve">Token</w:t>
            </w:r>
          </w:p>
        </w:tc>
        <w:tc>
          <w:tcPr/>
          <w:p>
            <w:pPr>
              <w:pStyle w:val="Compact"/>
            </w:pPr>
            <w:r>
              <w:t xml:space="preserve">List agents with status</w:t>
            </w:r>
          </w:p>
        </w:tc>
      </w:tr>
      <w:tr>
        <w:tc>
          <w:tcPr/>
          <w:p>
            <w:pPr>
              <w:pStyle w:val="Compact"/>
            </w:pPr>
            <w:r>
              <w:rPr>
                <w:rStyle w:val="VerbatimChar"/>
              </w:rPr>
              <w:t xml:space="preserve">POST /agents/:id/resume</w:t>
            </w:r>
          </w:p>
        </w:tc>
        <w:tc>
          <w:tcPr/>
          <w:p>
            <w:pPr>
              <w:pStyle w:val="Compact"/>
            </w:pPr>
            <w:r>
              <w:t xml:space="preserve">Token</w:t>
            </w:r>
          </w:p>
        </w:tc>
        <w:tc>
          <w:tcPr/>
          <w:p>
            <w:pPr>
              <w:pStyle w:val="Compact"/>
            </w:pPr>
            <w:r>
              <w:t xml:space="preserve">Resume cost-paused agent</w:t>
            </w:r>
          </w:p>
        </w:tc>
      </w:tr>
    </w:tbl>
    <w:p>
      <w:pPr>
        <w:pStyle w:val="BodyText"/>
      </w:pPr>
      <w:r>
        <w:t xml:space="preserve">Auth via</w:t>
      </w:r>
      <w:r>
        <w:t xml:space="preserve"> </w:t>
      </w:r>
      <w:r>
        <w:rPr>
          <w:rStyle w:val="VerbatimChar"/>
        </w:rPr>
        <w:t xml:space="preserve">X-Annabelle-Token</w:t>
      </w:r>
      <w:r>
        <w:t xml:space="preserve"> </w:t>
      </w:r>
      <w:r>
        <w:t xml:space="preserve">header (generated by</w:t>
      </w:r>
      <w:r>
        <w:t xml:space="preserve"> </w:t>
      </w:r>
      <w:r>
        <w:rPr>
          <w:rStyle w:val="VerbatimChar"/>
        </w:rPr>
        <w:t xml:space="preserve">start-all.sh</w:t>
      </w:r>
      <w:r>
        <w:t xml:space="preserve">, stored at</w:t>
      </w:r>
      <w:r>
        <w:t xml:space="preserve"> </w:t>
      </w:r>
      <w:r>
        <w:rPr>
          <w:rStyle w:val="VerbatimChar"/>
        </w:rPr>
        <w:t xml:space="preserve">~/.annabelle/annabelle.token</w:t>
      </w:r>
      <w:r>
        <w:t xml:space="preserve">).</w:t>
      </w:r>
    </w:p>
    <w:p>
      <w:r>
        <w:pict>
          <v:rect style="width:0;height:1.5pt" o:hralign="center" o:hrstd="t" o:hr="t"/>
        </w:pict>
      </w:r>
    </w:p>
    <w:bookmarkEnd w:id="20"/>
    <w:bookmarkEnd w:id="21"/>
    <w:bookmarkStart w:id="26" w:name="the-thinker-agent-runtime"/>
    <w:p>
      <w:pPr>
        <w:pStyle w:val="Heading2"/>
      </w:pPr>
      <w:r>
        <w:t xml:space="preserve">2. The Thinker Agent Runtime</w:t>
      </w:r>
    </w:p>
    <w:p>
      <w:pPr>
        <w:pStyle w:val="FirstParagraph"/>
      </w:pPr>
      <w:r>
        <w:t xml:space="preserve">This is the brain of the system. Implemented as a separate Node.js process on port 8006, the Thinker handles all LLM reasoning, context management, and conversation flow.</w:t>
      </w:r>
    </w:p>
    <w:bookmarkStart w:id="22" w:name="context-building-6-layers"/>
    <w:p>
      <w:pPr>
        <w:pStyle w:val="Heading3"/>
      </w:pPr>
      <w:r>
        <w:t xml:space="preserve">Context Building (6 Layers)</w:t>
      </w:r>
    </w:p>
    <w:p>
      <w:pPr>
        <w:pStyle w:val="FirstParagraph"/>
      </w:pPr>
      <w:r>
        <w:t xml:space="preserve">Every time the Thinker processes a message, it assembles a fresh context. The composition, in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Token Impact</w:t>
            </w:r>
          </w:p>
        </w:tc>
      </w:tr>
      <w:tr>
        <w:tc>
          <w:tcPr/>
          <w:p>
            <w:pPr>
              <w:pStyle w:val="Compact"/>
            </w:pPr>
            <w:r>
              <w:t xml:space="preserve">Tool preamble</w:t>
            </w:r>
          </w:p>
        </w:tc>
        <w:tc>
          <w:tcPr/>
          <w:p>
            <w:pPr>
              <w:pStyle w:val="Compact"/>
            </w:pPr>
            <w:r>
              <w:rPr>
                <w:rStyle w:val="VerbatimChar"/>
              </w:rPr>
              <w:t xml:space="preserve">TOOL_PREAMBLE</w:t>
            </w:r>
            <w:r>
              <w:t xml:space="preserve"> </w:t>
            </w:r>
            <w:r>
              <w:t xml:space="preserve">constant enforcing structured tool calling</w:t>
            </w:r>
          </w:p>
        </w:tc>
        <w:tc>
          <w:tcPr/>
          <w:p>
            <w:pPr>
              <w:pStyle w:val="Compact"/>
            </w:pPr>
            <w:r>
              <w:t xml:space="preserve">~100 tokens</w:t>
            </w:r>
          </w:p>
        </w:tc>
      </w:tr>
      <w:tr>
        <w:tc>
          <w:tcPr/>
          <w:p>
            <w:pPr>
              <w:pStyle w:val="Compact"/>
            </w:pPr>
            <w:r>
              <w:t xml:space="preserve">Base persona</w:t>
            </w:r>
          </w:p>
        </w:tc>
        <w:tc>
          <w:tcPr/>
          <w:p>
            <w:pPr>
              <w:pStyle w:val="Compact"/>
            </w:pPr>
            <w:r>
              <w:rPr>
                <w:rStyle w:val="VerbatimChar"/>
              </w:rPr>
              <w:t xml:space="preserve">~/.annabelle/agents/{agentId}/instructions.md</w:t>
            </w:r>
          </w:p>
        </w:tc>
        <w:tc>
          <w:tcPr/>
          <w:p>
            <w:pPr>
              <w:pStyle w:val="Compact"/>
            </w:pPr>
            <w:r>
              <w:t xml:space="preserve">~400-600 tokens</w:t>
            </w:r>
          </w:p>
        </w:tc>
      </w:tr>
      <w:tr>
        <w:tc>
          <w:tcPr/>
          <w:p>
            <w:pPr>
              <w:pStyle w:val="Compact"/>
            </w:pPr>
            <w:r>
              <w:t xml:space="preserve">User profile</w:t>
            </w:r>
          </w:p>
        </w:tc>
        <w:tc>
          <w:tcPr/>
          <w:p>
            <w:pPr>
              <w:pStyle w:val="Compact"/>
            </w:pPr>
            <w:r>
              <w:t xml:space="preserve">Memorizer</w:t>
            </w:r>
            <w:r>
              <w:t xml:space="preserve"> </w:t>
            </w:r>
            <w:r>
              <w:rPr>
                <w:rStyle w:val="VerbatimChar"/>
              </w:rPr>
              <w:t xml:space="preserve">get_profile</w:t>
            </w:r>
            <w:r>
              <w:t xml:space="preserve"> </w:t>
            </w:r>
            <w:r>
              <w:t xml:space="preserve">— structured knowledge about the user</w:t>
            </w:r>
          </w:p>
        </w:tc>
        <w:tc>
          <w:tcPr/>
          <w:p>
            <w:pPr>
              <w:pStyle w:val="Compact"/>
            </w:pPr>
            <w:r>
              <w:t xml:space="preserve">~100-300 tokens</w:t>
            </w:r>
          </w:p>
        </w:tc>
      </w:tr>
      <w:tr>
        <w:tc>
          <w:tcPr/>
          <w:p>
            <w:pPr>
              <w:pStyle w:val="Compact"/>
            </w:pPr>
            <w:r>
              <w:t xml:space="preserve">Date/time + chat ID</w:t>
            </w:r>
          </w:p>
        </w:tc>
        <w:tc>
          <w:tcPr/>
          <w:p>
            <w:pPr>
              <w:pStyle w:val="Compact"/>
            </w:pPr>
            <w:r>
              <w:t xml:space="preserve">Current time in user’s timezone, target chat identifier</w:t>
            </w:r>
          </w:p>
        </w:tc>
        <w:tc>
          <w:tcPr/>
          <w:p>
            <w:pPr>
              <w:pStyle w:val="Compact"/>
            </w:pPr>
            <w:r>
              <w:t xml:space="preserve">~20 tokens</w:t>
            </w:r>
          </w:p>
        </w:tc>
      </w:tr>
      <w:tr>
        <w:tc>
          <w:tcPr/>
          <w:p>
            <w:pPr>
              <w:pStyle w:val="Compact"/>
            </w:pPr>
            <w:r>
              <w:t xml:space="preserve">Matched playbooks</w:t>
            </w:r>
          </w:p>
        </w:tc>
        <w:tc>
          <w:tcPr/>
          <w:p>
            <w:pPr>
              <w:pStyle w:val="Compact"/>
            </w:pPr>
            <w:r>
              <w:t xml:space="preserve">Keyword-matched behavioral instructions (placed near end for recency)</w:t>
            </w:r>
          </w:p>
        </w:tc>
        <w:tc>
          <w:tcPr/>
          <w:p>
            <w:pPr>
              <w:pStyle w:val="Compact"/>
            </w:pPr>
            <w:r>
              <w:t xml:space="preserve">~200-500 tokens</w:t>
            </w:r>
          </w:p>
        </w:tc>
      </w:tr>
      <w:tr>
        <w:tc>
          <w:tcPr/>
          <w:p>
            <w:pPr>
              <w:pStyle w:val="Compact"/>
            </w:pPr>
            <w:r>
              <w:t xml:space="preserve">Relevant memories</w:t>
            </w:r>
          </w:p>
        </w:tc>
        <w:tc>
          <w:tcPr/>
          <w:p>
            <w:pPr>
              <w:pStyle w:val="Compact"/>
            </w:pPr>
            <w:r>
              <w:t xml:space="preserve">Top 5 facts from</w:t>
            </w:r>
            <w:r>
              <w:t xml:space="preserve"> </w:t>
            </w:r>
            <w:r>
              <w:rPr>
                <w:rStyle w:val="VerbatimChar"/>
              </w:rPr>
              <w:t xml:space="preserve">retrieve_memories</w:t>
            </w:r>
            <w:r>
              <w:t xml:space="preserve"> </w:t>
            </w:r>
            <w:r>
              <w:t xml:space="preserve">(very end — strong attention)</w:t>
            </w:r>
          </w:p>
        </w:tc>
        <w:tc>
          <w:tcPr/>
          <w:p>
            <w:pPr>
              <w:pStyle w:val="Compact"/>
            </w:pPr>
            <w:r>
              <w:t xml:space="preserve">~100-250 tokens</w:t>
            </w:r>
          </w:p>
        </w:tc>
      </w:tr>
    </w:tbl>
    <w:p>
      <w:pPr>
        <w:pStyle w:val="BodyText"/>
      </w:pPr>
      <w:r>
        <w:t xml:space="preserve">After the system prompt, conversation history is selected using</w:t>
      </w:r>
      <w:r>
        <w:t xml:space="preserve"> </w:t>
      </w:r>
      <w:r>
        <w:rPr>
          <w:b/>
          <w:bCs/>
        </w:rPr>
        <w:t xml:space="preserve">semantic relevance filtering</w:t>
      </w:r>
      <w:r>
        <w:t xml:space="preserve">:</w:t>
      </w:r>
      <w:r>
        <w:t xml:space="preserve"> </w:t>
      </w:r>
      <w:r>
        <w:t xml:space="preserve">1. Load last 30 messages from session JSONL</w:t>
      </w:r>
      <w:r>
        <w:t xml:space="preserve"> </w:t>
      </w:r>
      <w:r>
        <w:t xml:space="preserve">2. Always include last 3 exchanges (6 messages) for recency</w:t>
      </w:r>
      <w:r>
        <w:t xml:space="preserve"> </w:t>
      </w:r>
      <w:r>
        <w:t xml:space="preserve">3. Score older messages by embedding cosine similarity to current message</w:t>
      </w:r>
      <w:r>
        <w:t xml:space="preserve"> </w:t>
      </w:r>
      <w:r>
        <w:t xml:space="preserve">4. Include older exchanges above threshold (default 0.45)</w:t>
      </w:r>
      <w:r>
        <w:t xml:space="preserve"> </w:t>
      </w:r>
      <w:r>
        <w:t xml:space="preserve">5. Cap total at 20 messages, maintain chronological order</w:t>
      </w:r>
      <w:r>
        <w:t xml:space="preserve"> </w:t>
      </w:r>
      <w:r>
        <w:t xml:space="preserve">6. Repair broken message chains (orphan tool results, missing results)</w:t>
      </w:r>
      <w:r>
        <w:t xml:space="preserve"> </w:t>
      </w:r>
      <w:r>
        <w:t xml:space="preserve">7. Truncate old tool results to one-line summaries (preserve last 2 verbatim)</w:t>
      </w:r>
    </w:p>
    <w:bookmarkEnd w:id="22"/>
    <w:bookmarkStart w:id="23" w:name="tool-selection-three-path-architecture"/>
    <w:p>
      <w:pPr>
        <w:pStyle w:val="Heading3"/>
      </w:pPr>
      <w:r>
        <w:t xml:space="preserve">Tool Selection (Three-Path Architecture)</w:t>
      </w:r>
    </w:p>
    <w:p>
      <w:pPr>
        <w:pStyle w:val="FirstParagraph"/>
      </w:pPr>
      <w:r>
        <w:t xml:space="preserve">The Thinker doesn’t send all 148+ tools to the LLM. Instead, it selects a relevant subset through one of three paths:</w:t>
      </w:r>
    </w:p>
    <w:p>
      <w:pPr>
        <w:pStyle w:val="SourceCode"/>
      </w:pPr>
      <w:r>
        <w:rPr>
          <w:rStyle w:val="VerbatimChar"/>
        </w:rPr>
        <w:t xml:space="preserve">                    ┌─────────────────────────┐</w:t>
      </w:r>
      <w:r>
        <w:br/>
      </w:r>
      <w:r>
        <w:rPr>
          <w:rStyle w:val="VerbatimChar"/>
        </w:rPr>
        <w:t xml:space="preserve">                    │   Message arrives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Is this a skill with   │</w:t>
      </w:r>
      <w:r>
        <w:br/>
      </w:r>
      <w:r>
        <w:rPr>
          <w:rStyle w:val="VerbatimChar"/>
        </w:rPr>
        <w:t xml:space="preserve">                    │  required_tools?         │</w:t>
      </w:r>
      <w:r>
        <w:br/>
      </w:r>
      <w:r>
        <w:rPr>
          <w:rStyle w:val="VerbatimChar"/>
        </w:rPr>
        <w:t xml:space="preserve">                    └────────┬───────┬────────┘</w:t>
      </w:r>
      <w:r>
        <w:br/>
      </w:r>
      <w:r>
        <w:rPr>
          <w:rStyle w:val="VerbatimChar"/>
        </w:rPr>
        <w:t xml:space="preserve">                        Yes  │       │  No</w:t>
      </w:r>
      <w:r>
        <w:br/>
      </w:r>
      <w:r>
        <w:rPr>
          <w:rStyle w:val="VerbatimChar"/>
        </w:rPr>
        <w:t xml:space="preserve">                             ▼       ▼</w:t>
      </w:r>
      <w:r>
        <w:br/>
      </w:r>
      <w:r>
        <w:rPr>
          <w:rStyle w:val="VerbatimChar"/>
        </w:rPr>
        <w:t xml:space="preserve">              ┌──────────────┐   ┌──────────────────┐</w:t>
      </w:r>
      <w:r>
        <w:br/>
      </w:r>
      <w:r>
        <w:rPr>
          <w:rStyle w:val="VerbatimChar"/>
        </w:rPr>
        <w:t xml:space="preserve">              │ Direct       │   │ Is embedding      │</w:t>
      </w:r>
      <w:r>
        <w:br/>
      </w:r>
      <w:r>
        <w:rPr>
          <w:rStyle w:val="VerbatimChar"/>
        </w:rPr>
        <w:t xml:space="preserve">              │ resolution   │   │ selector ready?   │</w:t>
      </w:r>
      <w:r>
        <w:br/>
      </w:r>
      <w:r>
        <w:rPr>
          <w:rStyle w:val="VerbatimChar"/>
        </w:rPr>
        <w:t xml:space="preserve">              │ (3-5 tools)  │   └──────┬─────┬──────┘</w:t>
      </w:r>
      <w:r>
        <w:br/>
      </w:r>
      <w:r>
        <w:rPr>
          <w:rStyle w:val="VerbatimChar"/>
        </w:rPr>
        <w:t xml:space="preserve">              └──────────────┘      Yes │     │ No</w:t>
      </w:r>
      <w:r>
        <w:br/>
      </w:r>
      <w:r>
        <w:rPr>
          <w:rStyle w:val="VerbatimChar"/>
        </w:rPr>
        <w:t xml:space="preserve">                                       ▼     ▼</w:t>
      </w:r>
      <w:r>
        <w:br/>
      </w:r>
      <w:r>
        <w:rPr>
          <w:rStyle w:val="VerbatimChar"/>
        </w:rPr>
        <w:t xml:space="preserve">                            ┌──────────┐ ┌──────────┐</w:t>
      </w:r>
      <w:r>
        <w:br/>
      </w:r>
      <w:r>
        <w:rPr>
          <w:rStyle w:val="VerbatimChar"/>
        </w:rPr>
        <w:t xml:space="preserve">                            │ Embedding│ │ Regex    │</w:t>
      </w:r>
      <w:r>
        <w:br/>
      </w:r>
      <w:r>
        <w:rPr>
          <w:rStyle w:val="VerbatimChar"/>
        </w:rPr>
        <w:t xml:space="preserve">                            │ + Regex  │ │ only     │</w:t>
      </w:r>
      <w:r>
        <w:br/>
      </w:r>
      <w:r>
        <w:rPr>
          <w:rStyle w:val="VerbatimChar"/>
        </w:rPr>
        <w:t xml:space="preserve">                            │ merge    │ │(fallback)│</w:t>
      </w:r>
      <w:r>
        <w:br/>
      </w:r>
      <w:r>
        <w:rPr>
          <w:rStyle w:val="VerbatimChar"/>
        </w:rPr>
        <w:t xml:space="preserve">                            └──────────┘ └──────────┘</w:t>
      </w:r>
    </w:p>
    <w:p>
      <w:pPr>
        <w:pStyle w:val="FirstParagraph"/>
      </w:pPr>
      <w:r>
        <w:rPr>
          <w:b/>
          <w:bCs/>
        </w:rPr>
        <w:t xml:space="preserve">Path 1 — Required Tools (skill shortcut):</w:t>
      </w:r>
      <w:r>
        <w:t xml:space="preserve"> </w:t>
      </w:r>
      <w:r>
        <w:t xml:space="preserve">Skills declare exact tool names. These are resolved directly from the tool map — bypassing both embedding and regex selection. A skill needing 3 tools gets exactly 3 tools (~600 tokens instead of ~14,000).</w:t>
      </w:r>
    </w:p>
    <w:p>
      <w:pPr>
        <w:pStyle w:val="BodyText"/>
      </w:pPr>
      <w:r>
        <w:rPr>
          <w:b/>
          <w:bCs/>
        </w:rPr>
        <w:t xml:space="preserve">Path 2 — Embedding + Regex merge:</w:t>
      </w:r>
      <w:r>
        <w:t xml:space="preserve"> </w:t>
      </w:r>
      <w:r>
        <w:t xml:space="preserve">Semantic similarity finds tools related to the user’s message. Keyword routes activate tool groups (e.g.,</w:t>
      </w:r>
      <w:r>
        <w:t xml:space="preserve"> </w:t>
      </w:r>
      <w:r>
        <w:t xml:space="preserve">“email”</w:t>
      </w:r>
      <w:r>
        <w:t xml:space="preserve"> </w:t>
      </w:r>
      <w:r>
        <w:t xml:space="preserve">→ Gmail tools,</w:t>
      </w:r>
      <w:r>
        <w:t xml:space="preserve"> </w:t>
      </w:r>
      <w:r>
        <w:t xml:space="preserve">“search”</w:t>
      </w:r>
      <w:r>
        <w:t xml:space="preserve"> </w:t>
      </w:r>
      <w:r>
        <w:t xml:space="preserve">→ Searcher tools). Results are unioned and capped at 25 tools via tiered priority.</w:t>
      </w:r>
    </w:p>
    <w:p>
      <w:pPr>
        <w:pStyle w:val="BodyText"/>
      </w:pPr>
      <w:r>
        <w:rPr>
          <w:b/>
          <w:bCs/>
        </w:rPr>
        <w:t xml:space="preserve">Path 3 — Regex fallback:</w:t>
      </w:r>
      <w:r>
        <w:t xml:space="preserve"> </w:t>
      </w:r>
      <w:r>
        <w:t xml:space="preserve">When embedding provider is unavailable, keyword routes alone select tools. Default groups</w:t>
      </w:r>
      <w:r>
        <w:t xml:space="preserve"> </w:t>
      </w:r>
      <w:r>
        <w:rPr>
          <w:rStyle w:val="VerbatimChar"/>
        </w:rPr>
        <w:t xml:space="preserve">['search', 'memory']</w:t>
      </w:r>
      <w:r>
        <w:t xml:space="preserve"> </w:t>
      </w:r>
      <w:r>
        <w:t xml:space="preserve">activate when no keywords match.</w:t>
      </w:r>
    </w:p>
    <w:p>
      <w:pPr>
        <w:pStyle w:val="BodyText"/>
      </w:pPr>
      <w:r>
        <w:t xml:space="preserve">After selection,</w:t>
      </w:r>
      <w:r>
        <w:t xml:space="preserve"> </w:t>
      </w:r>
      <w:r>
        <w:rPr>
          <w:b/>
          <w:bCs/>
        </w:rPr>
        <w:t xml:space="preserve">sticky tools</w:t>
      </w:r>
      <w:r>
        <w:t xml:space="preserve"> </w:t>
      </w:r>
      <w:r>
        <w:t xml:space="preserve">from the last 3 turns are injected (up to 8) — enabling follow-ups like</w:t>
      </w:r>
      <w:r>
        <w:t xml:space="preserve"> </w:t>
      </w:r>
      <w:r>
        <w:t xml:space="preserve">“send it to John too”</w:t>
      </w:r>
      <w:r>
        <w:t xml:space="preserve"> </w:t>
      </w:r>
      <w:r>
        <w:t xml:space="preserve">without re-matching tools.</w:t>
      </w:r>
    </w:p>
    <w:bookmarkEnd w:id="23"/>
    <w:bookmarkStart w:id="24" w:name="the-llm-loop"/>
    <w:p>
      <w:pPr>
        <w:pStyle w:val="Heading3"/>
      </w:pPr>
      <w:r>
        <w:t xml:space="preserve">The LLM Loop</w:t>
      </w:r>
    </w:p>
    <w:p>
      <w:pPr>
        <w:pStyle w:val="FirstParagraph"/>
      </w:pPr>
      <w:r>
        <w:t xml:space="preserve">The Thinker uses the</w:t>
      </w:r>
      <w:r>
        <w:t xml:space="preserve"> </w:t>
      </w:r>
      <w:r>
        <w:rPr>
          <w:b/>
          <w:bCs/>
        </w:rPr>
        <w:t xml:space="preserve">Vercel AI SDK</w:t>
      </w:r>
      <w:r>
        <w:t xml:space="preserve"> </w:t>
      </w:r>
      <w:r>
        <w:t xml:space="preserve">(</w:t>
      </w:r>
      <w:r>
        <w:rPr>
          <w:rStyle w:val="VerbatimChar"/>
        </w:rPr>
        <w:t xml:space="preserve">generateText()</w:t>
      </w:r>
      <w:r>
        <w:t xml:space="preserve">) for its reasoning loop:</w:t>
      </w:r>
    </w:p>
    <w:p>
      <w:pPr>
        <w:pStyle w:val="Compact"/>
        <w:numPr>
          <w:ilvl w:val="0"/>
          <w:numId w:val="1001"/>
        </w:numPr>
      </w:pPr>
      <w:r>
        <w:t xml:space="preserve">Build system prompt + conversation history + selected tools</w:t>
      </w:r>
    </w:p>
    <w:p>
      <w:pPr>
        <w:pStyle w:val="Compact"/>
        <w:numPr>
          <w:ilvl w:val="0"/>
          <w:numId w:val="1001"/>
        </w:numPr>
      </w:pPr>
      <w:r>
        <w:t xml:space="preserve">Call LLM (Groq, LM Studio, or Ollama)</w:t>
      </w:r>
    </w:p>
    <w:p>
      <w:pPr>
        <w:pStyle w:val="Compact"/>
        <w:numPr>
          <w:ilvl w:val="0"/>
          <w:numId w:val="1001"/>
        </w:numPr>
      </w:pPr>
      <w:r>
        <w:t xml:space="preserve">LLM returns text, tool calls, or both</w:t>
      </w:r>
    </w:p>
    <w:p>
      <w:pPr>
        <w:pStyle w:val="Compact"/>
        <w:numPr>
          <w:ilvl w:val="0"/>
          <w:numId w:val="1001"/>
        </w:numPr>
      </w:pPr>
      <w:r>
        <w:t xml:space="preserve">For each tool call: normalize args → POST to Orchestrator → get result</w:t>
      </w:r>
    </w:p>
    <w:p>
      <w:pPr>
        <w:pStyle w:val="Compact"/>
        <w:numPr>
          <w:ilvl w:val="0"/>
          <w:numId w:val="1001"/>
        </w:numPr>
      </w:pPr>
      <w:r>
        <w:t xml:space="preserve">Feed results back to LLM for next step</w:t>
      </w:r>
    </w:p>
    <w:p>
      <w:pPr>
        <w:pStyle w:val="Compact"/>
        <w:numPr>
          <w:ilvl w:val="0"/>
          <w:numId w:val="1001"/>
        </w:numPr>
      </w:pPr>
      <w:r>
        <w:t xml:space="preserve">Repeat until LLM signals done or maxSteps reached (default: 8)</w:t>
      </w:r>
    </w:p>
    <w:p>
      <w:pPr>
        <w:pStyle w:val="FirstParagraph"/>
      </w:pPr>
      <w:r>
        <w:t xml:space="preserve">This is a</w:t>
      </w:r>
      <w:r>
        <w:t xml:space="preserve"> </w:t>
      </w:r>
      <w:r>
        <w:rPr>
          <w:b/>
          <w:bCs/>
        </w:rPr>
        <w:t xml:space="preserve">stop-call-resume</w:t>
      </w:r>
      <w:r>
        <w:t xml:space="preserve"> </w:t>
      </w:r>
      <w:r>
        <w:t xml:space="preserve">pattern, not inline tool execution. Each tool call is a full HTTP round-trip through the Orchestrator. The benefit: every call passes through Guardian scanning and the ToolRouter’s policy layer.</w:t>
      </w:r>
    </w:p>
    <w:bookmarkEnd w:id="24"/>
    <w:bookmarkStart w:id="25" w:name="hallucination-guard"/>
    <w:p>
      <w:pPr>
        <w:pStyle w:val="Heading3"/>
      </w:pPr>
      <w:r>
        <w:t xml:space="preserve">Hallucination Guard</w:t>
      </w:r>
    </w:p>
    <w:p>
      <w:pPr>
        <w:pStyle w:val="FirstParagraph"/>
      </w:pPr>
      <w:r>
        <w:t xml:space="preserve">LLMs sometimes claim they performed an action (</w:t>
      </w:r>
      <w:r>
        <w:t xml:space="preserve">“I’ve sent the email”</w:t>
      </w:r>
      <w:r>
        <w:t xml:space="preserve">) without actually calling any tools. The hallucination guard detects this:</w:t>
      </w:r>
    </w:p>
    <w:p>
      <w:pPr>
        <w:pStyle w:val="Compact"/>
        <w:numPr>
          <w:ilvl w:val="0"/>
          <w:numId w:val="1002"/>
        </w:numPr>
      </w:pPr>
      <w:r>
        <w:t xml:space="preserve">After LLM responds, check: were any tools called? Does the response claim an action?</w:t>
      </w:r>
    </w:p>
    <w:p>
      <w:pPr>
        <w:pStyle w:val="Compact"/>
        <w:numPr>
          <w:ilvl w:val="0"/>
          <w:numId w:val="1002"/>
        </w:numPr>
      </w:pPr>
      <w:r>
        <w:t xml:space="preserve">If action-claim with zero tool calls →</w:t>
      </w:r>
      <w:r>
        <w:t xml:space="preserve"> </w:t>
      </w:r>
      <w:r>
        <w:rPr>
          <w:b/>
          <w:bCs/>
        </w:rPr>
        <w:t xml:space="preserve">retry</w:t>
      </w:r>
      <w:r>
        <w:t xml:space="preserve"> </w:t>
      </w:r>
      <w:r>
        <w:t xml:space="preserve">with</w:t>
      </w:r>
      <w:r>
        <w:t xml:space="preserve"> </w:t>
      </w:r>
      <w:r>
        <w:rPr>
          <w:rStyle w:val="VerbatimChar"/>
        </w:rPr>
        <w:t xml:space="preserve">toolChoice: 'required'</w:t>
      </w:r>
      <w:r>
        <w:t xml:space="preserve">, temperature capped at 0.3</w:t>
      </w:r>
    </w:p>
    <w:p>
      <w:pPr>
        <w:pStyle w:val="Compact"/>
        <w:numPr>
          <w:ilvl w:val="0"/>
          <w:numId w:val="1002"/>
        </w:numPr>
      </w:pPr>
      <w:r>
        <w:t xml:space="preserve">If retry succeeds with tool calls → use retry result</w:t>
      </w:r>
    </w:p>
    <w:p>
      <w:pPr>
        <w:pStyle w:val="Compact"/>
        <w:numPr>
          <w:ilvl w:val="0"/>
          <w:numId w:val="1002"/>
        </w:numPr>
      </w:pPr>
      <w:r>
        <w:t xml:space="preserve">If retry still fails → replace with:</w:t>
      </w:r>
      <w:r>
        <w:t xml:space="preserve"> </w:t>
      </w:r>
      <w:r>
        <w:t xml:space="preserve">“I wasn’t able to complete this action. Please try again.”</w:t>
      </w:r>
    </w:p>
    <w:p>
      <w:r>
        <w:pict>
          <v:rect style="width:0;height:1.5pt" o:hralign="center" o:hrstd="t" o:hr="t"/>
        </w:pict>
      </w:r>
    </w:p>
    <w:bookmarkEnd w:id="25"/>
    <w:bookmarkEnd w:id="26"/>
    <w:bookmarkStart w:id="32" w:name="Xb9b6c3e8404a9495acfe49c8d45d3a22e996152"/>
    <w:p>
      <w:pPr>
        <w:pStyle w:val="Heading2"/>
      </w:pPr>
      <w:r>
        <w:t xml:space="preserve">3. Memory Architecture: SQLite-Powered Hybrid Search</w:t>
      </w:r>
    </w:p>
    <w:p>
      <w:pPr>
        <w:pStyle w:val="FirstParagraph"/>
      </w:pPr>
      <w:r>
        <w:t xml:space="preserve">The entire memory system runs on a single SQLite database at</w:t>
      </w:r>
      <w:r>
        <w:t xml:space="preserve"> </w:t>
      </w:r>
      <w:r>
        <w:rPr>
          <w:rStyle w:val="VerbatimChar"/>
        </w:rPr>
        <w:t xml:space="preserve">~/.annabelle/data/memory.db</w:t>
      </w:r>
      <w:r>
        <w:t xml:space="preserve"> </w:t>
      </w:r>
      <w:r>
        <w:t xml:space="preserve">via better-sqlite3. No external vector DB, no cloud service.</w:t>
      </w:r>
    </w:p>
    <w:bookmarkStart w:id="27" w:name="database-schema"/>
    <w:p>
      <w:pPr>
        <w:pStyle w:val="Heading3"/>
      </w:pPr>
      <w:r>
        <w:t xml:space="preserve">Database Schema</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facts</w:t>
            </w:r>
          </w:p>
        </w:tc>
        <w:tc>
          <w:tcPr/>
          <w:p>
            <w:pPr>
              <w:pStyle w:val="Compact"/>
            </w:pPr>
            <w:r>
              <w:t xml:space="preserve">Discrete learnings about users</w:t>
            </w:r>
          </w:p>
        </w:tc>
        <w:tc>
          <w:tcPr/>
          <w:p>
            <w:pPr>
              <w:pStyle w:val="Compact"/>
            </w:pPr>
            <w:r>
              <w:t xml:space="preserve">fact, category, source, confidence, timestamps</w:t>
            </w:r>
          </w:p>
        </w:tc>
      </w:tr>
      <w:tr>
        <w:tc>
          <w:tcPr/>
          <w:p>
            <w:pPr>
              <w:pStyle w:val="Compact"/>
            </w:pPr>
            <w:r>
              <w:rPr>
                <w:rStyle w:val="VerbatimChar"/>
              </w:rPr>
              <w:t xml:space="preserve">conversations</w:t>
            </w:r>
          </w:p>
        </w:tc>
        <w:tc>
          <w:tcPr/>
          <w:p>
            <w:pPr>
              <w:pStyle w:val="Compact"/>
            </w:pPr>
            <w:r>
              <w:t xml:space="preserve">Full interaction history</w:t>
            </w:r>
          </w:p>
        </w:tc>
        <w:tc>
          <w:tcPr/>
          <w:p>
            <w:pPr>
              <w:pStyle w:val="Compact"/>
            </w:pPr>
            <w:r>
              <w:t xml:space="preserve">user_message, agent_response, tags</w:t>
            </w:r>
          </w:p>
        </w:tc>
      </w:tr>
      <w:tr>
        <w:tc>
          <w:tcPr/>
          <w:p>
            <w:pPr>
              <w:pStyle w:val="Compact"/>
            </w:pPr>
            <w:r>
              <w:rPr>
                <w:rStyle w:val="VerbatimChar"/>
              </w:rPr>
              <w:t xml:space="preserve">profiles</w:t>
            </w:r>
          </w:p>
        </w:tc>
        <w:tc>
          <w:tcPr/>
          <w:p>
            <w:pPr>
              <w:pStyle w:val="Compact"/>
            </w:pPr>
            <w:r>
              <w:t xml:space="preserve">Structured user knowledge per agent</w:t>
            </w:r>
          </w:p>
        </w:tc>
        <w:tc>
          <w:tcPr/>
          <w:p>
            <w:pPr>
              <w:pStyle w:val="Compact"/>
            </w:pPr>
            <w:r>
              <w:t xml:space="preserve">profile_data (JSON)</w:t>
            </w:r>
          </w:p>
        </w:tc>
      </w:tr>
      <w:tr>
        <w:tc>
          <w:tcPr/>
          <w:p>
            <w:pPr>
              <w:pStyle w:val="Compact"/>
            </w:pPr>
            <w:r>
              <w:rPr>
                <w:rStyle w:val="VerbatimChar"/>
              </w:rPr>
              <w:t xml:space="preserve">profile_history</w:t>
            </w:r>
          </w:p>
        </w:tc>
        <w:tc>
          <w:tcPr/>
          <w:p>
            <w:pPr>
              <w:pStyle w:val="Compact"/>
            </w:pPr>
            <w:r>
              <w:t xml:space="preserve">Rollback capability</w:t>
            </w:r>
          </w:p>
        </w:tc>
        <w:tc>
          <w:tcPr/>
          <w:p>
            <w:pPr>
              <w:pStyle w:val="Compact"/>
            </w:pPr>
            <w:r>
              <w:t xml:space="preserve">profile_data, changed_at, change_reason</w:t>
            </w:r>
          </w:p>
        </w:tc>
      </w:tr>
      <w:tr>
        <w:tc>
          <w:tcPr/>
          <w:p>
            <w:pPr>
              <w:pStyle w:val="Compact"/>
            </w:pPr>
            <w:r>
              <w:rPr>
                <w:rStyle w:val="VerbatimChar"/>
              </w:rPr>
              <w:t xml:space="preserve">skills</w:t>
            </w:r>
          </w:p>
        </w:tc>
        <w:tc>
          <w:tcPr/>
          <w:p>
            <w:pPr>
              <w:pStyle w:val="Compact"/>
            </w:pPr>
            <w:r>
              <w:t xml:space="preserve">Autonomous behavior definitions</w:t>
            </w:r>
          </w:p>
        </w:tc>
        <w:tc>
          <w:tcPr/>
          <w:p>
            <w:pPr>
              <w:pStyle w:val="Compact"/>
            </w:pPr>
            <w:r>
              <w:t xml:space="preserve">trigger_config, instructions, execution_plan, required_tools</w:t>
            </w:r>
          </w:p>
        </w:tc>
      </w:tr>
      <w:tr>
        <w:tc>
          <w:tcPr/>
          <w:p>
            <w:pPr>
              <w:pStyle w:val="Compact"/>
            </w:pPr>
            <w:r>
              <w:rPr>
                <w:rStyle w:val="VerbatimChar"/>
              </w:rPr>
              <w:t xml:space="preserve">contacts</w:t>
            </w:r>
          </w:p>
        </w:tc>
        <w:tc>
          <w:tcPr/>
          <w:p>
            <w:pPr>
              <w:pStyle w:val="Compact"/>
            </w:pPr>
            <w:r>
              <w:t xml:space="preserve">People the user works with</w:t>
            </w:r>
          </w:p>
        </w:tc>
        <w:tc>
          <w:tcPr/>
          <w:p>
            <w:pPr>
              <w:pStyle w:val="Compact"/>
            </w:pPr>
            <w:r>
              <w:t xml:space="preserve">name, email, company, role, type</w:t>
            </w:r>
          </w:p>
        </w:tc>
      </w:tr>
      <w:tr>
        <w:tc>
          <w:tcPr/>
          <w:p>
            <w:pPr>
              <w:pStyle w:val="Compact"/>
            </w:pPr>
            <w:r>
              <w:rPr>
                <w:rStyle w:val="VerbatimChar"/>
              </w:rPr>
              <w:t xml:space="preserve">projects</w:t>
            </w:r>
          </w:p>
        </w:tc>
        <w:tc>
          <w:tcPr/>
          <w:p>
            <w:pPr>
              <w:pStyle w:val="Compact"/>
            </w:pPr>
            <w:r>
              <w:t xml:space="preserve">Things user works on</w:t>
            </w:r>
          </w:p>
        </w:tc>
        <w:tc>
          <w:tcPr/>
          <w:p>
            <w:pPr>
              <w:pStyle w:val="Compact"/>
            </w:pPr>
            <w:r>
              <w:t xml:space="preserve">name, status, type, priority, participants</w:t>
            </w:r>
          </w:p>
        </w:tc>
      </w:tr>
    </w:tbl>
    <w:bookmarkEnd w:id="27"/>
    <w:bookmarkStart w:id="28" w:name="hybrid-search-3-tier-fallback"/>
    <w:p>
      <w:pPr>
        <w:pStyle w:val="Heading3"/>
      </w:pPr>
      <w:r>
        <w:t xml:space="preserve">Hybrid Search: 3-Tier Fallback</w:t>
      </w:r>
    </w:p>
    <w:p>
      <w:pPr>
        <w:pStyle w:val="FirstParagraph"/>
      </w:pPr>
      <w:r>
        <w:rPr>
          <w:b/>
          <w:bCs/>
        </w:rPr>
        <w:t xml:space="preserve">Tier 1 — Hybrid (Vector + FTS5):</w:t>
      </w:r>
      <w:r>
        <w:t xml:space="preserve"> </w:t>
      </w:r>
      <w:r>
        <w:t xml:space="preserve">When an embedding provider is configured:</w:t>
      </w:r>
    </w:p>
    <w:p>
      <w:pPr>
        <w:pStyle w:val="Compact"/>
        <w:numPr>
          <w:ilvl w:val="0"/>
          <w:numId w:val="1003"/>
        </w:numPr>
      </w:pPr>
      <w:r>
        <w:rPr>
          <w:b/>
          <w:bCs/>
        </w:rPr>
        <w:t xml:space="preserve">Vector search:</w:t>
      </w:r>
      <w:r>
        <w:t xml:space="preserve"> </w:t>
      </w:r>
      <w:r>
        <w:t xml:space="preserve">Embed the query via Ollama (</w:t>
      </w:r>
      <w:r>
        <w:rPr>
          <w:rStyle w:val="VerbatimChar"/>
        </w:rPr>
        <w:t xml:space="preserve">nomic-embed-text</w:t>
      </w:r>
      <w:r>
        <w:t xml:space="preserve">), find nearest neighbors in</w:t>
      </w:r>
      <w:r>
        <w:t xml:space="preserve"> </w:t>
      </w:r>
      <w:r>
        <w:rPr>
          <w:rStyle w:val="VerbatimChar"/>
        </w:rPr>
        <w:t xml:space="preserve">vec_facts</w:t>
      </w:r>
      <w:r>
        <w:t xml:space="preserve"> </w:t>
      </w:r>
      <w:r>
        <w:t xml:space="preserve">(sqlite-vec extension). Distance converted to similarity:</w:t>
      </w:r>
      <w:r>
        <w:t xml:space="preserve"> </w:t>
      </w:r>
      <w:r>
        <w:rPr>
          <w:rStyle w:val="VerbatimChar"/>
        </w:rPr>
        <w:t xml:space="preserve">1 / (1 + distance)</w:t>
      </w:r>
      <w:r>
        <w:t xml:space="preserve">.</w:t>
      </w:r>
    </w:p>
    <w:p>
      <w:pPr>
        <w:pStyle w:val="Compact"/>
        <w:numPr>
          <w:ilvl w:val="0"/>
          <w:numId w:val="1003"/>
        </w:numPr>
      </w:pPr>
      <w:r>
        <w:rPr>
          <w:b/>
          <w:bCs/>
        </w:rPr>
        <w:t xml:space="preserve">FTS5 search:</w:t>
      </w:r>
      <w:r>
        <w:t xml:space="preserve"> </w:t>
      </w:r>
      <w:r>
        <w:t xml:space="preserve">SQLite full-text search with Porter stemming and BM25 ranking. Query terms split, quoted, joined with OR.</w:t>
      </w:r>
    </w:p>
    <w:p>
      <w:pPr>
        <w:pStyle w:val="Compact"/>
        <w:numPr>
          <w:ilvl w:val="0"/>
          <w:numId w:val="1003"/>
        </w:numPr>
      </w:pPr>
      <w:r>
        <w:rPr>
          <w:b/>
          <w:bCs/>
        </w:rPr>
        <w:t xml:space="preserve">Combine:</w:t>
      </w:r>
      <w:r>
        <w:t xml:space="preserve"> </w:t>
      </w:r>
      <w:r>
        <w:t xml:space="preserve">Both run in parallel. Results merged via weighted combination (configurable</w:t>
      </w:r>
      <w:r>
        <w:t xml:space="preserve"> </w:t>
      </w:r>
      <w:r>
        <w:rPr>
          <w:rStyle w:val="VerbatimChar"/>
        </w:rPr>
        <w:t xml:space="preserve">vectorWeight</w:t>
      </w:r>
      <w:r>
        <w:t xml:space="preserve"> </w:t>
      </w:r>
      <w:r>
        <w:t xml:space="preserve">+</w:t>
      </w:r>
      <w:r>
        <w:t xml:space="preserve"> </w:t>
      </w:r>
      <w:r>
        <w:rPr>
          <w:rStyle w:val="VerbatimChar"/>
        </w:rPr>
        <w:t xml:space="preserve">textWeight</w:t>
      </w:r>
      <w:r>
        <w:t xml:space="preserve">), min-max normalized to [0, 1], sorted by final score.</w:t>
      </w:r>
    </w:p>
    <w:p>
      <w:pPr>
        <w:pStyle w:val="FirstParagraph"/>
      </w:pPr>
      <w:r>
        <w:rPr>
          <w:b/>
          <w:bCs/>
        </w:rPr>
        <w:t xml:space="preserve">Tier 2 — FTS5 Only:</w:t>
      </w:r>
      <w:r>
        <w:t xml:space="preserve"> </w:t>
      </w:r>
      <w:r>
        <w:t xml:space="preserve">When embedding provider is unavailable. Same FTS5 query, results used directly.</w:t>
      </w:r>
    </w:p>
    <w:p>
      <w:pPr>
        <w:pStyle w:val="BodyText"/>
      </w:pPr>
      <w:r>
        <w:rPr>
          <w:b/>
          <w:bCs/>
        </w:rPr>
        <w:t xml:space="preserve">Tier 3 — LIKE Fallback:</w:t>
      </w:r>
      <w:r>
        <w:t xml:space="preserve"> </w:t>
      </w:r>
      <w:r>
        <w:t xml:space="preserve">When both return zero results. Substring matching — slowest but most forgiving.</w:t>
      </w:r>
    </w:p>
    <w:bookmarkEnd w:id="28"/>
    <w:bookmarkStart w:id="29" w:name="automatic-fact-extraction"/>
    <w:p>
      <w:pPr>
        <w:pStyle w:val="Heading3"/>
      </w:pPr>
      <w:r>
        <w:t xml:space="preserve">Automatic Fact Extraction</w:t>
      </w:r>
    </w:p>
    <w:p>
      <w:pPr>
        <w:pStyle w:val="FirstParagraph"/>
      </w:pPr>
      <w:r>
        <w:t xml:space="preserve">After a conversation goes idle for 5 minutes, the Thinker automatically extracts facts:</w:t>
      </w:r>
    </w:p>
    <w:p>
      <w:pPr>
        <w:pStyle w:val="Compact"/>
        <w:numPr>
          <w:ilvl w:val="0"/>
          <w:numId w:val="1004"/>
        </w:numPr>
      </w:pPr>
      <w:r>
        <w:t xml:space="preserve">Take last 20 messages, fetch existing facts for deduplication</w:t>
      </w:r>
    </w:p>
    <w:p>
      <w:pPr>
        <w:pStyle w:val="Compact"/>
        <w:numPr>
          <w:ilvl w:val="0"/>
          <w:numId w:val="1004"/>
        </w:numPr>
      </w:pPr>
      <w:r>
        <w:t xml:space="preserve">Call cheap model (Groq Llama 8B) with:</w:t>
      </w:r>
      <w:r>
        <w:t xml:space="preserve"> </w:t>
      </w:r>
      <w:r>
        <w:t xml:space="preserve">“Extract CLEAR, EXPLICIT facts NOT in known list”</w:t>
      </w:r>
    </w:p>
    <w:p>
      <w:pPr>
        <w:pStyle w:val="Compact"/>
        <w:numPr>
          <w:ilvl w:val="0"/>
          <w:numId w:val="1004"/>
        </w:numPr>
      </w:pPr>
      <w:r>
        <w:t xml:space="preserve">Max 5 facts per extraction, confidence-scored (0.9+ explicit, 0.7-0.9 strongly implied)</w:t>
      </w:r>
    </w:p>
    <w:p>
      <w:pPr>
        <w:pStyle w:val="Compact"/>
        <w:numPr>
          <w:ilvl w:val="0"/>
          <w:numId w:val="1004"/>
        </w:numPr>
      </w:pPr>
      <w:r>
        <w:t xml:space="preserve">Store each fact with category:</w:t>
      </w:r>
      <w:r>
        <w:t xml:space="preserve"> </w:t>
      </w:r>
      <w:r>
        <w:rPr>
          <w:rStyle w:val="VerbatimChar"/>
        </w:rPr>
        <w:t xml:space="preserve">preference</w:t>
      </w:r>
      <w:r>
        <w:t xml:space="preserve">,</w:t>
      </w:r>
      <w:r>
        <w:t xml:space="preserve"> </w:t>
      </w:r>
      <w:r>
        <w:rPr>
          <w:rStyle w:val="VerbatimChar"/>
        </w:rPr>
        <w:t xml:space="preserve">background</w:t>
      </w:r>
      <w:r>
        <w:t xml:space="preserve">,</w:t>
      </w:r>
      <w:r>
        <w:t xml:space="preserve"> </w:t>
      </w:r>
      <w:r>
        <w:rPr>
          <w:rStyle w:val="VerbatimChar"/>
        </w:rPr>
        <w:t xml:space="preserve">pattern</w:t>
      </w:r>
      <w:r>
        <w:t xml:space="preserve">,</w:t>
      </w:r>
      <w:r>
        <w:t xml:space="preserve"> </w:t>
      </w:r>
      <w:r>
        <w:rPr>
          <w:rStyle w:val="VerbatimChar"/>
        </w:rPr>
        <w:t xml:space="preserve">project</w:t>
      </w:r>
      <w:r>
        <w:t xml:space="preserve">,</w:t>
      </w:r>
      <w:r>
        <w:t xml:space="preserve"> </w:t>
      </w:r>
      <w:r>
        <w:rPr>
          <w:rStyle w:val="VerbatimChar"/>
        </w:rPr>
        <w:t xml:space="preserve">contact</w:t>
      </w:r>
      <w:r>
        <w:t xml:space="preserve">,</w:t>
      </w:r>
      <w:r>
        <w:t xml:space="preserve"> </w:t>
      </w:r>
      <w:r>
        <w:rPr>
          <w:rStyle w:val="VerbatimChar"/>
        </w:rPr>
        <w:t xml:space="preserve">decision</w:t>
      </w:r>
    </w:p>
    <w:bookmarkEnd w:id="29"/>
    <w:bookmarkStart w:id="30" w:name="deduplication"/>
    <w:p>
      <w:pPr>
        <w:pStyle w:val="Heading3"/>
      </w:pPr>
      <w:r>
        <w:t xml:space="preserve">Deduplication</w:t>
      </w:r>
    </w:p>
    <w:p>
      <w:pPr>
        <w:pStyle w:val="FirstParagraph"/>
      </w:pPr>
      <w:r>
        <w:t xml:space="preserve">New facts are checked against existing ones:</w:t>
      </w:r>
      <w:r>
        <w:t xml:space="preserve"> </w:t>
      </w:r>
      <w:r>
        <w:t xml:space="preserve">-</w:t>
      </w:r>
      <w:r>
        <w:t xml:space="preserve"> </w:t>
      </w:r>
      <w:r>
        <w:rPr>
          <w:b/>
          <w:bCs/>
        </w:rPr>
        <w:t xml:space="preserve">Exact match:</w:t>
      </w:r>
      <w:r>
        <w:t xml:space="preserve"> </w:t>
      </w:r>
      <w:r>
        <w:t xml:space="preserve">Identical text in same agent → update timestamp, return existing ID</w:t>
      </w:r>
      <w:r>
        <w:t xml:space="preserve"> </w:t>
      </w:r>
      <w:r>
        <w:t xml:space="preserve">-</w:t>
      </w:r>
      <w:r>
        <w:t xml:space="preserve"> </w:t>
      </w:r>
      <w:r>
        <w:rPr>
          <w:b/>
          <w:bCs/>
        </w:rPr>
        <w:t xml:space="preserve">Fuzzy dedup:</w:t>
      </w:r>
      <w:r>
        <w:t xml:space="preserve"> </w:t>
      </w:r>
      <w:r>
        <w:t xml:space="preserve">Extract keywords, compute overlap with same-category facts. Overlap &gt;= 0.6 → flag as similar (still stores, but warns)</w:t>
      </w:r>
    </w:p>
    <w:bookmarkEnd w:id="30"/>
    <w:bookmarkStart w:id="31" w:name="sensitive-data-protection"/>
    <w:p>
      <w:pPr>
        <w:pStyle w:val="Heading3"/>
      </w:pPr>
      <w:r>
        <w:t xml:space="preserve">Sensitive Data Protection</w:t>
      </w:r>
    </w:p>
    <w:p>
      <w:pPr>
        <w:pStyle w:val="FirstParagraph"/>
      </w:pPr>
      <w:r>
        <w:rPr>
          <w:rStyle w:val="VerbatimChar"/>
        </w:rPr>
        <w:t xml:space="preserve">isFactSafe()</w:t>
      </w:r>
      <w:r>
        <w:t xml:space="preserve"> </w:t>
      </w:r>
      <w:r>
        <w:t xml:space="preserve">checks for patterns that look like passwords, tokens, or API keys before storing. Unsafe facts are rejected.</w:t>
      </w:r>
    </w:p>
    <w:p>
      <w:r>
        <w:pict>
          <v:rect style="width:0;height:1.5pt" o:hralign="center" o:hrstd="t" o:hr="t"/>
        </w:pict>
      </w:r>
    </w:p>
    <w:bookmarkEnd w:id="31"/>
    <w:bookmarkEnd w:id="32"/>
    <w:bookmarkStart w:id="37" w:name="Xc9b859084089d6cca4a923d31112f97c38f51dc"/>
    <w:p>
      <w:pPr>
        <w:pStyle w:val="Heading2"/>
      </w:pPr>
      <w:r>
        <w:t xml:space="preserve">4. Session Management: JSONL Storage with Semantic Filtering</w:t>
      </w:r>
    </w:p>
    <w:bookmarkStart w:id="33" w:name="storage-format"/>
    <w:p>
      <w:pPr>
        <w:pStyle w:val="Heading3"/>
      </w:pPr>
      <w:r>
        <w:t xml:space="preserve">Storage Format</w:t>
      </w:r>
    </w:p>
    <w:p>
      <w:pPr>
        <w:pStyle w:val="FirstParagraph"/>
      </w:pPr>
      <w:r>
        <w:t xml:space="preserve">Sessions are stored as append-only JSONL files at</w:t>
      </w:r>
      <w:r>
        <w:t xml:space="preserve"> </w:t>
      </w:r>
      <w:r>
        <w:rPr>
          <w:rStyle w:val="VerbatimChar"/>
        </w:rPr>
        <w:t xml:space="preserve">~/.annabelle/sessions/{agentId}/{chatId}.jsonl</w:t>
      </w:r>
      <w:r>
        <w:t xml:space="preserve">:</w:t>
      </w:r>
    </w:p>
    <w:p>
      <w:pPr>
        <w:pStyle w:val="SourceCode"/>
      </w:pP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"header"</w:t>
      </w:r>
      <w:r>
        <w:rPr>
          <w:rStyle w:val="FunctionTok"/>
        </w:rPr>
        <w:t xml:space="preserve">,</w:t>
      </w:r>
      <w:r>
        <w:rPr>
          <w:rStyle w:val="NormalTok"/>
        </w:rPr>
        <w:t xml:space="preserve"> </w:t>
      </w:r>
      <w:r>
        <w:rPr>
          <w:rStyle w:val="DataTypeTok"/>
        </w:rPr>
        <w:t xml:space="preserve">"chatId"</w:t>
      </w:r>
      <w:r>
        <w:rPr>
          <w:rStyle w:val="FunctionTok"/>
        </w:rPr>
        <w:t xml:space="preserve">:</w:t>
      </w:r>
      <w:r>
        <w:rPr>
          <w:rStyle w:val="NormalTok"/>
        </w:rPr>
        <w:t xml:space="preserve"> </w:t>
      </w:r>
      <w:r>
        <w:rPr>
          <w:rStyle w:val="StringTok"/>
        </w:rPr>
        <w:t xml:space="preserve">"8304042211"</w:t>
      </w:r>
      <w:r>
        <w:rPr>
          <w:rStyle w:val="FunctionTok"/>
        </w:rPr>
        <w:t xml:space="preserve">,</w:t>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"annabelle"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"2026-02-11T01:14:59.755Z"</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"turn"</w:t>
      </w:r>
      <w:r>
        <w:rPr>
          <w:rStyle w:val="FunctionTok"/>
        </w:rPr>
        <w:t xml:space="preserve">,</w:t>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"What emails do I have?"</w:t>
      </w:r>
      <w:r>
        <w:rPr>
          <w:rStyle w:val="FunctionTok"/>
        </w:rPr>
        <w:t xml:space="preserve">,</w:t>
      </w:r>
      <w:r>
        <w:rPr>
          <w:rStyle w:val="NormalTok"/>
        </w:rPr>
        <w:t xml:space="preserve"> </w:t>
      </w:r>
      <w:r>
        <w:rPr>
          <w:rStyle w:val="DataTypeTok"/>
        </w:rPr>
        <w:t xml:space="preserve">"assistant"</w:t>
      </w:r>
      <w:r>
        <w:rPr>
          <w:rStyle w:val="FunctionTok"/>
        </w:rPr>
        <w:t xml:space="preserve">:</w:t>
      </w:r>
      <w:r>
        <w:rPr>
          <w:rStyle w:val="NormalTok"/>
        </w:rPr>
        <w:t xml:space="preserve"> </w:t>
      </w:r>
      <w:r>
        <w:rPr>
          <w:rStyle w:val="StringTok"/>
        </w:rPr>
        <w:t xml:space="preserve">"You have 20 unread..."</w:t>
      </w:r>
      <w:r>
        <w:rPr>
          <w:rStyle w:val="FunctionTok"/>
        </w:rPr>
        <w:t xml:space="preserve">,</w:t>
      </w:r>
      <w:r>
        <w:rPr>
          <w:rStyle w:val="NormalTok"/>
        </w:rPr>
        <w:t xml:space="preserve"> </w:t>
      </w:r>
      <w:r>
        <w:rPr>
          <w:rStyle w:val="DataTypeTok"/>
        </w:rPr>
        <w:t xml:space="preserve">"toolsUsed"</w:t>
      </w:r>
      <w:r>
        <w:rPr>
          <w:rStyle w:val="FunctionTok"/>
        </w:rPr>
        <w:t xml:space="preserve">:</w:t>
      </w:r>
      <w:r>
        <w:rPr>
          <w:rStyle w:val="NormalTok"/>
        </w:rPr>
        <w:t xml:space="preserve"> </w:t>
      </w:r>
      <w:r>
        <w:rPr>
          <w:rStyle w:val="OtherTok"/>
        </w:rPr>
        <w:t xml:space="preserve">[</w:t>
      </w:r>
      <w:r>
        <w:rPr>
          <w:rStyle w:val="StringTok"/>
        </w:rPr>
        <w:t xml:space="preserve">"gmail_list_emails"</w:t>
      </w:r>
      <w:r>
        <w:rPr>
          <w:rStyle w:val="OtherTok"/>
        </w:rPr>
        <w:t xml:space="preserve">]</w:t>
      </w:r>
      <w:r>
        <w:rPr>
          <w:rStyle w:val="FunctionTok"/>
        </w:rPr>
        <w:t xml:space="preserve">,</w:t>
      </w:r>
      <w:r>
        <w:rPr>
          <w:rStyle w:val="NormalTok"/>
        </w:rPr>
        <w:t xml:space="preserve"> </w:t>
      </w:r>
      <w:r>
        <w:rPr>
          <w:rStyle w:val="DataTypeTok"/>
        </w:rPr>
        <w:t xml:space="preserve">"tokens"</w:t>
      </w:r>
      <w:r>
        <w:rPr>
          <w:rStyle w:val="FunctionTok"/>
        </w:rPr>
        <w:t xml:space="preserve">:</w:t>
      </w:r>
      <w:r>
        <w:rPr>
          <w:rStyle w:val="NormalTok"/>
        </w:rPr>
        <w:t xml:space="preserve"> </w:t>
      </w:r>
      <w:r>
        <w:rPr>
          <w:rStyle w:val="FunctionTok"/>
        </w:rPr>
        <w:t xml:space="preserve">{</w:t>
      </w:r>
      <w:r>
        <w:rPr>
          <w:rStyle w:val="DataTypeTok"/>
        </w:rPr>
        <w:t xml:space="preserve">"prompt"</w:t>
      </w:r>
      <w:r>
        <w:rPr>
          <w:rStyle w:val="FunctionTok"/>
        </w:rPr>
        <w:t xml:space="preserve">:</w:t>
      </w:r>
      <w:r>
        <w:rPr>
          <w:rStyle w:val="NormalTok"/>
        </w:rPr>
        <w:t xml:space="preserve"> </w:t>
      </w:r>
      <w:r>
        <w:rPr>
          <w:rStyle w:val="DecValTok"/>
        </w:rPr>
        <w:t xml:space="preserve">12955</w:t>
      </w:r>
      <w:r>
        <w:rPr>
          <w:rStyle w:val="FunctionTok"/>
        </w:rPr>
        <w:t xml:space="preserve">,</w:t>
      </w:r>
      <w:r>
        <w:rPr>
          <w:rStyle w:val="NormalTok"/>
        </w:rPr>
        <w:t xml:space="preserve"> </w:t>
      </w:r>
      <w:r>
        <w:rPr>
          <w:rStyle w:val="DataTypeTok"/>
        </w:rPr>
        <w:t xml:space="preserve">"completion"</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"compaction"</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"The user asked about emails..."</w:t>
      </w:r>
      <w:r>
        <w:rPr>
          <w:rStyle w:val="FunctionTok"/>
        </w:rPr>
        <w:t xml:space="preserve">,</w:t>
      </w:r>
      <w:r>
        <w:rPr>
          <w:rStyle w:val="NormalTok"/>
        </w:rPr>
        <w:t xml:space="preserve"> </w:t>
      </w:r>
      <w:r>
        <w:rPr>
          <w:rStyle w:val="DataTypeTok"/>
        </w:rPr>
        <w:t xml:space="preserve">"compactedTurns"</w:t>
      </w:r>
      <w:r>
        <w:rPr>
          <w:rStyle w:val="FunctionTok"/>
        </w:rPr>
        <w:t xml:space="preserve">:</w:t>
      </w:r>
      <w:r>
        <w:rPr>
          <w:rStyle w:val="NormalTok"/>
        </w:rPr>
        <w:t xml:space="preserve"> </w:t>
      </w:r>
      <w:r>
        <w:rPr>
          <w:rStyle w:val="DecValTok"/>
        </w:rPr>
        <w:t xml:space="preserve">25</w:t>
      </w:r>
      <w:r>
        <w:rPr>
          <w:rStyle w:val="FunctionTok"/>
        </w:rPr>
        <w:t xml:space="preserve">}</w:t>
      </w:r>
    </w:p>
    <w:bookmarkEnd w:id="33"/>
    <w:bookmarkStart w:id="34" w:name="compaction"/>
    <w:p>
      <w:pPr>
        <w:pStyle w:val="Heading3"/>
      </w:pPr>
      <w:r>
        <w:t xml:space="preserve">Compaction</w:t>
      </w:r>
    </w:p>
    <w:p>
      <w:pPr>
        <w:pStyle w:val="FirstParagraph"/>
      </w:pPr>
      <w:r>
        <w:t xml:space="preserve">When conversations get too long, older messages are summarized: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Threshold</w:t>
            </w:r>
          </w:p>
        </w:tc>
      </w:tr>
      <w:tr>
        <w:tc>
          <w:tcPr/>
          <w:p>
            <w:pPr>
              <w:pStyle w:val="Compact"/>
            </w:pPr>
            <w:r>
              <w:t xml:space="preserve">Minimum turns</w:t>
            </w:r>
          </w:p>
        </w:tc>
        <w:tc>
          <w:tcPr/>
          <w:p>
            <w:pPr>
              <w:pStyle w:val="Compact"/>
            </w:pPr>
            <w:r>
              <w:t xml:space="preserve">8</w:t>
            </w:r>
          </w:p>
        </w:tc>
      </w:tr>
      <w:tr>
        <w:tc>
          <w:tcPr/>
          <w:p>
            <w:pPr>
              <w:pStyle w:val="Compact"/>
            </w:pPr>
            <w:r>
              <w:t xml:space="preserve">Minimum characters</w:t>
            </w:r>
          </w:p>
        </w:tc>
        <w:tc>
          <w:tcPr/>
          <w:p>
            <w:pPr>
              <w:pStyle w:val="Compact"/>
            </w:pPr>
            <w:r>
              <w:t xml:space="preserve">20,000 (~5,000 tokens)</w:t>
            </w:r>
          </w:p>
        </w:tc>
      </w:tr>
      <w:tr>
        <w:tc>
          <w:tcPr/>
          <w:p>
            <w:pPr>
              <w:pStyle w:val="Compact"/>
            </w:pPr>
            <w:r>
              <w:t xml:space="preserve">Cooldown between compactions</w:t>
            </w:r>
          </w:p>
        </w:tc>
        <w:tc>
          <w:tcPr/>
          <w:p>
            <w:pPr>
              <w:pStyle w:val="Compact"/>
            </w:pPr>
            <w:r>
              <w:t xml:space="preserve">2 minutes</w:t>
            </w:r>
          </w:p>
        </w:tc>
      </w:tr>
    </w:tbl>
    <w:p>
      <w:pPr>
        <w:pStyle w:val="BodyText"/>
      </w:pPr>
      <w:r>
        <w:t xml:space="preserve">Process: Keep last 5 turns verbatim → Summarize older turns via Groq Llama 8B → Rewrite JSONL atomically (temp file → rename).</w:t>
      </w:r>
    </w:p>
    <w:bookmarkEnd w:id="34"/>
    <w:bookmarkStart w:id="35" w:name="history-repair"/>
    <w:p>
      <w:pPr>
        <w:pStyle w:val="Heading3"/>
      </w:pPr>
      <w:r>
        <w:t xml:space="preserve">History Repair</w:t>
      </w:r>
    </w:p>
    <w:p>
      <w:pPr>
        <w:pStyle w:val="FirstParagraph"/>
      </w:pPr>
      <w:r>
        <w:t xml:space="preserve">The repair function fixes three types of broken message chains:</w:t>
      </w:r>
      <w:r>
        <w:t xml:space="preserve"> </w:t>
      </w:r>
      <w:r>
        <w:t xml:space="preserve">1.</w:t>
      </w:r>
      <w:r>
        <w:t xml:space="preserve"> </w:t>
      </w:r>
      <w:r>
        <w:rPr>
          <w:b/>
          <w:bCs/>
        </w:rPr>
        <w:t xml:space="preserve">Leading orphan tool results</w:t>
      </w:r>
      <w:r>
        <w:t xml:space="preserve"> </w:t>
      </w:r>
      <w:r>
        <w:t xml:space="preserve">at start of history → Remove</w:t>
      </w:r>
      <w:r>
        <w:t xml:space="preserve"> </w:t>
      </w:r>
      <w:r>
        <w:t xml:space="preserve">2.</w:t>
      </w:r>
      <w:r>
        <w:t xml:space="preserve"> </w:t>
      </w:r>
      <w:r>
        <w:rPr>
          <w:b/>
          <w:bCs/>
        </w:rPr>
        <w:t xml:space="preserve">Missing tool results</w:t>
      </w:r>
      <w:r>
        <w:t xml:space="preserve"> </w:t>
      </w:r>
      <w:r>
        <w:t xml:space="preserve">(tool call but no result follows) → Insert synthetic error result</w:t>
      </w:r>
      <w:r>
        <w:t xml:space="preserve"> </w:t>
      </w:r>
      <w:r>
        <w:t xml:space="preserve">3.</w:t>
      </w:r>
      <w:r>
        <w:t xml:space="preserve"> </w:t>
      </w:r>
      <w:r>
        <w:rPr>
          <w:b/>
          <w:bCs/>
        </w:rPr>
        <w:t xml:space="preserve">Orphaned tool results</w:t>
      </w:r>
      <w:r>
        <w:t xml:space="preserve"> </w:t>
      </w:r>
      <w:r>
        <w:t xml:space="preserve">referencing nonexistent tool calls → Remove</w:t>
      </w:r>
    </w:p>
    <w:bookmarkEnd w:id="35"/>
    <w:bookmarkStart w:id="36" w:name="history-tool-result-truncation"/>
    <w:p>
      <w:pPr>
        <w:pStyle w:val="Heading3"/>
      </w:pPr>
      <w:r>
        <w:t xml:space="preserve">History Tool Result Truncation</w:t>
      </w:r>
    </w:p>
    <w:p>
      <w:pPr>
        <w:pStyle w:val="FirstParagraph"/>
      </w:pPr>
      <w:r>
        <w:t xml:space="preserve">Old tool results can be massive (20K+ chars for a single</w:t>
      </w:r>
      <w:r>
        <w:t xml:space="preserve"> </w:t>
      </w:r>
      <w:r>
        <w:rPr>
          <w:rStyle w:val="VerbatimChar"/>
        </w:rPr>
        <w:t xml:space="preserve">web_fetch</w:t>
      </w:r>
      <w:r>
        <w:t xml:space="preserve">). The truncation function:</w:t>
      </w:r>
      <w:r>
        <w:t xml:space="preserve"> </w:t>
      </w:r>
      <w:r>
        <w:t xml:space="preserve">- Keep last 2 tool result messages verbatim</w:t>
      </w:r>
      <w:r>
        <w:t xml:space="preserve"> </w:t>
      </w:r>
      <w:r>
        <w:t xml:space="preserve">- Replace older ones with:</w:t>
      </w:r>
      <w:r>
        <w:t xml:space="preserve"> </w:t>
      </w:r>
      <w:r>
        <w:rPr>
          <w:rStyle w:val="VerbatimChar"/>
        </w:rPr>
        <w:t xml:space="preserve">[toolName: truncated, was N chars]</w:t>
      </w:r>
      <w:r>
        <w:t xml:space="preserve"> </w:t>
      </w:r>
      <w:r>
        <w:t xml:space="preserve">- Potential savings: 5K-50K tokens per turn</w:t>
      </w:r>
    </w:p>
    <w:p>
      <w:r>
        <w:pict>
          <v:rect style="width:0;height:1.5pt" o:hralign="center" o:hrstd="t" o:hr="t"/>
        </w:pict>
      </w:r>
    </w:p>
    <w:bookmarkEnd w:id="36"/>
    <w:bookmarkEnd w:id="37"/>
    <w:bookmarkStart w:id="43" w:name="security-guardian-integration"/>
    <w:p>
      <w:pPr>
        <w:pStyle w:val="Heading2"/>
      </w:pPr>
      <w:r>
        <w:t xml:space="preserve">5. Security: Guardian Integration</w:t>
      </w:r>
    </w:p>
    <w:p>
      <w:pPr>
        <w:pStyle w:val="FirstParagraph"/>
      </w:pPr>
      <w:r>
        <w:t xml:space="preserve">Guardian is the security layer — a transparent decorator inside the Orchestrator that wraps downstream MCP clients. It scans tool inputs and outputs for prompt injection, social engineering, and other threats using IBM Granite Guardian.</w:t>
      </w:r>
    </w:p>
    <w:bookmarkStart w:id="38" w:name="the-decorator-pattern"/>
    <w:p>
      <w:pPr>
        <w:pStyle w:val="Heading3"/>
      </w:pPr>
      <w:r>
        <w:t xml:space="preserve">The Decorator Pattern</w:t>
      </w:r>
    </w:p>
    <w:p>
      <w:pPr>
        <w:pStyle w:val="SourceCode"/>
      </w:pPr>
      <w:r>
        <w:rPr>
          <w:rStyle w:val="VerbatimChar"/>
        </w:rPr>
        <w:t xml:space="preserve">Caller (Thinker)</w:t>
      </w:r>
      <w:r>
        <w:br/>
      </w:r>
      <w:r>
        <w:rPr>
          <w:rStyle w:val="VerbatimChar"/>
        </w:rPr>
        <w:t xml:space="preserve">  │</w:t>
      </w:r>
      <w:r>
        <w:br/>
      </w:r>
      <w:r>
        <w:rPr>
          <w:rStyle w:val="VerbatimChar"/>
        </w:rPr>
        <w:t xml:space="preserve">  │  callTool(name, args)</w:t>
      </w:r>
      <w:r>
        <w:br/>
      </w:r>
      <w:r>
        <w:rPr>
          <w:rStyle w:val="VerbatimChar"/>
        </w:rPr>
        <w:t xml:space="preserve">  ▼</w:t>
      </w:r>
      <w:r>
        <w:br/>
      </w:r>
      <w:r>
        <w:rPr>
          <w:rStyle w:val="VerbatimChar"/>
        </w:rPr>
        <w:t xml:space="preserve">GuardedMCPClient</w:t>
      </w:r>
      <w:r>
        <w:br/>
      </w:r>
      <w:r>
        <w:rPr>
          <w:rStyle w:val="VerbatimChar"/>
        </w:rPr>
        <w:t xml:space="preserve">  │</w:t>
      </w:r>
      <w:r>
        <w:br/>
      </w:r>
      <w:r>
        <w:rPr>
          <w:rStyle w:val="VerbatimChar"/>
        </w:rPr>
        <w:t xml:space="preserve">  ├── [1] INPUT SCAN (if scanInput: true)</w:t>
      </w:r>
      <w:r>
        <w:br/>
      </w:r>
      <w:r>
        <w:rPr>
          <w:rStyle w:val="VerbatimChar"/>
        </w:rPr>
        <w:t xml:space="preserve">  │     └── Guardian scan_content on JSON.stringify(args)</w:t>
      </w:r>
      <w:r>
        <w:br/>
      </w:r>
      <w:r>
        <w:rPr>
          <w:rStyle w:val="VerbatimChar"/>
        </w:rPr>
        <w:t xml:space="preserve">  │     └── Blocked? → SecurityError (tool never executes)</w:t>
      </w:r>
      <w:r>
        <w:br/>
      </w:r>
      <w:r>
        <w:rPr>
          <w:rStyle w:val="VerbatimChar"/>
        </w:rPr>
        <w:t xml:space="preserve">  │</w:t>
      </w:r>
      <w:r>
        <w:br/>
      </w:r>
      <w:r>
        <w:rPr>
          <w:rStyle w:val="VerbatimChar"/>
        </w:rPr>
        <w:t xml:space="preserve">  ├── [2] EXECUTE tool on downstream MCP</w:t>
      </w:r>
      <w:r>
        <w:br/>
      </w:r>
      <w:r>
        <w:rPr>
          <w:rStyle w:val="VerbatimChar"/>
        </w:rPr>
        <w:t xml:space="preserve">  │</w:t>
      </w:r>
      <w:r>
        <w:br/>
      </w:r>
      <w:r>
        <w:rPr>
          <w:rStyle w:val="VerbatimChar"/>
        </w:rPr>
        <w:t xml:space="preserve">  ├── [3] OUTPUT SCAN (if scanOutput: true)</w:t>
      </w:r>
      <w:r>
        <w:br/>
      </w:r>
      <w:r>
        <w:rPr>
          <w:rStyle w:val="VerbatimChar"/>
        </w:rPr>
        <w:t xml:space="preserve">  │     └── Guardian scan_content on JSON.stringify(result)</w:t>
      </w:r>
      <w:r>
        <w:br/>
      </w:r>
      <w:r>
        <w:rPr>
          <w:rStyle w:val="VerbatimChar"/>
        </w:rPr>
        <w:t xml:space="preserve">  │     └── Blocked? → SecurityError (result discarded)</w:t>
      </w:r>
      <w:r>
        <w:br/>
      </w:r>
      <w:r>
        <w:rPr>
          <w:rStyle w:val="VerbatimChar"/>
        </w:rPr>
        <w:t xml:space="preserve">  │</w:t>
      </w:r>
      <w:r>
        <w:br/>
      </w:r>
      <w:r>
        <w:rPr>
          <w:rStyle w:val="VerbatimChar"/>
        </w:rPr>
        <w:t xml:space="preserve">  ▼</w:t>
      </w:r>
      <w:r>
        <w:br/>
      </w:r>
      <w:r>
        <w:rPr>
          <w:rStyle w:val="VerbatimChar"/>
        </w:rPr>
        <w:t xml:space="preserve">Result returned (or SecurityError thrown)</w:t>
      </w:r>
    </w:p>
    <w:bookmarkEnd w:id="38"/>
    <w:bookmarkStart w:id="39" w:name="per-mcp-configuration"/>
    <w:p>
      <w:pPr>
        <w:pStyle w:val="Heading3"/>
      </w:pPr>
      <w:r>
        <w:t xml:space="preserve">Per-MCP Configuration</w:t>
      </w:r>
    </w:p>
    <w:tbl>
      <w:tblPr>
        <w:tblStyle w:val="Table"/>
        <w:tblW w:type="pct" w:w="5000"/>
        <w:tblLayout w:type="fixed"/>
        <w:tblLook w:firstRow="1" w:lastRow="0" w:firstColumn="0" w:lastColumn="0" w:noHBand="0" w:noVBand="0" w:val="0020"/>
      </w:tblPr>
      <w:tblGrid>
        <w:gridCol w:w="1015"/>
        <w:gridCol w:w="2233"/>
        <w:gridCol w:w="2436"/>
        <w:gridCol w:w="2233"/>
      </w:tblGrid>
      <w:tr>
        <w:trPr>
          <w:tblHeader w:val="on"/>
        </w:trPr>
        <w:tc>
          <w:tcPr/>
          <w:p>
            <w:pPr>
              <w:pStyle w:val="Compact"/>
            </w:pPr>
            <w:r>
              <w:t xml:space="preserve">MCP</w:t>
            </w:r>
          </w:p>
        </w:tc>
        <w:tc>
          <w:tcPr/>
          <w:p>
            <w:pPr>
              <w:pStyle w:val="Compact"/>
            </w:pPr>
            <w:r>
              <w:t xml:space="preserve">Input Scan</w:t>
            </w:r>
          </w:p>
        </w:tc>
        <w:tc>
          <w:tcPr/>
          <w:p>
            <w:pPr>
              <w:pStyle w:val="Compact"/>
            </w:pPr>
            <w:r>
              <w:t xml:space="preserve">Output Scan</w:t>
            </w:r>
          </w:p>
        </w:tc>
        <w:tc>
          <w:tcPr/>
          <w:p>
            <w:pPr>
              <w:pStyle w:val="Compact"/>
            </w:pPr>
            <w:r>
              <w:t xml:space="preserve">Rationale</w:t>
            </w:r>
          </w:p>
        </w:tc>
      </w:tr>
      <w:tr>
        <w:tc>
          <w:tcPr/>
          <w:p>
            <w:pPr>
              <w:pStyle w:val="Compact"/>
            </w:pPr>
            <w:r>
              <w:t xml:space="preserve">Telegram</w:t>
            </w:r>
          </w:p>
        </w:tc>
        <w:tc>
          <w:tcPr/>
          <w:p>
            <w:pPr>
              <w:pStyle w:val="Compact"/>
            </w:pPr>
            <w:r>
              <w:t xml:space="preserve">Off</w:t>
            </w:r>
          </w:p>
        </w:tc>
        <w:tc>
          <w:tcPr/>
          <w:p>
            <w:pPr>
              <w:pStyle w:val="Compact"/>
            </w:pPr>
            <w:r>
              <w:t xml:space="preserve">Off</w:t>
            </w:r>
          </w:p>
        </w:tc>
        <w:tc>
          <w:tcPr/>
          <w:p>
            <w:pPr>
              <w:pStyle w:val="Compact"/>
            </w:pPr>
            <w:r>
              <w:t xml:space="preserve">Outgoing = AI-composed; incoming = read-only echoes</w:t>
            </w:r>
          </w:p>
        </w:tc>
      </w:tr>
      <w:tr>
        <w:tc>
          <w:tcPr/>
          <w:p>
            <w:pPr>
              <w:pStyle w:val="Compact"/>
            </w:pPr>
            <w:r>
              <w:t xml:space="preserve">1Password</w:t>
            </w:r>
          </w:p>
        </w:tc>
        <w:tc>
          <w:tcPr/>
          <w:p>
            <w:pPr>
              <w:pStyle w:val="Compact"/>
            </w:pPr>
            <w:r>
              <w:t xml:space="preserve">On</w:t>
            </w:r>
          </w:p>
        </w:tc>
        <w:tc>
          <w:tcPr/>
          <w:p>
            <w:pPr>
              <w:pStyle w:val="Compact"/>
            </w:pPr>
            <w:r>
              <w:t xml:space="preserve">Off</w:t>
            </w:r>
          </w:p>
        </w:tc>
        <w:tc>
          <w:tcPr/>
          <w:p>
            <w:pPr>
              <w:pStyle w:val="Compact"/>
            </w:pPr>
            <w:r>
              <w:t xml:space="preserve">Protect credential queries; vault data is trusted</w:t>
            </w:r>
          </w:p>
        </w:tc>
      </w:tr>
      <w:tr>
        <w:tc>
          <w:tcPr/>
          <w:p>
            <w:pPr>
              <w:pStyle w:val="Compact"/>
            </w:pPr>
            <w:r>
              <w:t xml:space="preserve">Memory</w:t>
            </w:r>
          </w:p>
        </w:tc>
        <w:tc>
          <w:tcPr/>
          <w:p>
            <w:pPr>
              <w:pStyle w:val="Compact"/>
            </w:pPr>
            <w:r>
              <w:t xml:space="preserve">On</w:t>
            </w:r>
          </w:p>
        </w:tc>
        <w:tc>
          <w:tcPr/>
          <w:p>
            <w:pPr>
              <w:pStyle w:val="Compact"/>
            </w:pPr>
            <w:r>
              <w:t xml:space="preserve">Off</w:t>
            </w:r>
          </w:p>
        </w:tc>
        <w:tc>
          <w:tcPr/>
          <w:p>
            <w:pPr>
              <w:pStyle w:val="Compact"/>
            </w:pPr>
            <w:r>
              <w:t xml:space="preserve">Protect stored facts; internally managed</w:t>
            </w:r>
          </w:p>
        </w:tc>
      </w:tr>
      <w:tr>
        <w:tc>
          <w:tcPr/>
          <w:p>
            <w:pPr>
              <w:pStyle w:val="Compact"/>
            </w:pPr>
            <w:r>
              <w:t xml:space="preserve">Filer</w:t>
            </w:r>
          </w:p>
        </w:tc>
        <w:tc>
          <w:tcPr/>
          <w:p>
            <w:pPr>
              <w:pStyle w:val="Compact"/>
            </w:pPr>
            <w:r>
              <w:t xml:space="preserve">On</w:t>
            </w:r>
          </w:p>
        </w:tc>
        <w:tc>
          <w:tcPr/>
          <w:p>
            <w:pPr>
              <w:pStyle w:val="Compact"/>
            </w:pPr>
            <w:r>
              <w:t xml:space="preserve">On</w:t>
            </w:r>
          </w:p>
        </w:tc>
        <w:tc>
          <w:tcPr/>
          <w:p>
            <w:pPr>
              <w:pStyle w:val="Compact"/>
            </w:pPr>
            <w:r>
              <w:t xml:space="preserve">File paths/content could carry payloads; disk files may contain injections</w:t>
            </w:r>
          </w:p>
        </w:tc>
      </w:tr>
      <w:tr>
        <w:tc>
          <w:tcPr/>
          <w:p>
            <w:pPr>
              <w:pStyle w:val="Compact"/>
            </w:pPr>
            <w:r>
              <w:t xml:space="preserve">Searcher</w:t>
            </w:r>
          </w:p>
        </w:tc>
        <w:tc>
          <w:tcPr/>
          <w:p>
            <w:pPr>
              <w:pStyle w:val="Compact"/>
            </w:pPr>
            <w:r>
              <w:t xml:space="preserve">Off</w:t>
            </w:r>
          </w:p>
        </w:tc>
        <w:tc>
          <w:tcPr/>
          <w:p>
            <w:pPr>
              <w:pStyle w:val="Compact"/>
            </w:pPr>
            <w:r>
              <w:t xml:space="preserve">On</w:t>
            </w:r>
          </w:p>
        </w:tc>
        <w:tc>
          <w:tcPr/>
          <w:p>
            <w:pPr>
              <w:pStyle w:val="Compact"/>
            </w:pPr>
            <w:r>
              <w:t xml:space="preserve">Search queries low-risk; web results are untrusted</w:t>
            </w:r>
          </w:p>
        </w:tc>
      </w:tr>
      <w:tr>
        <w:tc>
          <w:tcPr/>
          <w:p>
            <w:pPr>
              <w:pStyle w:val="Compact"/>
            </w:pPr>
            <w:r>
              <w:t xml:space="preserve">Gmail</w:t>
            </w:r>
          </w:p>
        </w:tc>
        <w:tc>
          <w:tcPr/>
          <w:p>
            <w:pPr>
              <w:pStyle w:val="Compact"/>
            </w:pPr>
            <w:r>
              <w:t xml:space="preserve">On</w:t>
            </w:r>
          </w:p>
        </w:tc>
        <w:tc>
          <w:tcPr/>
          <w:p>
            <w:pPr>
              <w:pStyle w:val="Compact"/>
            </w:pPr>
            <w:r>
              <w:t xml:space="preserve">On</w:t>
            </w:r>
          </w:p>
        </w:tc>
        <w:tc>
          <w:tcPr/>
          <w:p>
            <w:pPr>
              <w:pStyle w:val="Compact"/>
            </w:pPr>
            <w:r>
              <w:t xml:space="preserve">Email drafts could contain injections; inbound emails are primary injection vector</w:t>
            </w:r>
          </w:p>
        </w:tc>
      </w:tr>
      <w:tr>
        <w:tc>
          <w:tcPr/>
          <w:p>
            <w:pPr>
              <w:pStyle w:val="Compact"/>
            </w:pPr>
            <w:r>
              <w:t xml:space="preserve">CodeExec</w:t>
            </w:r>
          </w:p>
        </w:tc>
        <w:tc>
          <w:tcPr/>
          <w:p>
            <w:pPr>
              <w:pStyle w:val="Compact"/>
            </w:pPr>
            <w:r>
              <w:t xml:space="preserve">On</w:t>
            </w:r>
          </w:p>
        </w:tc>
        <w:tc>
          <w:tcPr/>
          <w:p>
            <w:pPr>
              <w:pStyle w:val="Compact"/>
            </w:pPr>
            <w:r>
              <w:t xml:space="preserve">Off</w:t>
            </w:r>
          </w:p>
        </w:tc>
        <w:tc>
          <w:tcPr/>
          <w:p>
            <w:pPr>
              <w:pStyle w:val="Compact"/>
            </w:pPr>
            <w:r>
              <w:t xml:space="preserve">Code args high-risk; output is consequence of scanned input</w:t>
            </w:r>
          </w:p>
        </w:tc>
      </w:tr>
      <w:tr>
        <w:tc>
          <w:tcPr/>
          <w:p>
            <w:pPr>
              <w:pStyle w:val="Compact"/>
            </w:pPr>
            <w:r>
              <w:t xml:space="preserve">Unknown MCPs</w:t>
            </w:r>
          </w:p>
        </w:tc>
        <w:tc>
          <w:tcPr/>
          <w:p>
            <w:pPr>
              <w:pStyle w:val="Compact"/>
            </w:pPr>
            <w:r>
              <w:t xml:space="preserve">On</w:t>
            </w:r>
          </w:p>
        </w:tc>
        <w:tc>
          <w:tcPr/>
          <w:p>
            <w:pPr>
              <w:pStyle w:val="Compact"/>
            </w:pPr>
            <w:r>
              <w:t xml:space="preserve">On</w:t>
            </w:r>
          </w:p>
        </w:tc>
        <w:tc>
          <w:tcPr/>
          <w:p>
            <w:pPr>
              <w:pStyle w:val="Compact"/>
            </w:pPr>
            <w:r>
              <w:t xml:space="preserve">Default: both directions scanned (untrusted)</w:t>
            </w:r>
          </w:p>
        </w:tc>
      </w:tr>
    </w:tbl>
    <w:bookmarkEnd w:id="39"/>
    <w:bookmarkStart w:id="40" w:name="fail-modes"/>
    <w:p>
      <w:pPr>
        <w:pStyle w:val="Heading3"/>
      </w:pPr>
      <w:r>
        <w:t xml:space="preserve">Fail Modes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Mode</w:t>
            </w:r>
          </w:p>
        </w:tc>
        <w:tc>
          <w:tcPr/>
          <w:p>
            <w:pPr>
              <w:pStyle w:val="Compact"/>
            </w:pPr>
            <w:r>
              <w:t xml:space="preserve">Behavior</w:t>
            </w:r>
          </w:p>
        </w:tc>
        <w:tc>
          <w:tcPr/>
          <w:p>
            <w:pPr>
              <w:pStyle w:val="Compact"/>
            </w:pPr>
            <w:r>
              <w:t xml:space="preserve">Use Case</w:t>
            </w:r>
          </w:p>
        </w:tc>
      </w:tr>
      <w:tr>
        <w:tc>
          <w:tcPr/>
          <w:p>
            <w:pPr>
              <w:pStyle w:val="Compact"/>
            </w:pPr>
            <w:r>
              <w:rPr>
                <w:rStyle w:val="VerbatimChar"/>
              </w:rPr>
              <w:t xml:space="preserve">'closed'</w:t>
            </w:r>
            <w:r>
              <w:t xml:space="preserve"> </w:t>
            </w:r>
            <w:r>
              <w:t xml:space="preserve">(default)</w:t>
            </w:r>
          </w:p>
        </w:tc>
        <w:tc>
          <w:tcPr/>
          <w:p>
            <w:pPr>
              <w:pStyle w:val="Compact"/>
            </w:pPr>
            <w:r>
              <w:t xml:space="preserve">All tool calls blocked if Guardian down</w:t>
            </w:r>
          </w:p>
        </w:tc>
        <w:tc>
          <w:tcPr/>
          <w:p>
            <w:pPr>
              <w:pStyle w:val="Compact"/>
            </w:pPr>
            <w:r>
              <w:t xml:space="preserve">Security-first</w:t>
            </w:r>
          </w:p>
        </w:tc>
      </w:tr>
      <w:tr>
        <w:tc>
          <w:tcPr/>
          <w:p>
            <w:pPr>
              <w:pStyle w:val="Compact"/>
            </w:pPr>
            <w:r>
              <w:rPr>
                <w:rStyle w:val="VerbatimChar"/>
              </w:rPr>
              <w:t xml:space="preserve">'open'</w:t>
            </w:r>
          </w:p>
        </w:tc>
        <w:tc>
          <w:tcPr/>
          <w:p>
            <w:pPr>
              <w:pStyle w:val="Compact"/>
            </w:pPr>
            <w:r>
              <w:t xml:space="preserve">All tool calls allowed without scanning</w:t>
            </w:r>
          </w:p>
        </w:tc>
        <w:tc>
          <w:tcPr/>
          <w:p>
            <w:pPr>
              <w:pStyle w:val="Compact"/>
            </w:pPr>
            <w:r>
              <w:t xml:space="preserve">Availability-first</w:t>
            </w:r>
          </w:p>
        </w:tc>
      </w:tr>
    </w:tbl>
    <w:bookmarkEnd w:id="40"/>
    <w:bookmarkStart w:id="41" w:name="threat-types"/>
    <w:p>
      <w:pPr>
        <w:pStyle w:val="Heading3"/>
      </w:pPr>
      <w:r>
        <w:t xml:space="preserve">Threat Types</w:t>
      </w:r>
    </w:p>
    <w:p>
      <w:pPr>
        <w:pStyle w:val="FirstParagraph"/>
      </w:pPr>
      <w:r>
        <w:t xml:space="preserve">Guardian normalizes across providers:</w:t>
      </w:r>
      <w:r>
        <w:t xml:space="preserve"> </w:t>
      </w:r>
      <w:r>
        <w:rPr>
          <w:rStyle w:val="VerbatimChar"/>
        </w:rPr>
        <w:t xml:space="preserve">prompt_injection</w:t>
      </w:r>
      <w:r>
        <w:t xml:space="preserve">,</w:t>
      </w:r>
      <w:r>
        <w:t xml:space="preserve"> </w:t>
      </w:r>
      <w:r>
        <w:rPr>
          <w:rStyle w:val="VerbatimChar"/>
        </w:rPr>
        <w:t xml:space="preserve">jailbreak</w:t>
      </w:r>
      <w:r>
        <w:t xml:space="preserve">,</w:t>
      </w:r>
      <w:r>
        <w:t xml:space="preserve"> </w:t>
      </w:r>
      <w:r>
        <w:rPr>
          <w:rStyle w:val="VerbatimChar"/>
        </w:rPr>
        <w:t xml:space="preserve">harmful_content</w:t>
      </w:r>
      <w:r>
        <w:t xml:space="preserve">,</w:t>
      </w:r>
      <w:r>
        <w:t xml:space="preserve"> </w:t>
      </w:r>
      <w:r>
        <w:rPr>
          <w:rStyle w:val="VerbatimChar"/>
        </w:rPr>
        <w:t xml:space="preserve">social_engineering</w:t>
      </w:r>
      <w:r>
        <w:t xml:space="preserve">,</w:t>
      </w:r>
      <w:r>
        <w:t xml:space="preserve"> </w:t>
      </w:r>
      <w:r>
        <w:rPr>
          <w:rStyle w:val="VerbatimChar"/>
        </w:rPr>
        <w:t xml:space="preserve">data_exfiltration</w:t>
      </w:r>
      <w:r>
        <w:t xml:space="preserve">,</w:t>
      </w:r>
      <w:r>
        <w:t xml:space="preserve"> </w:t>
      </w:r>
      <w:r>
        <w:rPr>
          <w:rStyle w:val="VerbatimChar"/>
        </w:rPr>
        <w:t xml:space="preserve">privilege_escalation</w:t>
      </w:r>
      <w:r>
        <w:t xml:space="preserve">,</w:t>
      </w:r>
      <w:r>
        <w:t xml:space="preserve"> </w:t>
      </w:r>
      <w:r>
        <w:rPr>
          <w:rStyle w:val="VerbatimChar"/>
        </w:rPr>
        <w:t xml:space="preserve">code_execution</w:t>
      </w:r>
      <w:r>
        <w:t xml:space="preserve">,</w:t>
      </w:r>
      <w:r>
        <w:t xml:space="preserve"> </w:t>
      </w:r>
      <w:r>
        <w:rPr>
          <w:rStyle w:val="VerbatimChar"/>
        </w:rPr>
        <w:t xml:space="preserve">malicious_content</w:t>
      </w:r>
      <w:r>
        <w:t xml:space="preserve">,</w:t>
      </w:r>
      <w:r>
        <w:t xml:space="preserve"> </w:t>
      </w:r>
      <w:r>
        <w:rPr>
          <w:rStyle w:val="VerbatimChar"/>
        </w:rPr>
        <w:t xml:space="preserve">scan_error</w:t>
      </w:r>
      <w:r>
        <w:t xml:space="preserve">.</w:t>
      </w:r>
    </w:p>
    <w:bookmarkEnd w:id="41"/>
    <w:bookmarkStart w:id="42" w:name="per-agent-overrides"/>
    <w:p>
      <w:pPr>
        <w:pStyle w:val="Heading3"/>
      </w:pPr>
      <w:r>
        <w:t xml:space="preserve">Per-Agent Overrides</w:t>
      </w:r>
    </w:p>
    <w:p>
      <w:pPr>
        <w:pStyle w:val="FirstParagraph"/>
      </w:pPr>
      <w:r>
        <w:t xml:space="preserve">Different agents can have different scanning profiles:</w:t>
      </w:r>
    </w:p>
    <w:p>
      <w:pPr>
        <w:pStyle w:val="SourceCode"/>
      </w:pPr>
      <w:r>
        <w:rPr>
          <w:rStyle w:val="NormalTok"/>
        </w:rPr>
        <w:t xml:space="preserve">agentOverrides</w:t>
      </w:r>
      <w:r>
        <w:rPr>
          <w:rStyle w:val="OperatorTok"/>
        </w:rPr>
        <w:t xml:space="preserve">:</w:t>
      </w:r>
      <w:r>
        <w:rPr>
          <w:rStyle w:val="NormalTok"/>
        </w:rPr>
        <w:t xml:space="preserve"> {</w:t>
      </w:r>
      <w:r>
        <w:br/>
      </w:r>
      <w:r>
        <w:rPr>
          <w:rStyle w:val="NormalTok"/>
        </w:rPr>
        <w:t xml:space="preserve">  </w:t>
      </w:r>
      <w:r>
        <w:rPr>
          <w:rStyle w:val="StringTok"/>
        </w:rPr>
        <w:t xml:space="preserve">'code-review'</w:t>
      </w:r>
      <w:r>
        <w:rPr>
          <w:rStyle w:val="OperatorTok"/>
        </w:rPr>
        <w:t xml:space="preserve">:</w:t>
      </w:r>
      <w:r>
        <w:rPr>
          <w:rStyle w:val="NormalTok"/>
        </w:rPr>
        <w:t xml:space="preserve"> { input</w:t>
      </w:r>
      <w:r>
        <w:rPr>
          <w:rStyle w:val="OperatorTok"/>
        </w:rPr>
        <w:t xml:space="preserve">:</w:t>
      </w:r>
      <w:r>
        <w:rPr>
          <w:rStyle w:val="NormalTok"/>
        </w:rPr>
        <w:t xml:space="preserve"> { codexec</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 { codexec</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w:t>
      </w:r>
      <w:r>
        <w:rPr>
          <w:rStyle w:val="StringTok"/>
        </w:rPr>
        <w:t xml:space="preserve">'casual-chat'</w:t>
      </w:r>
      <w:r>
        <w:rPr>
          <w:rStyle w:val="OperatorTok"/>
        </w:rPr>
        <w:t xml:space="preserve">:</w:t>
      </w:r>
      <w:r>
        <w:rPr>
          <w:rStyle w:val="NormalTok"/>
        </w:rPr>
        <w:t xml:space="preserve"> { input</w:t>
      </w:r>
      <w:r>
        <w:rPr>
          <w:rStyle w:val="OperatorTok"/>
        </w:rPr>
        <w:t xml:space="preserve">:</w:t>
      </w:r>
      <w:r>
        <w:rPr>
          <w:rStyle w:val="NormalTok"/>
        </w:rPr>
        <w:t xml:space="preserve"> { memory</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w:t>
      </w:r>
    </w:p>
    <w:p>
      <w:r>
        <w:pict>
          <v:rect style="width:0;height:1.5pt" o:hralign="center" o:hrstd="t" o:hr="t"/>
        </w:pict>
      </w:r>
    </w:p>
    <w:bookmarkEnd w:id="42"/>
    <w:bookmarkEnd w:id="43"/>
    <w:bookmarkStart w:id="51" w:name="X291b1186352985ea678220317f9a1219a928dbb"/>
    <w:p>
      <w:pPr>
        <w:pStyle w:val="Heading2"/>
      </w:pPr>
      <w:r>
        <w:t xml:space="preserve">6. The Skill System: Two-Tier Scheduled Execution</w:t>
      </w:r>
    </w:p>
    <w:p>
      <w:pPr>
        <w:pStyle w:val="FirstParagraph"/>
      </w:pPr>
      <w:r>
        <w:t xml:space="preserve">All scheduled tasks in Annabelle are</w:t>
      </w:r>
      <w:r>
        <w:t xml:space="preserve"> </w:t>
      </w:r>
      <w:r>
        <w:rPr>
          <w:b/>
          <w:bCs/>
        </w:rPr>
        <w:t xml:space="preserve">skills</w:t>
      </w:r>
      <w:r>
        <w:t xml:space="preserve"> </w:t>
      </w:r>
      <w:r>
        <w:t xml:space="preserve">— stored in Memorizer SQLite, scheduled via Inngest (fires every 1 minute), executed via either direct tool calls or Thinker agent reasoning. There is no separate</w:t>
      </w:r>
      <w:r>
        <w:t xml:space="preserve"> </w:t>
      </w:r>
      <w:r>
        <w:t xml:space="preserve">“cron job”</w:t>
      </w:r>
      <w:r>
        <w:t xml:space="preserve"> </w:t>
      </w:r>
      <w:r>
        <w:t xml:space="preserve">concept.</w:t>
      </w:r>
    </w:p>
    <w:bookmarkStart w:id="44" w:name="execution-tiers"/>
    <w:p>
      <w:pPr>
        <w:pStyle w:val="Heading3"/>
      </w:pPr>
      <w:r>
        <w:t xml:space="preserve">Execution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Direct Tier</w:t>
            </w:r>
          </w:p>
        </w:tc>
        <w:tc>
          <w:tcPr/>
          <w:p>
            <w:pPr>
              <w:pStyle w:val="Compact"/>
            </w:pPr>
            <w:r>
              <w:t xml:space="preserve">Agent Tier</w:t>
            </w:r>
          </w:p>
        </w:tc>
      </w:tr>
      <w:tr>
        <w:tc>
          <w:tcPr/>
          <w:p>
            <w:pPr>
              <w:pStyle w:val="Compact"/>
            </w:pPr>
            <w:r>
              <w:rPr>
                <w:b/>
                <w:bCs/>
              </w:rPr>
              <w:t xml:space="preserve">LLM involved</w:t>
            </w:r>
          </w:p>
        </w:tc>
        <w:tc>
          <w:tcPr/>
          <w:p>
            <w:pPr>
              <w:pStyle w:val="Compact"/>
            </w:pPr>
            <w:r>
              <w:t xml:space="preserve">No — direct tool call</w:t>
            </w:r>
          </w:p>
        </w:tc>
        <w:tc>
          <w:tcPr/>
          <w:p>
            <w:pPr>
              <w:pStyle w:val="Compact"/>
            </w:pPr>
            <w:r>
              <w:t xml:space="preserve">Yes — Thinker reasons through instructions</w:t>
            </w:r>
          </w:p>
        </w:tc>
      </w:tr>
      <w:tr>
        <w:tc>
          <w:tcPr/>
          <w:p>
            <w:pPr>
              <w:pStyle w:val="Compact"/>
            </w:pPr>
            <w:r>
              <w:rPr>
                <w:b/>
                <w:bCs/>
              </w:rPr>
              <w:t xml:space="preserve">Use for</w:t>
            </w:r>
          </w:p>
        </w:tc>
        <w:tc>
          <w:tcPr/>
          <w:p>
            <w:pPr>
              <w:pStyle w:val="Compact"/>
            </w:pPr>
            <w:r>
              <w:t xml:space="preserve">Static reminders, fixed notifications</w:t>
            </w:r>
          </w:p>
        </w:tc>
        <w:tc>
          <w:tcPr/>
          <w:p>
            <w:pPr>
              <w:pStyle w:val="Compact"/>
            </w:pPr>
            <w:r>
              <w:t xml:space="preserve">Multi-step workflows, decision-making</w:t>
            </w:r>
          </w:p>
        </w:tc>
      </w:tr>
      <w:tr>
        <w:tc>
          <w:tcPr/>
          <w:p>
            <w:pPr>
              <w:pStyle w:val="Compact"/>
            </w:pPr>
            <w:r>
              <w:rPr>
                <w:b/>
                <w:bCs/>
              </w:rPr>
              <w:t xml:space="preserve">Cost</w:t>
            </w:r>
          </w:p>
        </w:tc>
        <w:tc>
          <w:tcPr/>
          <w:p>
            <w:pPr>
              <w:pStyle w:val="Compact"/>
            </w:pPr>
            <w:r>
              <w:t xml:space="preserve">Zero tokens per fire</w:t>
            </w:r>
          </w:p>
        </w:tc>
        <w:tc>
          <w:tcPr/>
          <w:p>
            <w:pPr>
              <w:pStyle w:val="Compact"/>
            </w:pPr>
            <w:r>
              <w:t xml:space="preserve">LLM tokens per execution</w:t>
            </w:r>
          </w:p>
        </w:tc>
      </w:tr>
      <w:tr>
        <w:tc>
          <w:tcPr/>
          <w:p>
            <w:pPr>
              <w:pStyle w:val="Compact"/>
            </w:pPr>
            <w:r>
              <w:rPr>
                <w:b/>
                <w:bCs/>
              </w:rPr>
              <w:t xml:space="preserve">Latency</w:t>
            </w:r>
          </w:p>
        </w:tc>
        <w:tc>
          <w:tcPr/>
          <w:p>
            <w:pPr>
              <w:pStyle w:val="Compact"/>
            </w:pPr>
            <w:r>
              <w:t xml:space="preserve">~5ms</w:t>
            </w:r>
          </w:p>
        </w:tc>
        <w:tc>
          <w:tcPr/>
          <w:p>
            <w:pPr>
              <w:pStyle w:val="Compact"/>
            </w:pPr>
            <w:r>
              <w:t xml:space="preserve">~2-5s</w:t>
            </w:r>
          </w:p>
        </w:tc>
      </w:tr>
      <w:tr>
        <w:tc>
          <w:tcPr/>
          <w:p>
            <w:pPr>
              <w:pStyle w:val="Compact"/>
            </w:pPr>
            <w:r>
              <w:rPr>
                <w:b/>
                <w:bCs/>
              </w:rPr>
              <w:t xml:space="preserve">Key field</w:t>
            </w:r>
          </w:p>
        </w:tc>
        <w:tc>
          <w:tcPr/>
          <w:p>
            <w:pPr>
              <w:pStyle w:val="Compact"/>
            </w:pPr>
            <w:r>
              <w:rPr>
                <w:rStyle w:val="VerbatimChar"/>
              </w:rPr>
              <w:t xml:space="preserve">execution_plan</w:t>
            </w:r>
            <w:r>
              <w:t xml:space="preserve"> </w:t>
            </w:r>
            <w:r>
              <w:t xml:space="preserve">(compiled steps)</w:t>
            </w:r>
          </w:p>
        </w:tc>
        <w:tc>
          <w:tcPr/>
          <w:p>
            <w:pPr>
              <w:pStyle w:val="Compact"/>
            </w:pPr>
            <w:r>
              <w:rPr>
                <w:rStyle w:val="VerbatimChar"/>
              </w:rPr>
              <w:t xml:space="preserve">instructions</w:t>
            </w:r>
            <w:r>
              <w:t xml:space="preserve"> </w:t>
            </w:r>
            <w:r>
              <w:t xml:space="preserve">(natural language)</w:t>
            </w:r>
          </w:p>
        </w:tc>
      </w:tr>
      <w:tr>
        <w:tc>
          <w:tcPr/>
          <w:p>
            <w:pPr>
              <w:pStyle w:val="Compact"/>
            </w:pPr>
            <w:r>
              <w:rPr>
                <w:b/>
                <w:bCs/>
              </w:rPr>
              <w:t xml:space="preserve">Tool access</w:t>
            </w:r>
          </w:p>
        </w:tc>
        <w:tc>
          <w:tcPr/>
          <w:p>
            <w:pPr>
              <w:pStyle w:val="Compact"/>
            </w:pPr>
            <w:r>
              <w:t xml:space="preserve">Only tools in the plan</w:t>
            </w:r>
          </w:p>
        </w:tc>
        <w:tc>
          <w:tcPr/>
          <w:p>
            <w:pPr>
              <w:pStyle w:val="Compact"/>
            </w:pPr>
            <w:r>
              <w:t xml:space="preserve">Strict sandbox: only</w:t>
            </w:r>
            <w:r>
              <w:t xml:space="preserve"> </w:t>
            </w:r>
            <w:r>
              <w:rPr>
                <w:rStyle w:val="VerbatimChar"/>
              </w:rPr>
              <w:t xml:space="preserve">required_tools</w:t>
            </w:r>
          </w:p>
        </w:tc>
      </w:tr>
      <w:tr>
        <w:tc>
          <w:tcPr/>
          <w:p>
            <w:pPr>
              <w:pStyle w:val="Compact"/>
            </w:pPr>
            <w:r>
              <w:rPr>
                <w:b/>
                <w:bCs/>
              </w:rPr>
              <w:t xml:space="preserve">Examples</w:t>
            </w:r>
          </w:p>
        </w:tc>
        <w:tc>
          <w:tcPr/>
          <w:p>
            <w:pPr>
              <w:pStyle w:val="Compact"/>
            </w:pPr>
            <w:r>
              <w:t xml:space="preserve">“Send</w:t>
            </w:r>
            <w:r>
              <w:t xml:space="preserve"> </w:t>
            </w:r>
            <w:r>
              <w:t xml:space="preserve">‘Drink water!’</w:t>
            </w:r>
            <w:r>
              <w:t xml:space="preserve"> </w:t>
            </w:r>
            <w:r>
              <w:t xml:space="preserve">at 9am”</w:t>
            </w:r>
          </w:p>
        </w:tc>
        <w:tc>
          <w:tcPr/>
          <w:p>
            <w:pPr>
              <w:pStyle w:val="Compact"/>
            </w:pPr>
            <w:r>
              <w:t xml:space="preserve">“Check inbox, summarize urgent emails”</w:t>
            </w:r>
          </w:p>
        </w:tc>
      </w:tr>
    </w:tbl>
    <w:bookmarkEnd w:id="44"/>
    <w:bookmarkStart w:id="45" w:name="skill-types"/>
    <w:p>
      <w:pPr>
        <w:pStyle w:val="Heading3"/>
      </w:pPr>
      <w:r>
        <w:t xml:space="preserve">Skill Types</w:t>
      </w:r>
    </w:p>
    <w:tbl>
      <w:tblPr>
        <w:tblStyle w:val="Table"/>
        <w:tblW w:type="pct" w:w="5000"/>
        <w:tblLayout w:type="fixed"/>
        <w:tblLook w:firstRow="1" w:lastRow="0" w:firstColumn="0" w:lastColumn="0" w:noHBand="0" w:noVBand="0" w:val="0020"/>
      </w:tblPr>
      <w:tblGrid>
        <w:gridCol w:w="2640"/>
        <w:gridCol w:w="2346"/>
        <w:gridCol w:w="2933"/>
      </w:tblGrid>
      <w:tr>
        <w:trPr>
          <w:tblHeader w:val="on"/>
        </w:trPr>
        <w:tc>
          <w:tcPr/>
          <w:p>
            <w:pPr>
              <w:pStyle w:val="Compact"/>
            </w:pPr>
            <w:r>
              <w:t xml:space="preserve">Trigger</w:t>
            </w:r>
          </w:p>
        </w:tc>
        <w:tc>
          <w:tcPr/>
          <w:p>
            <w:pPr>
              <w:pStyle w:val="Compact"/>
            </w:pPr>
            <w:r>
              <w:t xml:space="preserve">Config</w:t>
            </w:r>
          </w:p>
        </w:tc>
        <w:tc>
          <w:tcPr/>
          <w:p>
            <w:pPr>
              <w:pStyle w:val="Compact"/>
            </w:pPr>
            <w:r>
              <w:t xml:space="preserve">Behavior</w:t>
            </w:r>
          </w:p>
        </w:tc>
      </w:tr>
      <w:tr>
        <w:tc>
          <w:tcPr/>
          <w:p>
            <w:pPr>
              <w:pStyle w:val="Compact"/>
            </w:pPr>
            <w:r>
              <w:t xml:space="preserve">Cron expression</w:t>
            </w:r>
          </w:p>
        </w:tc>
        <w:tc>
          <w:tcPr/>
          <w:p>
            <w:pPr>
              <w:pStyle w:val="Compact"/>
            </w:pPr>
            <w:r>
              <w:rPr>
                <w:rStyle w:val="VerbatimChar"/>
              </w:rPr>
              <w:t xml:space="preserve">{ "schedule": "0 9 * * *" }</w:t>
            </w:r>
          </w:p>
        </w:tc>
        <w:tc>
          <w:tcPr/>
          <w:p>
            <w:pPr>
              <w:pStyle w:val="Compact"/>
            </w:pPr>
            <w:r>
              <w:t xml:space="preserve">Precise recurring</w:t>
            </w:r>
          </w:p>
        </w:tc>
      </w:tr>
      <w:tr>
        <w:tc>
          <w:tcPr/>
          <w:p>
            <w:pPr>
              <w:pStyle w:val="Compact"/>
            </w:pPr>
            <w:r>
              <w:t xml:space="preserve">Interval</w:t>
            </w:r>
          </w:p>
        </w:tc>
        <w:tc>
          <w:tcPr/>
          <w:p>
            <w:pPr>
              <w:pStyle w:val="Compact"/>
            </w:pPr>
            <w:r>
              <w:rPr>
                <w:rStyle w:val="VerbatimChar"/>
              </w:rPr>
              <w:t xml:space="preserve">{ "interval_minutes": 30 }</w:t>
            </w:r>
          </w:p>
        </w:tc>
        <w:tc>
          <w:tcPr/>
          <w:p>
            <w:pPr>
              <w:pStyle w:val="Compact"/>
            </w:pPr>
            <w:r>
              <w:t xml:space="preserve">Every-N-minutes</w:t>
            </w:r>
          </w:p>
        </w:tc>
      </w:tr>
      <w:tr>
        <w:tc>
          <w:tcPr/>
          <w:p>
            <w:pPr>
              <w:pStyle w:val="Compact"/>
            </w:pPr>
            <w:r>
              <w:t xml:space="preserve">One-shot absolute</w:t>
            </w:r>
          </w:p>
        </w:tc>
        <w:tc>
          <w:tcPr/>
          <w:p>
            <w:pPr>
              <w:pStyle w:val="Compact"/>
            </w:pPr>
            <w:r>
              <w:rPr>
                <w:rStyle w:val="VerbatimChar"/>
              </w:rPr>
              <w:t xml:space="preserve">{ "at": "2026-02-14T15:00:00" }</w:t>
            </w:r>
          </w:p>
        </w:tc>
        <w:tc>
          <w:tcPr/>
          <w:p>
            <w:pPr>
              <w:pStyle w:val="Compact"/>
            </w:pPr>
            <w:r>
              <w:t xml:space="preserve">Fires once, auto-disables</w:t>
            </w:r>
          </w:p>
        </w:tc>
      </w:tr>
      <w:tr>
        <w:tc>
          <w:tcPr/>
          <w:p>
            <w:pPr>
              <w:pStyle w:val="Compact"/>
            </w:pPr>
            <w:r>
              <w:t xml:space="preserve">One-shot relative</w:t>
            </w:r>
          </w:p>
        </w:tc>
        <w:tc>
          <w:tcPr/>
          <w:p>
            <w:pPr>
              <w:pStyle w:val="Compact"/>
            </w:pPr>
            <w:r>
              <w:rPr>
                <w:rStyle w:val="VerbatimChar"/>
              </w:rPr>
              <w:t xml:space="preserve">{ "in_minutes": 10 }</w:t>
            </w:r>
          </w:p>
        </w:tc>
        <w:tc>
          <w:tcPr/>
          <w:p>
            <w:pPr>
              <w:pStyle w:val="Compact"/>
            </w:pPr>
            <w:r>
              <w:t xml:space="preserve">Converted to absolute at creation time</w:t>
            </w:r>
          </w:p>
        </w:tc>
      </w:tr>
      <w:tr>
        <w:tc>
          <w:tcPr/>
          <w:p>
            <w:pPr>
              <w:pStyle w:val="Compact"/>
            </w:pPr>
            <w:r>
              <w:t xml:space="preserve">Event-driven</w:t>
            </w:r>
          </w:p>
        </w:tc>
        <w:tc>
          <w:tcPr/>
          <w:p>
            <w:pPr>
              <w:pStyle w:val="Compact"/>
            </w:pPr>
            <w:r>
              <w:t xml:space="preserve">Keywords in SKILL.md</w:t>
            </w:r>
          </w:p>
        </w:tc>
        <w:tc>
          <w:tcPr/>
          <w:p>
            <w:pPr>
              <w:pStyle w:val="Compact"/>
            </w:pPr>
            <w:r>
              <w:t xml:space="preserve">Triggered by matching user messages</w:t>
            </w:r>
          </w:p>
        </w:tc>
      </w:tr>
    </w:tbl>
    <w:bookmarkEnd w:id="45"/>
    <w:bookmarkStart w:id="46" w:name="default-skills-from-seed"/>
    <w:p>
      <w:pPr>
        <w:pStyle w:val="Heading3"/>
      </w:pPr>
      <w:r>
        <w:t xml:space="preserve">Default Skills (from seed)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Schedule</w:t>
            </w:r>
          </w:p>
        </w:tc>
        <w:tc>
          <w:tcPr/>
          <w:p>
            <w:pPr>
              <w:pStyle w:val="Compact"/>
            </w:pPr>
            <w:r>
              <w:t xml:space="preserve">Tier</w:t>
            </w:r>
          </w:p>
        </w:tc>
      </w:tr>
      <w:tr>
        <w:tc>
          <w:tcPr/>
          <w:p>
            <w:pPr>
              <w:pStyle w:val="Compact"/>
            </w:pPr>
            <w:r>
              <w:t xml:space="preserve">Email Processor</w:t>
            </w:r>
          </w:p>
        </w:tc>
        <w:tc>
          <w:tcPr/>
          <w:p>
            <w:pPr>
              <w:pStyle w:val="Compact"/>
            </w:pPr>
            <w:r>
              <w:t xml:space="preserve">Every 60 min</w:t>
            </w:r>
          </w:p>
        </w:tc>
        <w:tc>
          <w:tcPr/>
          <w:p>
            <w:pPr>
              <w:pStyle w:val="Compact"/>
            </w:pPr>
            <w:r>
              <w:t xml:space="preserve">Agent</w:t>
            </w:r>
          </w:p>
        </w:tc>
      </w:tr>
      <w:tr>
        <w:tc>
          <w:tcPr/>
          <w:p>
            <w:pPr>
              <w:pStyle w:val="Compact"/>
            </w:pPr>
            <w:r>
              <w:t xml:space="preserve">Morning Briefing</w:t>
            </w:r>
          </w:p>
        </w:tc>
        <w:tc>
          <w:tcPr/>
          <w:p>
            <w:pPr>
              <w:pStyle w:val="Compact"/>
            </w:pPr>
            <w:r>
              <w:t xml:space="preserve">6:00 AM</w:t>
            </w:r>
          </w:p>
        </w:tc>
        <w:tc>
          <w:tcPr/>
          <w:p>
            <w:pPr>
              <w:pStyle w:val="Compact"/>
            </w:pPr>
            <w:r>
              <w:t xml:space="preserve">Agent</w:t>
            </w:r>
          </w:p>
        </w:tc>
      </w:tr>
      <w:tr>
        <w:tc>
          <w:tcPr/>
          <w:p>
            <w:pPr>
              <w:pStyle w:val="Compact"/>
            </w:pPr>
            <w:r>
              <w:t xml:space="preserve">Evening Recap</w:t>
            </w:r>
          </w:p>
        </w:tc>
        <w:tc>
          <w:tcPr/>
          <w:p>
            <w:pPr>
              <w:pStyle w:val="Compact"/>
            </w:pPr>
            <w:r>
              <w:t xml:space="preserve">6:00 PM</w:t>
            </w:r>
          </w:p>
        </w:tc>
        <w:tc>
          <w:tcPr/>
          <w:p>
            <w:pPr>
              <w:pStyle w:val="Compact"/>
            </w:pPr>
            <w:r>
              <w:t xml:space="preserve">Agent</w:t>
            </w:r>
          </w:p>
        </w:tc>
      </w:tr>
      <w:tr>
        <w:tc>
          <w:tcPr/>
          <w:p>
            <w:pPr>
              <w:pStyle w:val="Compact"/>
            </w:pPr>
            <w:r>
              <w:t xml:space="preserve">Weekly Digest</w:t>
            </w:r>
          </w:p>
        </w:tc>
        <w:tc>
          <w:tcPr/>
          <w:p>
            <w:pPr>
              <w:pStyle w:val="Compact"/>
            </w:pPr>
            <w:r>
              <w:t xml:space="preserve">Sunday 6:00 PM</w:t>
            </w:r>
          </w:p>
        </w:tc>
        <w:tc>
          <w:tcPr/>
          <w:p>
            <w:pPr>
              <w:pStyle w:val="Compact"/>
            </w:pPr>
            <w:r>
              <w:t xml:space="preserve">Agent</w:t>
            </w:r>
          </w:p>
        </w:tc>
      </w:tr>
      <w:tr>
        <w:tc>
          <w:tcPr/>
          <w:p>
            <w:pPr>
              <w:pStyle w:val="Compact"/>
            </w:pPr>
            <w:r>
              <w:t xml:space="preserve">Follow-up Tracker</w:t>
            </w:r>
          </w:p>
        </w:tc>
        <w:tc>
          <w:tcPr/>
          <w:p>
            <w:pPr>
              <w:pStyle w:val="Compact"/>
            </w:pPr>
            <w:r>
              <w:t xml:space="preserve">9:00 AM</w:t>
            </w:r>
          </w:p>
        </w:tc>
        <w:tc>
          <w:tcPr/>
          <w:p>
            <w:pPr>
              <w:pStyle w:val="Compact"/>
            </w:pPr>
            <w:r>
              <w:t xml:space="preserve">Agent</w:t>
            </w:r>
          </w:p>
        </w:tc>
      </w:tr>
      <w:tr>
        <w:tc>
          <w:tcPr/>
          <w:p>
            <w:pPr>
              <w:pStyle w:val="Compact"/>
            </w:pPr>
            <w:r>
              <w:t xml:space="preserve">Pre-meeting Prep</w:t>
            </w:r>
          </w:p>
        </w:tc>
        <w:tc>
          <w:tcPr/>
          <w:p>
            <w:pPr>
              <w:pStyle w:val="Compact"/>
            </w:pPr>
            <w:r>
              <w:t xml:space="preserve">Every 15 min</w:t>
            </w:r>
          </w:p>
        </w:tc>
        <w:tc>
          <w:tcPr/>
          <w:p>
            <w:pPr>
              <w:pStyle w:val="Compact"/>
            </w:pPr>
            <w:r>
              <w:t xml:space="preserve">Agent</w:t>
            </w:r>
          </w:p>
        </w:tc>
      </w:tr>
      <w:tr>
        <w:tc>
          <w:tcPr/>
          <w:p>
            <w:pPr>
              <w:pStyle w:val="Compact"/>
            </w:pPr>
            <w:r>
              <w:t xml:space="preserve">Meeting Overload Warning</w:t>
            </w:r>
          </w:p>
        </w:tc>
        <w:tc>
          <w:tcPr/>
          <w:p>
            <w:pPr>
              <w:pStyle w:val="Compact"/>
            </w:pPr>
            <w:r>
              <w:t xml:space="preserve">8:00 PM</w:t>
            </w:r>
          </w:p>
        </w:tc>
        <w:tc>
          <w:tcPr/>
          <w:p>
            <w:pPr>
              <w:pStyle w:val="Compact"/>
            </w:pPr>
            <w:r>
              <w:t xml:space="preserve">Agent</w:t>
            </w:r>
          </w:p>
        </w:tc>
      </w:tr>
    </w:tbl>
    <w:bookmarkEnd w:id="46"/>
    <w:bookmarkStart w:id="47" w:name="graduated-backoff"/>
    <w:p>
      <w:pPr>
        <w:pStyle w:val="Heading3"/>
      </w:pPr>
      <w:r>
        <w:t xml:space="preserve">Graduated Backoff</w:t>
      </w:r>
    </w:p>
    <w:p>
      <w:pPr>
        <w:pStyle w:val="FirstParagraph"/>
      </w:pPr>
      <w:r>
        <w:t xml:space="preserve">After failures, retry delays increase progressively: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Consecutive Failures</w:t>
            </w:r>
          </w:p>
        </w:tc>
        <w:tc>
          <w:tcPr/>
          <w:p>
            <w:pPr>
              <w:pStyle w:val="Compact"/>
            </w:pPr>
            <w:r>
              <w:t xml:space="preserve">Backoff</w:t>
            </w:r>
          </w:p>
        </w:tc>
        <w:tc>
          <w:tcPr/>
          <w:p>
            <w:pPr>
              <w:pStyle w:val="Compact"/>
            </w:pPr>
            <w:r>
              <w:t xml:space="preserve">Action</w:t>
            </w:r>
          </w:p>
        </w:tc>
      </w:tr>
      <w:tr>
        <w:tc>
          <w:tcPr/>
          <w:p>
            <w:pPr>
              <w:pStyle w:val="Compact"/>
            </w:pPr>
            <w:r>
              <w:t xml:space="preserve">1</w:t>
            </w:r>
          </w:p>
        </w:tc>
        <w:tc>
          <w:tcPr/>
          <w:p>
            <w:pPr>
              <w:pStyle w:val="Compact"/>
            </w:pPr>
            <w:r>
              <w:t xml:space="preserve">1 minute</w:t>
            </w:r>
          </w:p>
        </w:tc>
        <w:tc>
          <w:tcPr/>
          <w:p>
            <w:pPr>
              <w:pStyle w:val="Compact"/>
            </w:pPr>
            <w:r>
              <w:t xml:space="preserve">Quick retry</w:t>
            </w:r>
          </w:p>
        </w:tc>
      </w:tr>
      <w:tr>
        <w:tc>
          <w:tcPr/>
          <w:p>
            <w:pPr>
              <w:pStyle w:val="Compact"/>
            </w:pPr>
            <w:r>
              <w:t xml:space="preserve">2</w:t>
            </w:r>
          </w:p>
        </w:tc>
        <w:tc>
          <w:tcPr/>
          <w:p>
            <w:pPr>
              <w:pStyle w:val="Compact"/>
            </w:pPr>
            <w:r>
              <w:t xml:space="preserve">5 minutes</w:t>
            </w:r>
          </w:p>
        </w:tc>
        <w:tc>
          <w:tcPr/>
          <w:p>
            <w:pPr>
              <w:pStyle w:val="Compact"/>
            </w:pPr>
            <w:r>
              <w:t xml:space="preserve">Moderate delay</w:t>
            </w:r>
          </w:p>
        </w:tc>
      </w:tr>
      <w:tr>
        <w:tc>
          <w:tcPr/>
          <w:p>
            <w:pPr>
              <w:pStyle w:val="Compact"/>
            </w:pPr>
            <w:r>
              <w:t xml:space="preserve">3</w:t>
            </w:r>
          </w:p>
        </w:tc>
        <w:tc>
          <w:tcPr/>
          <w:p>
            <w:pPr>
              <w:pStyle w:val="Compact"/>
            </w:pPr>
            <w:r>
              <w:t xml:space="preserve">15 minutes</w:t>
            </w:r>
          </w:p>
        </w:tc>
        <w:tc>
          <w:tcPr/>
          <w:p>
            <w:pPr>
              <w:pStyle w:val="Compact"/>
            </w:pPr>
            <w:r>
              <w:t xml:space="preserve">Longer delay</w:t>
            </w:r>
          </w:p>
        </w:tc>
      </w:tr>
      <w:tr>
        <w:tc>
          <w:tcPr/>
          <w:p>
            <w:pPr>
              <w:pStyle w:val="Compact"/>
            </w:pPr>
            <w:r>
              <w:t xml:space="preserve">4</w:t>
            </w:r>
          </w:p>
        </w:tc>
        <w:tc>
          <w:tcPr/>
          <w:p>
            <w:pPr>
              <w:pStyle w:val="Compact"/>
            </w:pPr>
            <w:r>
              <w:t xml:space="preserve">60 minutes</w:t>
            </w:r>
          </w:p>
        </w:tc>
        <w:tc>
          <w:tcPr/>
          <w:p>
            <w:pPr>
              <w:pStyle w:val="Compact"/>
            </w:pPr>
            <w:r>
              <w:t xml:space="preserve">Last chance</w:t>
            </w:r>
          </w:p>
        </w:tc>
      </w:tr>
      <w:tr>
        <w:tc>
          <w:tcPr/>
          <w:p>
            <w:pPr>
              <w:pStyle w:val="Compact"/>
            </w:pPr>
            <w:r>
              <w:t xml:space="preserve">5</w:t>
            </w:r>
          </w:p>
        </w:tc>
        <w:tc>
          <w:tcPr/>
          <w:p>
            <w:pPr>
              <w:pStyle w:val="Compact"/>
            </w:pPr>
            <w:r>
              <w:t xml:space="preserve">Auto-disable</w:t>
            </w:r>
          </w:p>
        </w:tc>
        <w:tc>
          <w:tcPr/>
          <w:p>
            <w:pPr>
              <w:pStyle w:val="Compact"/>
            </w:pPr>
            <w:r>
              <w:t xml:space="preserve">Skill disabled + Telegram notification</w:t>
            </w:r>
          </w:p>
        </w:tc>
      </w:tr>
    </w:tbl>
    <w:bookmarkEnd w:id="47"/>
    <w:bookmarkStart w:id="48" w:name="pre-flight-checks"/>
    <w:p>
      <w:pPr>
        <w:pStyle w:val="Heading3"/>
      </w:pPr>
      <w:r>
        <w:t xml:space="preserve">Pre-flight Checks</w:t>
      </w:r>
    </w:p>
    <w:p>
      <w:pPr>
        <w:pStyle w:val="FirstParagraph"/>
      </w:pPr>
      <w:r>
        <w:t xml:space="preserve">Before executing a skill, the scheduler checks if the skill has any work to do:</w:t>
      </w:r>
      <w:r>
        <w:t xml:space="preserve"> </w:t>
      </w:r>
      <w:r>
        <w:t xml:space="preserve">-</w:t>
      </w:r>
      <w:r>
        <w:t xml:space="preserve"> </w:t>
      </w:r>
      <w:r>
        <w:rPr>
          <w:b/>
          <w:bCs/>
        </w:rPr>
        <w:t xml:space="preserve">Calendar skills:</w:t>
      </w:r>
      <w:r>
        <w:t xml:space="preserve"> </w:t>
      </w:r>
      <w:r>
        <w:t xml:space="preserve">No events in next 2-hour window → skip silently (zero LLM cost)</w:t>
      </w:r>
      <w:r>
        <w:t xml:space="preserve"> </w:t>
      </w:r>
      <w:r>
        <w:t xml:space="preserve">-</w:t>
      </w:r>
      <w:r>
        <w:t xml:space="preserve"> </w:t>
      </w:r>
      <w:r>
        <w:rPr>
          <w:b/>
          <w:bCs/>
        </w:rPr>
        <w:t xml:space="preserve">Email skills:</w:t>
      </w:r>
      <w:r>
        <w:t xml:space="preserve"> </w:t>
      </w:r>
      <w:r>
        <w:t xml:space="preserve">No new emails → skip silently</w:t>
      </w:r>
    </w:p>
    <w:bookmarkEnd w:id="48"/>
    <w:bookmarkStart w:id="49" w:name="safety-net"/>
    <w:p>
      <w:pPr>
        <w:pStyle w:val="Heading3"/>
      </w:pPr>
      <w:r>
        <w:t xml:space="preserve">Safety Net</w:t>
      </w:r>
    </w:p>
    <w:p>
      <w:pPr>
        <w:pStyle w:val="FirstParagraph"/>
      </w:pPr>
      <w:r>
        <w:t xml:space="preserve">If an</w:t>
      </w:r>
      <w:r>
        <w:t xml:space="preserve"> </w:t>
      </w:r>
      <w:r>
        <w:rPr>
          <w:rStyle w:val="VerbatimChar"/>
        </w:rPr>
        <w:t xml:space="preserve">execution_plan</w:t>
      </w:r>
      <w:r>
        <w:t xml:space="preserve"> </w:t>
      </w:r>
      <w:r>
        <w:t xml:space="preserve">with more than 1 step is submitted, the system auto-converts it to Agent tier. Direct tier uses</w:t>
      </w:r>
      <w:r>
        <w:t xml:space="preserve"> </w:t>
      </w:r>
      <w:r>
        <w:rPr>
          <w:rStyle w:val="VerbatimChar"/>
        </w:rPr>
        <w:t xml:space="preserve">executeWorkflow()</w:t>
      </w:r>
      <w:r>
        <w:t xml:space="preserve"> </w:t>
      </w:r>
      <w:r>
        <w:t xml:space="preserve">which has no result piping between steps — a multi-step plan would send literal</w:t>
      </w:r>
      <w:r>
        <w:t xml:space="preserve"> </w:t>
      </w:r>
      <w:r>
        <w:rPr>
          <w:rStyle w:val="VerbatimChar"/>
        </w:rPr>
        <w:t xml:space="preserve">{{step1.result}}</w:t>
      </w:r>
      <w:r>
        <w:t xml:space="preserve"> </w:t>
      </w:r>
      <w:r>
        <w:t xml:space="preserve">instead of actual data.</w:t>
      </w:r>
    </w:p>
    <w:bookmarkEnd w:id="49"/>
    <w:bookmarkStart w:id="50" w:name="file-based-skills-skill.md"/>
    <w:p>
      <w:pPr>
        <w:pStyle w:val="Heading3"/>
      </w:pPr>
      <w:r>
        <w:t xml:space="preserve">File-Based Skills (SKILL.md)</w:t>
      </w:r>
    </w:p>
    <w:p>
      <w:pPr>
        <w:pStyle w:val="FirstParagraph"/>
      </w:pPr>
      <w:r>
        <w:t xml:space="preserve">Skills can also be defined as</w:t>
      </w:r>
      <w:r>
        <w:t xml:space="preserve"> </w:t>
      </w:r>
      <w:r>
        <w:rPr>
          <w:rStyle w:val="VerbatimChar"/>
        </w:rPr>
        <w:t xml:space="preserve">~/.annabelle/skills/*/SKILL.md</w:t>
      </w:r>
      <w:r>
        <w:t xml:space="preserve"> </w:t>
      </w:r>
      <w:r>
        <w:t xml:space="preserve">files following the agentskills.io specification. These are auto-synced to Memorizer on startup + every 5-minute refresh. You can</w:t>
      </w:r>
      <w:r>
        <w:t xml:space="preserve"> </w:t>
      </w:r>
      <w:r>
        <w:rPr>
          <w:b/>
          <w:bCs/>
        </w:rPr>
        <w:t xml:space="preserve">git-manage scheduled skills</w:t>
      </w:r>
      <w:r>
        <w:t xml:space="preserve"> </w:t>
      </w:r>
      <w:r>
        <w:t xml:space="preserve">— version control, deploy by copying files.</w:t>
      </w:r>
    </w:p>
    <w:p>
      <w:r>
        <w:pict>
          <v:rect style="width:0;height:1.5pt" o:hralign="center" o:hrstd="t" o:hr="t"/>
        </w:pict>
      </w:r>
    </w:p>
    <w:bookmarkEnd w:id="50"/>
    <w:bookmarkEnd w:id="51"/>
    <w:bookmarkStart w:id="56" w:name="X41a11493b5180142cfa2cb985bca06ac9936e55"/>
    <w:p>
      <w:pPr>
        <w:pStyle w:val="Heading2"/>
      </w:pPr>
      <w:r>
        <w:t xml:space="preserve">7. Cost Controls: Sliding-Window Anomaly Detection</w:t>
      </w:r>
    </w:p>
    <w:p>
      <w:pPr>
        <w:pStyle w:val="FirstParagraph"/>
      </w:pPr>
      <w:r>
        <w:t xml:space="preserve">The</w:t>
      </w:r>
      <w:r>
        <w:t xml:space="preserve"> </w:t>
      </w:r>
      <w:r>
        <w:rPr>
          <w:rStyle w:val="VerbatimChar"/>
        </w:rPr>
        <w:t xml:space="preserve">CostMonitor</w:t>
      </w:r>
      <w:r>
        <w:t xml:space="preserve"> </w:t>
      </w:r>
      <w:r>
        <w:t xml:space="preserve">in the Thinker tracks token usage and detects runaway consumption.</w:t>
      </w:r>
    </w:p>
    <w:bookmarkStart w:id="52" w:name="sliding-window"/>
    <w:p>
      <w:pPr>
        <w:pStyle w:val="Heading3"/>
      </w:pPr>
      <w:r>
        <w:t xml:space="preserve">Sliding Window</w:t>
      </w:r>
    </w:p>
    <w:p>
      <w:pPr>
        <w:pStyle w:val="FirstParagraph"/>
      </w:pPr>
      <w:r>
        <w:t xml:space="preserve">60 buckets, one per minute, covering a 1-hour window. Each bucket tracks</w:t>
      </w:r>
      <w:r>
        <w:t xml:space="preserve"> </w:t>
      </w:r>
      <w:r>
        <w:rPr>
          <w:rStyle w:val="VerbatimChar"/>
        </w:rPr>
        <w:t xml:space="preserve">promptTokens</w:t>
      </w:r>
      <w:r>
        <w:t xml:space="preserve">,</w:t>
      </w:r>
      <w:r>
        <w:t xml:space="preserve"> </w:t>
      </w:r>
      <w:r>
        <w:rPr>
          <w:rStyle w:val="VerbatimChar"/>
        </w:rPr>
        <w:t xml:space="preserve">completionTokens</w:t>
      </w:r>
      <w:r>
        <w:t xml:space="preserve">,</w:t>
      </w:r>
      <w:r>
        <w:t xml:space="preserve"> </w:t>
      </w:r>
      <w:r>
        <w:rPr>
          <w:rStyle w:val="VerbatimChar"/>
        </w:rPr>
        <w:t xml:space="preserve">callCount</w:t>
      </w:r>
      <w:r>
        <w:t xml:space="preserve">.</w:t>
      </w:r>
    </w:p>
    <w:p>
      <w:pPr>
        <w:pStyle w:val="SourceCode"/>
      </w:pPr>
      <w:r>
        <w:rPr>
          <w:rStyle w:val="VerbatimChar"/>
        </w:rPr>
        <w:t xml:space="preserve">Minute:  [t-59] [t-58] ... [t-shortWindow] ... [t-1] [t-0]</w:t>
      </w:r>
      <w:r>
        <w:br/>
      </w:r>
      <w:r>
        <w:rPr>
          <w:rStyle w:val="VerbatimChar"/>
        </w:rPr>
        <w:t xml:space="preserve">         ├────── baseline window ──────────┤├─ short ─────┤</w:t>
      </w:r>
    </w:p>
    <w:bookmarkEnd w:id="52"/>
    <w:bookmarkStart w:id="53" w:name="two-thresholds"/>
    <w:p>
      <w:pPr>
        <w:pStyle w:val="Heading3"/>
      </w:pPr>
      <w:r>
        <w:t xml:space="preserve">Two Thresholds</w:t>
      </w:r>
    </w:p>
    <w:p>
      <w:pPr>
        <w:pStyle w:val="FirstParagraph"/>
      </w:pPr>
      <w:r>
        <w:rPr>
          <w:b/>
          <w:bCs/>
        </w:rPr>
        <w:t xml:space="preserve">Hard Cap (always active):</w:t>
      </w:r>
    </w:p>
    <w:p>
      <w:pPr>
        <w:pStyle w:val="SourceCode"/>
      </w:pPr>
      <w:r>
        <w:rPr>
          <w:rStyle w:val="VerbatimChar"/>
        </w:rPr>
        <w:t xml:space="preserve">totalTokensInWindow &gt;= hardCapTokensPerHour  →  PAUSE</w:t>
      </w:r>
    </w:p>
    <w:p>
      <w:pPr>
        <w:pStyle w:val="FirstParagraph"/>
      </w:pPr>
      <w:r>
        <w:rPr>
          <w:b/>
          <w:bCs/>
        </w:rPr>
        <w:t xml:space="preserve">Spike Detection (requires baseline):</w:t>
      </w:r>
    </w:p>
    <w:p>
      <w:pPr>
        <w:pStyle w:val="SourceCode"/>
      </w:pPr>
      <w:r>
        <w:rPr>
          <w:rStyle w:val="VerbatimChar"/>
        </w:rPr>
        <w:t xml:space="preserve">IF baselineTokens &gt;= minimumBaselineTokens:</w:t>
      </w:r>
      <w:r>
        <w:br/>
      </w:r>
      <w:r>
        <w:rPr>
          <w:rStyle w:val="VerbatimChar"/>
        </w:rPr>
        <w:t xml:space="preserve">  shortRate = shortWindowTokens / shortWindowMinutes</w:t>
      </w:r>
      <w:r>
        <w:br/>
      </w:r>
      <w:r>
        <w:rPr>
          <w:rStyle w:val="VerbatimChar"/>
        </w:rPr>
        <w:t xml:space="preserve">  baselineRate = baselineTokens / activeBaselineBuckets</w:t>
      </w:r>
      <w:r>
        <w:br/>
      </w:r>
      <w:r>
        <w:rPr>
          <w:rStyle w:val="VerbatimChar"/>
        </w:rPr>
        <w:t xml:space="preserve">  IF shortRate &gt; baselineRate × spikeMultiplier  →  PAUSE</w:t>
      </w:r>
    </w:p>
    <w:p>
      <w:pPr>
        <w:pStyle w:val="FirstParagraph"/>
      </w:pPr>
      <w:r>
        <w:rPr>
          <w:b/>
          <w:bCs/>
        </w:rPr>
        <w:t xml:space="preserve">Active-bucket averaging:</w:t>
      </w:r>
      <w:r>
        <w:t xml:space="preserve"> </w:t>
      </w:r>
      <w:r>
        <w:t xml:space="preserve">Baseline rate uses only buckets with at least 1 LLM call. This prevents idle minutes from deflating the baseline and causing false spikes.</w:t>
      </w:r>
    </w:p>
    <w:bookmarkEnd w:id="53"/>
    <w:bookmarkStart w:id="54" w:name="pause-behavior"/>
    <w:p>
      <w:pPr>
        <w:pStyle w:val="Heading3"/>
      </w:pPr>
      <w:r>
        <w:t xml:space="preserve">Pause Behavior</w:t>
      </w:r>
    </w:p>
    <w:p>
      <w:pPr>
        <w:pStyle w:val="Compact"/>
        <w:numPr>
          <w:ilvl w:val="0"/>
          <w:numId w:val="1005"/>
        </w:numPr>
      </w:pPr>
      <w:r>
        <w:rPr>
          <w:b/>
          <w:bCs/>
        </w:rPr>
        <w:t xml:space="preserve">Thinker side:</w:t>
      </w:r>
      <w:r>
        <w:t xml:space="preserve"> </w:t>
      </w:r>
      <w:r>
        <w:rPr>
          <w:rStyle w:val="VerbatimChar"/>
        </w:rPr>
        <w:t xml:space="preserve">CostMonitor.paused = true</w:t>
      </w:r>
      <w:r>
        <w:t xml:space="preserve">. Next message returns immediately with pause reason.</w:t>
      </w:r>
    </w:p>
    <w:p>
      <w:pPr>
        <w:pStyle w:val="Compact"/>
        <w:numPr>
          <w:ilvl w:val="0"/>
          <w:numId w:val="1005"/>
        </w:numPr>
      </w:pPr>
      <w:r>
        <w:rPr>
          <w:b/>
          <w:bCs/>
        </w:rPr>
        <w:t xml:space="preserve">Orchestrator side:</w:t>
      </w:r>
      <w:r>
        <w:t xml:space="preserve"> </w:t>
      </w:r>
      <w:r>
        <w:rPr>
          <w:rStyle w:val="VerbatimChar"/>
        </w:rPr>
        <w:t xml:space="preserve">AgentManager.isAgentPaused()</w:t>
      </w:r>
      <w:r>
        <w:t xml:space="preserve"> </w:t>
      </w:r>
      <w:r>
        <w:t xml:space="preserve">blocks messages before they reach Thinker.</w:t>
      </w:r>
    </w:p>
    <w:p>
      <w:pPr>
        <w:pStyle w:val="Compact"/>
        <w:numPr>
          <w:ilvl w:val="0"/>
          <w:numId w:val="1005"/>
        </w:numPr>
      </w:pPr>
      <w:r>
        <w:rPr>
          <w:b/>
          <w:bCs/>
        </w:rPr>
        <w:t xml:space="preserve">Telegram notification</w:t>
      </w:r>
      <w:r>
        <w:t xml:space="preserve"> </w:t>
      </w:r>
      <w:r>
        <w:t xml:space="preserve">sent to configured admin chat.</w:t>
      </w:r>
    </w:p>
    <w:p>
      <w:pPr>
        <w:pStyle w:val="Compact"/>
        <w:numPr>
          <w:ilvl w:val="0"/>
          <w:numId w:val="1005"/>
        </w:numPr>
      </w:pPr>
      <w:r>
        <w:rPr>
          <w:b/>
          <w:bCs/>
        </w:rPr>
        <w:t xml:space="preserve">Resume:</w:t>
      </w:r>
      <w:r>
        <w:t xml:space="preserve"> </w:t>
      </w:r>
      <w:r>
        <w:t xml:space="preserve">Manual via</w:t>
      </w:r>
      <w:r>
        <w:t xml:space="preserve"> </w:t>
      </w:r>
      <w:r>
        <w:rPr>
          <w:rStyle w:val="VerbatimChar"/>
        </w:rPr>
        <w:t xml:space="preserve">POST /agents/{agentId}/resume</w:t>
      </w:r>
      <w:r>
        <w:t xml:space="preserve"> </w:t>
      </w:r>
      <w:r>
        <w:t xml:space="preserve">(optional</w:t>
      </w:r>
      <w:r>
        <w:t xml:space="preserve"> </w:t>
      </w:r>
      <w:r>
        <w:rPr>
          <w:rStyle w:val="VerbatimChar"/>
        </w:rPr>
        <w:t xml:space="preserve">resetWindow: true</w:t>
      </w:r>
      <w:r>
        <w:t xml:space="preserve">).</w:t>
      </w:r>
    </w:p>
    <w:bookmarkEnd w:id="54"/>
    <w:bookmarkStart w:id="55" w:name="default-configuration"/>
    <w:p>
      <w:pPr>
        <w:pStyle w:val="Heading3"/>
      </w:pPr>
      <w:r>
        <w:t xml:space="preserve">Default Configuration</w:t>
      </w:r>
    </w:p>
    <w:p>
      <w:pPr>
        <w:pStyle w:val="SourceCode"/>
      </w:pPr>
      <w:r>
        <w:rPr>
          <w:rStyle w:val="FunctionTok"/>
        </w:rPr>
        <w:t xml:space="preserve">{</w:t>
      </w:r>
      <w:r>
        <w:br/>
      </w:r>
      <w:r>
        <w:rPr>
          <w:rStyle w:val="NormalTok"/>
        </w:rPr>
        <w:t xml:space="preserve">  </w:t>
      </w:r>
      <w:r>
        <w:rPr>
          <w:rStyle w:val="DataTypeTok"/>
        </w:rPr>
        <w:t xml:space="preserve">"shortWindowMinutes"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"spikeMultiplier"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"hardCapTokensPerHour"</w:t>
      </w:r>
      <w:r>
        <w:rPr>
          <w:rStyle w:val="FunctionTok"/>
        </w:rPr>
        <w:t xml:space="preserve">:</w:t>
      </w:r>
      <w:r>
        <w:rPr>
          <w:rStyle w:val="NormalTok"/>
        </w:rPr>
        <w:t xml:space="preserve"> </w:t>
      </w:r>
      <w:r>
        <w:rPr>
          <w:rStyle w:val="DecValTok"/>
        </w:rPr>
        <w:t xml:space="preserve">250000</w:t>
      </w:r>
      <w:r>
        <w:rPr>
          <w:rStyle w:val="FunctionTok"/>
        </w:rPr>
        <w:t xml:space="preserve">,</w:t>
      </w:r>
      <w:r>
        <w:br/>
      </w:r>
      <w:r>
        <w:rPr>
          <w:rStyle w:val="NormalTok"/>
        </w:rPr>
        <w:t xml:space="preserve">  </w:t>
      </w:r>
      <w:r>
        <w:rPr>
          <w:rStyle w:val="DataTypeTok"/>
        </w:rPr>
        <w:t xml:space="preserve">"minimumBaselineTokens"</w:t>
      </w:r>
      <w:r>
        <w:rPr>
          <w:rStyle w:val="FunctionTok"/>
        </w:rPr>
        <w:t xml:space="preserve">:</w:t>
      </w:r>
      <w:r>
        <w:rPr>
          <w:rStyle w:val="NormalTok"/>
        </w:rPr>
        <w:t xml:space="preserve"> </w:t>
      </w:r>
      <w:r>
        <w:rPr>
          <w:rStyle w:val="DecValTok"/>
        </w:rPr>
        <w:t xml:space="preserve">1000</w:t>
      </w:r>
      <w:r>
        <w:br/>
      </w:r>
      <w:r>
        <w:rPr>
          <w:rStyle w:val="FunctionTok"/>
        </w:rPr>
        <w:t xml:space="preserve">}</w:t>
      </w:r>
    </w:p>
    <w:p>
      <w:r>
        <w:pict>
          <v:rect style="width:0;height:1.5pt" o:hralign="center" o:hrstd="t" o:hr="t"/>
        </w:pict>
      </w:r>
    </w:p>
    <w:bookmarkEnd w:id="55"/>
    <w:bookmarkEnd w:id="56"/>
    <w:bookmarkStart w:id="60" w:name="auto-discovery-and-external-mcps"/>
    <w:p>
      <w:pPr>
        <w:pStyle w:val="Heading2"/>
      </w:pPr>
      <w:r>
        <w:t xml:space="preserve">8. Auto-Discovery and External MCPs</w:t>
      </w:r>
    </w:p>
    <w:bookmarkStart w:id="57" w:name="package-manifest-discovery"/>
    <w:p>
      <w:pPr>
        <w:pStyle w:val="Heading3"/>
      </w:pPr>
      <w:r>
        <w:t xml:space="preserve">Package Manifest Discovery</w:t>
      </w:r>
    </w:p>
    <w:p>
      <w:pPr>
        <w:pStyle w:val="FirstParagraph"/>
      </w:pPr>
      <w:r>
        <w:t xml:space="preserve">At startup, the Orchestrator’s scanner reads sibling directories for</w:t>
      </w:r>
      <w:r>
        <w:t xml:space="preserve"> </w:t>
      </w:r>
      <w:r>
        <w:rPr>
          <w:rStyle w:val="VerbatimChar"/>
        </w:rPr>
        <w:t xml:space="preserve">package.json</w:t>
      </w:r>
      <w:r>
        <w:t xml:space="preserve"> </w:t>
      </w:r>
      <w:r>
        <w:t xml:space="preserve">files containing an</w:t>
      </w:r>
      <w:r>
        <w:t xml:space="preserve"> </w:t>
      </w:r>
      <w:r>
        <w:rPr>
          <w:rStyle w:val="VerbatimChar"/>
        </w:rPr>
        <w:t xml:space="preserve">"annabelle"</w:t>
      </w:r>
      <w:r>
        <w:t xml:space="preserve"> </w:t>
      </w:r>
      <w:r>
        <w:t xml:space="preserve">field:</w:t>
      </w:r>
    </w:p>
    <w:p>
      <w:pPr>
        <w:pStyle w:val="SourceCode"/>
      </w:pPr>
      <w:r>
        <w:rPr>
          <w:rStyle w:val="FunctionTok"/>
        </w:rPr>
        <w:t xml:space="preserve">{</w:t>
      </w:r>
      <w:r>
        <w:br/>
      </w:r>
      <w:r>
        <w:rPr>
          <w:rStyle w:val="NormalTok"/>
        </w:rPr>
        <w:t xml:space="preserve">  </w:t>
      </w:r>
      <w:r>
        <w:rPr>
          <w:rStyle w:val="DataTypeTok"/>
        </w:rPr>
        <w:t xml:space="preserve">"annabelle"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"mcpName"</w:t>
      </w:r>
      <w:r>
        <w:rPr>
          <w:rStyle w:val="FunctionTok"/>
        </w:rPr>
        <w:t xml:space="preserve">:</w:t>
      </w:r>
      <w:r>
        <w:rPr>
          <w:rStyle w:val="NormalTok"/>
        </w:rPr>
        <w:t xml:space="preserve"> </w:t>
      </w:r>
      <w:r>
        <w:rPr>
          <w:rStyle w:val="StringTok"/>
        </w:rPr>
        <w:t xml:space="preserve">"filer"</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"sensitive"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Optional fields:</w:t>
      </w:r>
      <w:r>
        <w:t xml:space="preserve"> </w:t>
      </w:r>
      <w:r>
        <w:rPr>
          <w:rStyle w:val="VerbatimChar"/>
        </w:rPr>
        <w:t xml:space="preserve">role: "guardian"</w:t>
      </w:r>
      <w:r>
        <w:t xml:space="preserve"> </w:t>
      </w:r>
      <w:r>
        <w:t xml:space="preserve">(always first),</w:t>
      </w:r>
      <w:r>
        <w:t xml:space="preserve"> </w:t>
      </w:r>
      <w:r>
        <w:rPr>
          <w:rStyle w:val="VerbatimChar"/>
        </w:rPr>
        <w:t xml:space="preserve">role: "channel"</w:t>
      </w:r>
      <w:r>
        <w:t xml:space="preserve"> </w:t>
      </w:r>
      <w:r>
        <w:t xml:space="preserve">(polling bindings),</w:t>
      </w:r>
      <w:r>
        <w:t xml:space="preserve"> </w:t>
      </w:r>
      <w:r>
        <w:rPr>
          <w:rStyle w:val="VerbatimChar"/>
        </w:rPr>
        <w:t xml:space="preserve">transport: "http"</w:t>
      </w:r>
      <w:r>
        <w:t xml:space="preserve"> </w:t>
      </w:r>
      <w:r>
        <w:t xml:space="preserve">+</w:t>
      </w:r>
      <w:r>
        <w:t xml:space="preserve"> </w:t>
      </w:r>
      <w:r>
        <w:rPr>
          <w:rStyle w:val="VerbatimChar"/>
        </w:rPr>
        <w:t xml:space="preserve">httpPort</w:t>
      </w:r>
      <w:r>
        <w:t xml:space="preserve">,</w:t>
      </w:r>
      <w:r>
        <w:t xml:space="preserve"> </w:t>
      </w:r>
      <w:r>
        <w:rPr>
          <w:rStyle w:val="VerbatimChar"/>
        </w:rPr>
        <w:t xml:space="preserve">command</w:t>
      </w:r>
      <w:r>
        <w:t xml:space="preserve"> </w:t>
      </w:r>
      <w:r>
        <w:t xml:space="preserve">+</w:t>
      </w:r>
      <w:r>
        <w:t xml:space="preserve"> </w:t>
      </w:r>
      <w:r>
        <w:rPr>
          <w:rStyle w:val="VerbatimChar"/>
        </w:rPr>
        <w:t xml:space="preserve">commandArgs</w:t>
      </w:r>
      <w:r>
        <w:t xml:space="preserve"> </w:t>
      </w:r>
      <w:r>
        <w:t xml:space="preserve">(for non-Node MCPs like Python).</w:t>
      </w:r>
    </w:p>
    <w:p>
      <w:pPr>
        <w:pStyle w:val="BodyText"/>
      </w:pPr>
      <w:r>
        <w:t xml:space="preserve">Disable via environment:</w:t>
      </w:r>
      <w:r>
        <w:t xml:space="preserve"> </w:t>
      </w:r>
      <w:r>
        <w:rPr>
          <w:rStyle w:val="VerbatimChar"/>
        </w:rPr>
        <w:t xml:space="preserve">${NAME}_MCP_ENABLED=false</w:t>
      </w:r>
      <w:r>
        <w:t xml:space="preserve">.</w:t>
      </w:r>
    </w:p>
    <w:bookmarkEnd w:id="57"/>
    <w:bookmarkStart w:id="58" w:name="external-mcps-hot-reload"/>
    <w:p>
      <w:pPr>
        <w:pStyle w:val="Heading3"/>
      </w:pPr>
      <w:r>
        <w:t xml:space="preserve">External MCPs (Hot-Reload)</w:t>
      </w:r>
    </w:p>
    <w:p>
      <w:pPr>
        <w:pStyle w:val="FirstParagraph"/>
      </w:pPr>
      <w:r>
        <w:t xml:space="preserve">Third-party MCP servers are declared in</w:t>
      </w:r>
      <w:r>
        <w:t xml:space="preserve"> </w:t>
      </w:r>
      <w:r>
        <w:rPr>
          <w:rStyle w:val="VerbatimChar"/>
        </w:rPr>
        <w:t xml:space="preserve">external-mcps.json</w:t>
      </w:r>
      <w:r>
        <w:t xml:space="preserve"> </w:t>
      </w:r>
      <w:r>
        <w:t xml:space="preserve">at the project root:</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"posthog"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"@posthog/mcp-server"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"POSTHOG_API_KEY"</w:t>
      </w:r>
      <w:r>
        <w:rPr>
          <w:rStyle w:val="FunctionTok"/>
        </w:rPr>
        <w:t xml:space="preserve">:</w:t>
      </w:r>
      <w:r>
        <w:rPr>
          <w:rStyle w:val="NormalTok"/>
        </w:rPr>
        <w:t xml:space="preserve"> </w:t>
      </w:r>
      <w:r>
        <w:rPr>
          <w:rStyle w:val="StringTok"/>
        </w:rPr>
        <w:t xml:space="preserve">"${POSTHOG_API_KEY}"</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Features:</w:t>
      </w:r>
      <w:r>
        <w:t xml:space="preserve"> </w:t>
      </w:r>
      <w:r>
        <w:t xml:space="preserve">-</w:t>
      </w:r>
      <w:r>
        <w:t xml:space="preserve"> </w:t>
      </w:r>
      <w:r>
        <w:rPr>
          <w:b/>
          <w:bCs/>
        </w:rPr>
        <w:t xml:space="preserve">Hot-reload:</w:t>
      </w:r>
      <w:r>
        <w:t xml:space="preserve"> </w:t>
      </w:r>
      <w:r>
        <w:t xml:space="preserve">File is watched with 500ms debounce. Changes take effect without restart.</w:t>
      </w:r>
      <w:r>
        <w:t xml:space="preserve"> </w:t>
      </w:r>
      <w:r>
        <w:t xml:space="preserve">-</w:t>
      </w:r>
      <w:r>
        <w:t xml:space="preserve"> </w:t>
      </w:r>
      <w:r>
        <w:rPr>
          <w:b/>
          <w:bCs/>
        </w:rPr>
        <w:t xml:space="preserve">Env var resolution:</w:t>
      </w:r>
      <w:r>
        <w:t xml:space="preserve"> </w:t>
      </w:r>
      <w:r>
        <w:rPr>
          <w:rStyle w:val="VerbatimChar"/>
        </w:rPr>
        <w:t xml:space="preserve">${VAR}</w:t>
      </w:r>
      <w:r>
        <w:t xml:space="preserve"> </w:t>
      </w:r>
      <w:r>
        <w:t xml:space="preserve">placeholders resolved from process environment.</w:t>
      </w:r>
      <w:r>
        <w:t xml:space="preserve"> </w:t>
      </w:r>
      <w:r>
        <w:t xml:space="preserve">-</w:t>
      </w:r>
      <w:r>
        <w:t xml:space="preserve"> </w:t>
      </w:r>
      <w:r>
        <w:rPr>
          <w:b/>
          <w:bCs/>
        </w:rPr>
        <w:t xml:space="preserve">Startup diff:</w:t>
      </w:r>
      <w:r>
        <w:t xml:space="preserve"> </w:t>
      </w:r>
      <w:r>
        <w:t xml:space="preserve">Current MCPs compared against</w:t>
      </w:r>
      <w:r>
        <w:t xml:space="preserve"> </w:t>
      </w:r>
      <w:r>
        <w:rPr>
          <w:rStyle w:val="VerbatimChar"/>
        </w:rPr>
        <w:t xml:space="preserve">~/.annabelle/last-known-mcps.json</w:t>
      </w:r>
      <w:r>
        <w:t xml:space="preserve">. Added/removed MCPs reported via Telegram notification.</w:t>
      </w:r>
      <w:r>
        <w:t xml:space="preserve"> </w:t>
      </w:r>
      <w:r>
        <w:t xml:space="preserve">-</w:t>
      </w:r>
      <w:r>
        <w:t xml:space="preserve"> </w:t>
      </w:r>
      <w:r>
        <w:rPr>
          <w:b/>
          <w:bCs/>
        </w:rPr>
        <w:t xml:space="preserve">Guardian protection:</w:t>
      </w:r>
      <w:r>
        <w:t xml:space="preserve"> </w:t>
      </w:r>
      <w:r>
        <w:t xml:space="preserve">External MCPs get default scanning (both input + output) as untrusted.</w:t>
      </w:r>
    </w:p>
    <w:bookmarkEnd w:id="58"/>
    <w:bookmarkStart w:id="59" w:name="tool-refresh-at-runtime"/>
    <w:p>
      <w:pPr>
        <w:pStyle w:val="Heading3"/>
      </w:pPr>
      <w:r>
        <w:t xml:space="preserve">Tool Refresh at Runtime</w:t>
      </w:r>
    </w:p>
    <w:p>
      <w:pPr>
        <w:pStyle w:val="FirstParagraph"/>
      </w:pPr>
      <w:r>
        <w:t xml:space="preserve">The Thinker has a 10-minute TTL cache for tools fetched from the Orchestrator. When MCPs are added or removed, changes propagate within 10 minutes without restart.</w:t>
      </w:r>
    </w:p>
    <w:p>
      <w:r>
        <w:pict>
          <v:rect style="width:0;height:1.5pt" o:hralign="center" o:hrstd="t" o:hr="t"/>
        </w:pict>
      </w:r>
    </w:p>
    <w:bookmarkEnd w:id="59"/>
    <w:bookmarkEnd w:id="60"/>
    <w:bookmarkStart w:id="62" w:name="monorepo-structure"/>
    <w:p>
      <w:pPr>
        <w:pStyle w:val="Heading2"/>
      </w:pPr>
      <w:r>
        <w:t xml:space="preserve">9. Monorepo Structure</w:t>
      </w:r>
    </w:p>
    <w:p>
      <w:pPr>
        <w:pStyle w:val="FirstParagraph"/>
      </w:pPr>
      <w:r>
        <w:t xml:space="preserve">Each subdirectory is an independent npm package. There is no root</w:t>
      </w:r>
      <w:r>
        <w:t xml:space="preserve"> </w:t>
      </w:r>
      <w:r>
        <w:rPr>
          <w:rStyle w:val="VerbatimChar"/>
        </w:rPr>
        <w:t xml:space="preserve">package.json</w:t>
      </w:r>
      <w:r>
        <w:t xml:space="preserve">:</w:t>
      </w:r>
    </w:p>
    <w:p>
      <w:pPr>
        <w:pStyle w:val="SourceCode"/>
      </w:pPr>
      <w:r>
        <w:rPr>
          <w:rStyle w:val="VerbatimChar"/>
        </w:rPr>
        <w:t xml:space="preserve">MCPs/</w:t>
      </w:r>
      <w:r>
        <w:br/>
      </w:r>
      <w:r>
        <w:rPr>
          <w:rStyle w:val="VerbatimChar"/>
        </w:rPr>
        <w:t xml:space="preserve">├── Orchestrator/              # Central hub (:8010)</w:t>
      </w:r>
      <w:r>
        <w:br/>
      </w:r>
      <w:r>
        <w:rPr>
          <w:rStyle w:val="VerbatimChar"/>
        </w:rPr>
        <w:t xml:space="preserve">│   └── src/</w:t>
      </w:r>
      <w:r>
        <w:br/>
      </w:r>
      <w:r>
        <w:rPr>
          <w:rStyle w:val="VerbatimChar"/>
        </w:rPr>
        <w:t xml:space="preserve">│       ├── core/              # orchestrator.ts, agent-manager.ts</w:t>
      </w:r>
      <w:r>
        <w:br/>
      </w:r>
      <w:r>
        <w:rPr>
          <w:rStyle w:val="VerbatimChar"/>
        </w:rPr>
        <w:t xml:space="preserve">│       ├── routing/           # tool-router.ts</w:t>
      </w:r>
      <w:r>
        <w:br/>
      </w:r>
      <w:r>
        <w:rPr>
          <w:rStyle w:val="VerbatimChar"/>
        </w:rPr>
        <w:t xml:space="preserve">│       ├── channels/          # channel-manager.ts</w:t>
      </w:r>
      <w:r>
        <w:br/>
      </w:r>
      <w:r>
        <w:rPr>
          <w:rStyle w:val="VerbatimChar"/>
        </w:rPr>
        <w:t xml:space="preserve">│       ├── commands/          # slash-commands.ts</w:t>
      </w:r>
      <w:r>
        <w:br/>
      </w:r>
      <w:r>
        <w:rPr>
          <w:rStyle w:val="VerbatimChar"/>
        </w:rPr>
        <w:t xml:space="preserve">│       ├── jobs/              # skill-scheduler.ts, executor.ts</w:t>
      </w:r>
      <w:r>
        <w:br/>
      </w:r>
      <w:r>
        <w:rPr>
          <w:rStyle w:val="VerbatimChar"/>
        </w:rPr>
        <w:t xml:space="preserve">│       ├── mcp-clients/       # stdio-client.ts, guarded-client.ts</w:t>
      </w:r>
      <w:r>
        <w:br/>
      </w:r>
      <w:r>
        <w:rPr>
          <w:rStyle w:val="VerbatimChar"/>
        </w:rPr>
        <w:t xml:space="preserve">│       └── config/            # scanner.ts, guardian.ts, agents.ts</w:t>
      </w:r>
      <w:r>
        <w:br/>
      </w:r>
      <w:r>
        <w:rPr>
          <w:rStyle w:val="VerbatimChar"/>
        </w:rPr>
        <w:t xml:space="preserve">├── Thinker/                   # LLM agent (:8006)</w:t>
      </w:r>
      <w:r>
        <w:br/>
      </w:r>
      <w:r>
        <w:rPr>
          <w:rStyle w:val="VerbatimChar"/>
        </w:rPr>
        <w:t xml:space="preserve">│   └── src/</w:t>
      </w:r>
      <w:r>
        <w:br/>
      </w:r>
      <w:r>
        <w:rPr>
          <w:rStyle w:val="VerbatimChar"/>
        </w:rPr>
        <w:t xml:space="preserve">│       ├── agent/             # loop.ts, tool-selection.ts, fact-extractor.ts</w:t>
      </w:r>
      <w:r>
        <w:br/>
      </w:r>
      <w:r>
        <w:rPr>
          <w:rStyle w:val="VerbatimChar"/>
        </w:rPr>
        <w:t xml:space="preserve">│       ├── session/           # store.ts (JSONL)</w:t>
      </w:r>
      <w:r>
        <w:br/>
      </w:r>
      <w:r>
        <w:rPr>
          <w:rStyle w:val="VerbatimChar"/>
        </w:rPr>
        <w:t xml:space="preserve">│       ├── cost/              # monitor.ts</w:t>
      </w:r>
      <w:r>
        <w:br/>
      </w:r>
      <w:r>
        <w:rPr>
          <w:rStyle w:val="VerbatimChar"/>
        </w:rPr>
        <w:t xml:space="preserve">│       └── orchestrator/      # tools.ts (normalization)</w:t>
      </w:r>
      <w:r>
        <w:br/>
      </w:r>
      <w:r>
        <w:rPr>
          <w:rStyle w:val="VerbatimChar"/>
        </w:rPr>
        <w:t xml:space="preserve">├── Guardian/                  # Security MCP</w:t>
      </w:r>
      <w:r>
        <w:br/>
      </w:r>
      <w:r>
        <w:rPr>
          <w:rStyle w:val="VerbatimChar"/>
        </w:rPr>
        <w:t xml:space="preserve">├── Memorizer-MCP/             # Persistent memory (SQLite)</w:t>
      </w:r>
      <w:r>
        <w:br/>
      </w:r>
      <w:r>
        <w:rPr>
          <w:rStyle w:val="VerbatimChar"/>
        </w:rPr>
        <w:t xml:space="preserve">├── Gmail-MCP/                 # Email + Calendar</w:t>
      </w:r>
      <w:r>
        <w:br/>
      </w:r>
      <w:r>
        <w:rPr>
          <w:rStyle w:val="VerbatimChar"/>
        </w:rPr>
        <w:t xml:space="preserve">├── Telegram-MCP/              # Messaging (MTProto)</w:t>
      </w:r>
      <w:r>
        <w:br/>
      </w:r>
      <w:r>
        <w:rPr>
          <w:rStyle w:val="VerbatimChar"/>
        </w:rPr>
        <w:t xml:space="preserve">├── Filer-MCP/                 # File operations</w:t>
      </w:r>
      <w:r>
        <w:br/>
      </w:r>
      <w:r>
        <w:rPr>
          <w:rStyle w:val="VerbatimChar"/>
        </w:rPr>
        <w:t xml:space="preserve">├── 1Password-MCP/             # Vault access</w:t>
      </w:r>
      <w:r>
        <w:br/>
      </w:r>
      <w:r>
        <w:rPr>
          <w:rStyle w:val="VerbatimChar"/>
        </w:rPr>
        <w:t xml:space="preserve">├── CodeExec-MCP/              # Code execution</w:t>
      </w:r>
      <w:r>
        <w:br/>
      </w:r>
      <w:r>
        <w:rPr>
          <w:rStyle w:val="VerbatimChar"/>
        </w:rPr>
        <w:t xml:space="preserve">├── Searcher-MCP/              # Web search (Brave)</w:t>
      </w:r>
      <w:r>
        <w:br/>
      </w:r>
      <w:r>
        <w:rPr>
          <w:rStyle w:val="VerbatimChar"/>
        </w:rPr>
        <w:t xml:space="preserve">├── Browser-MCP/               # Headless Chromium</w:t>
      </w:r>
      <w:r>
        <w:br/>
      </w:r>
      <w:r>
        <w:rPr>
          <w:rStyle w:val="VerbatimChar"/>
        </w:rPr>
        <w:t xml:space="preserve">├── LinkedIn-MCP/              # Python/FastMCP</w:t>
      </w:r>
      <w:r>
        <w:br/>
      </w:r>
      <w:r>
        <w:rPr>
          <w:rStyle w:val="VerbatimChar"/>
        </w:rPr>
        <w:t xml:space="preserve">├── Shared/                    # @mcp/shared (types, registerTool, discovery)</w:t>
      </w:r>
      <w:r>
        <w:br/>
      </w:r>
      <w:r>
        <w:rPr>
          <w:rStyle w:val="VerbatimChar"/>
        </w:rPr>
        <w:t xml:space="preserve">├── _scripts/                  # Seed scripts</w:t>
      </w:r>
      <w:r>
        <w:br/>
      </w:r>
      <w:r>
        <w:rPr>
          <w:rStyle w:val="VerbatimChar"/>
        </w:rPr>
        <w:t xml:space="preserve">├── .documentation/            # System documentation (15 files)</w:t>
      </w:r>
      <w:r>
        <w:br/>
      </w:r>
      <w:r>
        <w:rPr>
          <w:rStyle w:val="VerbatimChar"/>
        </w:rPr>
        <w:t xml:space="preserve">├── _openclaw-benchmark/       # This benchmarking directory</w:t>
      </w:r>
      <w:r>
        <w:br/>
      </w:r>
      <w:r>
        <w:rPr>
          <w:rStyle w:val="VerbatimChar"/>
        </w:rPr>
        <w:t xml:space="preserve">├── agents.json                # Agent definitions + cost controls</w:t>
      </w:r>
      <w:r>
        <w:br/>
      </w:r>
      <w:r>
        <w:rPr>
          <w:rStyle w:val="VerbatimChar"/>
        </w:rPr>
        <w:t xml:space="preserve">├── external-mcps.json         # Third-party MCP declarations</w:t>
      </w:r>
      <w:r>
        <w:br/>
      </w:r>
      <w:r>
        <w:rPr>
          <w:rStyle w:val="VerbatimChar"/>
        </w:rPr>
        <w:t xml:space="preserve">├── start-all.sh               # Boot the full stack</w:t>
      </w:r>
      <w:r>
        <w:br/>
      </w:r>
      <w:r>
        <w:rPr>
          <w:rStyle w:val="VerbatimChar"/>
        </w:rPr>
        <w:t xml:space="preserve">├── rebuild.sh                 # Rebuild all packages</w:t>
      </w:r>
      <w:r>
        <w:br/>
      </w:r>
      <w:r>
        <w:rPr>
          <w:rStyle w:val="VerbatimChar"/>
        </w:rPr>
        <w:t xml:space="preserve">├── restart.sh                 # Kill + rebuild + start</w:t>
      </w:r>
      <w:r>
        <w:br/>
      </w:r>
      <w:r>
        <w:rPr>
          <w:rStyle w:val="VerbatimChar"/>
        </w:rPr>
        <w:t xml:space="preserve">└── test.sh                    # Health checks + tests</w:t>
      </w:r>
    </w:p>
    <w:bookmarkStart w:id="61" w:name="key-dependencies"/>
    <w:p>
      <w:pPr>
        <w:pStyle w:val="Heading3"/>
      </w:pPr>
      <w:r>
        <w:t xml:space="preserve">Key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Library</w:t>
            </w:r>
          </w:p>
        </w:tc>
        <w:tc>
          <w:tcPr/>
          <w:p>
            <w:pPr>
              <w:pStyle w:val="Compact"/>
            </w:pPr>
            <w:r>
              <w:t xml:space="preserve">Role</w:t>
            </w:r>
          </w:p>
        </w:tc>
      </w:tr>
      <w:tr>
        <w:tc>
          <w:tcPr/>
          <w:p>
            <w:pPr>
              <w:pStyle w:val="Compact"/>
            </w:pPr>
            <w:r>
              <w:t xml:space="preserve">LLM Integration</w:t>
            </w:r>
          </w:p>
        </w:tc>
        <w:tc>
          <w:tcPr/>
          <w:p>
            <w:pPr>
              <w:pStyle w:val="Compact"/>
            </w:pPr>
            <w:r>
              <w:t xml:space="preserve">Vercel AI SDK (</w:t>
            </w:r>
            <w:r>
              <w:rPr>
                <w:rStyle w:val="VerbatimChar"/>
              </w:rPr>
              <w:t xml:space="preserve">ai</w:t>
            </w:r>
            <w:r>
              <w:t xml:space="preserve">)</w:t>
            </w:r>
          </w:p>
        </w:tc>
        <w:tc>
          <w:tcPr/>
          <w:p>
            <w:pPr>
              <w:pStyle w:val="Compact"/>
            </w:pPr>
            <w:r>
              <w:rPr>
                <w:rStyle w:val="VerbatimChar"/>
              </w:rPr>
              <w:t xml:space="preserve">generateText()</w:t>
            </w:r>
            <w:r>
              <w:t xml:space="preserve">, tool calling, streaming</w:t>
            </w:r>
          </w:p>
        </w:tc>
      </w:tr>
      <w:tr>
        <w:tc>
          <w:tcPr/>
          <w:p>
            <w:pPr>
              <w:pStyle w:val="Compact"/>
            </w:pPr>
            <w:r>
              <w:t xml:space="preserve">MCP Protocol</w:t>
            </w:r>
          </w:p>
        </w:tc>
        <w:tc>
          <w:tcPr/>
          <w:p>
            <w:pPr>
              <w:pStyle w:val="Compact"/>
            </w:pPr>
            <w:r>
              <w:rPr>
                <w:rStyle w:val="VerbatimChar"/>
              </w:rPr>
              <w:t xml:space="preserve">@modelcontextprotocol/sdk</w:t>
            </w:r>
          </w:p>
        </w:tc>
        <w:tc>
          <w:tcPr/>
          <w:p>
            <w:pPr>
              <w:pStyle w:val="Compact"/>
            </w:pPr>
            <w:r>
              <w:t xml:space="preserve">MCP client/server, JSON-RPC, tool schemas</w:t>
            </w:r>
          </w:p>
        </w:tc>
      </w:tr>
      <w:tr>
        <w:tc>
          <w:tcPr/>
          <w:p>
            <w:pPr>
              <w:pStyle w:val="Compact"/>
            </w:pPr>
            <w:r>
              <w:t xml:space="preserve">Schema</w:t>
            </w:r>
          </w:p>
        </w:tc>
        <w:tc>
          <w:tcPr/>
          <w:p>
            <w:pPr>
              <w:pStyle w:val="Compact"/>
            </w:pPr>
            <w:r>
              <w:rPr>
                <w:rStyle w:val="VerbatimChar"/>
              </w:rPr>
              <w:t xml:space="preserve">zod</w:t>
            </w:r>
          </w:p>
        </w:tc>
        <w:tc>
          <w:tcPr/>
          <w:p>
            <w:pPr>
              <w:pStyle w:val="Compact"/>
            </w:pPr>
            <w:r>
              <w:t xml:space="preserve">Input validation for all MCP tools</w:t>
            </w:r>
          </w:p>
        </w:tc>
      </w:tr>
      <w:tr>
        <w:tc>
          <w:tcPr/>
          <w:p>
            <w:pPr>
              <w:pStyle w:val="Compact"/>
            </w:pPr>
            <w:r>
              <w:t xml:space="preserve">Database</w:t>
            </w:r>
          </w:p>
        </w:tc>
        <w:tc>
          <w:tcPr/>
          <w:p>
            <w:pPr>
              <w:pStyle w:val="Compact"/>
            </w:pPr>
            <w:r>
              <w:rPr>
                <w:rStyle w:val="VerbatimChar"/>
              </w:rPr>
              <w:t xml:space="preserve">better-sqlite3</w:t>
            </w:r>
            <w:r>
              <w:t xml:space="preserve"> </w:t>
            </w:r>
            <w:r>
              <w:t xml:space="preserve">+</w:t>
            </w:r>
            <w:r>
              <w:t xml:space="preserve"> </w:t>
            </w:r>
            <w:r>
              <w:rPr>
                <w:rStyle w:val="VerbatimChar"/>
              </w:rPr>
              <w:t xml:space="preserve">sqlite-vec</w:t>
            </w:r>
            <w:r>
              <w:t xml:space="preserve"> </w:t>
            </w:r>
            <w:r>
              <w:t xml:space="preserve">+ FTS5</w:t>
            </w:r>
          </w:p>
        </w:tc>
        <w:tc>
          <w:tcPr/>
          <w:p>
            <w:pPr>
              <w:pStyle w:val="Compact"/>
            </w:pPr>
            <w:r>
              <w:t xml:space="preserve">Memory, embeddings, full-text search</w:t>
            </w:r>
          </w:p>
        </w:tc>
      </w:tr>
      <w:tr>
        <w:tc>
          <w:tcPr/>
          <w:p>
            <w:pPr>
              <w:pStyle w:val="Compact"/>
            </w:pPr>
            <w:r>
              <w:t xml:space="preserve">Embeddings</w:t>
            </w:r>
          </w:p>
        </w:tc>
        <w:tc>
          <w:tcPr/>
          <w:p>
            <w:pPr>
              <w:pStyle w:val="Compact"/>
            </w:pPr>
            <w:r>
              <w:t xml:space="preserve">Ollama (</w:t>
            </w:r>
            <w:r>
              <w:rPr>
                <w:rStyle w:val="VerbatimChar"/>
              </w:rPr>
              <w:t xml:space="preserve">nomic-embed-text</w:t>
            </w:r>
            <w:r>
              <w:t xml:space="preserve">), LM Studio</w:t>
            </w:r>
          </w:p>
        </w:tc>
        <w:tc>
          <w:tcPr/>
          <w:p>
            <w:pPr>
              <w:pStyle w:val="Compact"/>
            </w:pPr>
            <w:r>
              <w:t xml:space="preserve">Tool selection, memory search</w:t>
            </w:r>
          </w:p>
        </w:tc>
      </w:tr>
      <w:tr>
        <w:tc>
          <w:tcPr/>
          <w:p>
            <w:pPr>
              <w:pStyle w:val="Compact"/>
            </w:pPr>
            <w:r>
              <w:t xml:space="preserve">Telegram</w:t>
            </w:r>
          </w:p>
        </w:tc>
        <w:tc>
          <w:tcPr/>
          <w:p>
            <w:pPr>
              <w:pStyle w:val="Compact"/>
            </w:pPr>
            <w:r>
              <w:rPr>
                <w:rStyle w:val="VerbatimChar"/>
              </w:rPr>
              <w:t xml:space="preserve">telegram</w:t>
            </w:r>
            <w:r>
              <w:t xml:space="preserve"> </w:t>
            </w:r>
            <w:r>
              <w:t xml:space="preserve">(MTProto)</w:t>
            </w:r>
          </w:p>
        </w:tc>
        <w:tc>
          <w:tcPr/>
          <w:p>
            <w:pPr>
              <w:pStyle w:val="Compact"/>
            </w:pPr>
            <w:r>
              <w:t xml:space="preserve">User-facing messaging</w:t>
            </w:r>
          </w:p>
        </w:tc>
      </w:tr>
      <w:tr>
        <w:tc>
          <w:tcPr/>
          <w:p>
            <w:pPr>
              <w:pStyle w:val="Compact"/>
            </w:pPr>
            <w:r>
              <w:t xml:space="preserve">Google</w:t>
            </w:r>
          </w:p>
        </w:tc>
        <w:tc>
          <w:tcPr/>
          <w:p>
            <w:pPr>
              <w:pStyle w:val="Compact"/>
            </w:pPr>
            <w:r>
              <w:rPr>
                <w:rStyle w:val="VerbatimChar"/>
              </w:rPr>
              <w:t xml:space="preserve">googleapis</w:t>
            </w:r>
            <w:r>
              <w:t xml:space="preserve"> </w:t>
            </w:r>
            <w:r>
              <w:t xml:space="preserve">(OAuth)</w:t>
            </w:r>
          </w:p>
        </w:tc>
        <w:tc>
          <w:tcPr/>
          <w:p>
            <w:pPr>
              <w:pStyle w:val="Compact"/>
            </w:pPr>
            <w:r>
              <w:t xml:space="preserve">Gmail + Calendar</w:t>
            </w:r>
          </w:p>
        </w:tc>
      </w:tr>
      <w:tr>
        <w:tc>
          <w:tcPr/>
          <w:p>
            <w:pPr>
              <w:pStyle w:val="Compact"/>
            </w:pPr>
            <w:r>
              <w:t xml:space="preserve">Browser</w:t>
            </w:r>
          </w:p>
        </w:tc>
        <w:tc>
          <w:tcPr/>
          <w:p>
            <w:pPr>
              <w:pStyle w:val="Compact"/>
            </w:pPr>
            <w:r>
              <w:rPr>
                <w:rStyle w:val="VerbatimChar"/>
              </w:rPr>
              <w:t xml:space="preserve">@playwright/mcp</w:t>
            </w:r>
            <w:r>
              <w:t xml:space="preserve"> </w:t>
            </w:r>
            <w:r>
              <w:t xml:space="preserve">+ Chromium</w:t>
            </w:r>
          </w:p>
        </w:tc>
        <w:tc>
          <w:tcPr/>
          <w:p>
            <w:pPr>
              <w:pStyle w:val="Compact"/>
            </w:pPr>
            <w:r>
              <w:t xml:space="preserve">Web automation</w:t>
            </w:r>
          </w:p>
        </w:tc>
      </w:tr>
      <w:tr>
        <w:tc>
          <w:tcPr/>
          <w:p>
            <w:pPr>
              <w:pStyle w:val="Compact"/>
            </w:pPr>
            <w:r>
              <w:t xml:space="preserve">Search</w:t>
            </w:r>
          </w:p>
        </w:tc>
        <w:tc>
          <w:tcPr/>
          <w:p>
            <w:pPr>
              <w:pStyle w:val="Compact"/>
            </w:pPr>
            <w:r>
              <w:t xml:space="preserve">Brave Search API</w:t>
            </w:r>
          </w:p>
        </w:tc>
        <w:tc>
          <w:tcPr/>
          <w:p>
            <w:pPr>
              <w:pStyle w:val="Compact"/>
            </w:pPr>
            <w:r>
              <w:t xml:space="preserve">Web/news/image search</w:t>
            </w:r>
          </w:p>
        </w:tc>
      </w:tr>
      <w:tr>
        <w:tc>
          <w:tcPr/>
          <w:p>
            <w:pPr>
              <w:pStyle w:val="Compact"/>
            </w:pPr>
            <w:r>
              <w:t xml:space="preserve">Build</w:t>
            </w:r>
          </w:p>
        </w:tc>
        <w:tc>
          <w:tcPr/>
          <w:p>
            <w:pPr>
              <w:pStyle w:val="Compact"/>
            </w:pPr>
            <w:r>
              <w:rPr>
                <w:rStyle w:val="VerbatimChar"/>
              </w:rPr>
              <w:t xml:space="preserve">tsc</w:t>
            </w:r>
            <w:r>
              <w:t xml:space="preserve"> </w:t>
            </w:r>
            <w:r>
              <w:t xml:space="preserve">(per-package)</w:t>
            </w:r>
          </w:p>
        </w:tc>
        <w:tc>
          <w:tcPr/>
          <w:p>
            <w:pPr>
              <w:pStyle w:val="Compact"/>
            </w:pPr>
            <w:r>
              <w:t xml:space="preserve">TypeScript compilation</w:t>
            </w:r>
          </w:p>
        </w:tc>
      </w:tr>
      <w:tr>
        <w:tc>
          <w:tcPr/>
          <w:p>
            <w:pPr>
              <w:pStyle w:val="Compact"/>
            </w:pPr>
            <w:r>
              <w:t xml:space="preserve">Scheduling</w:t>
            </w:r>
          </w:p>
        </w:tc>
        <w:tc>
          <w:tcPr/>
          <w:p>
            <w:pPr>
              <w:pStyle w:val="Compact"/>
            </w:pPr>
            <w:r>
              <w:t xml:space="preserve">Inngest (dev server)</w:t>
            </w:r>
          </w:p>
        </w:tc>
        <w:tc>
          <w:tcPr/>
          <w:p>
            <w:pPr>
              <w:pStyle w:val="Compact"/>
            </w:pPr>
            <w:r>
              <w:t xml:space="preserve">Cron skills, background jobs</w:t>
            </w:r>
          </w:p>
        </w:tc>
      </w:tr>
      <w:tr>
        <w:tc>
          <w:tcPr/>
          <w:p>
            <w:pPr>
              <w:pStyle w:val="Compact"/>
            </w:pPr>
            <w:r>
              <w:t xml:space="preserve">Python MCPs</w:t>
            </w:r>
          </w:p>
        </w:tc>
        <w:tc>
          <w:tcPr/>
          <w:p>
            <w:pPr>
              <w:pStyle w:val="Compact"/>
            </w:pPr>
            <w:r>
              <w:t xml:space="preserve">FastMCP,</w:t>
            </w:r>
            <w:r>
              <w:t xml:space="preserve"> </w:t>
            </w:r>
            <w:r>
              <w:rPr>
                <w:rStyle w:val="VerbatimChar"/>
              </w:rPr>
              <w:t xml:space="preserve">linkedin-api</w:t>
            </w:r>
          </w:p>
        </w:tc>
        <w:tc>
          <w:tcPr/>
          <w:p>
            <w:pPr>
              <w:pStyle w:val="Compact"/>
            </w:pPr>
            <w:r>
              <w:t xml:space="preserve">LinkedIn integration</w:t>
            </w:r>
          </w:p>
        </w:tc>
      </w:tr>
    </w:tbl>
    <w:p>
      <w:pPr>
        <w:pStyle w:val="BodyText"/>
      </w:pPr>
      <w:r>
        <w:t xml:space="preserve">Runtime requirement:</w:t>
      </w:r>
      <w:r>
        <w:t xml:space="preserve"> </w:t>
      </w:r>
      <w:r>
        <w:rPr>
          <w:b/>
          <w:bCs/>
        </w:rPr>
        <w:t xml:space="preserve">Node.js ≥ 20</w:t>
      </w:r>
      <w:r>
        <w:t xml:space="preserve">,</w:t>
      </w:r>
      <w:r>
        <w:t xml:space="preserve"> </w:t>
      </w:r>
      <w:r>
        <w:rPr>
          <w:b/>
          <w:bCs/>
        </w:rPr>
        <w:t xml:space="preserve">Python 3.11+</w:t>
      </w:r>
      <w:r>
        <w:t xml:space="preserve"> </w:t>
      </w:r>
      <w:r>
        <w:t xml:space="preserve">(for LinkedIn-MCP).</w:t>
      </w:r>
    </w:p>
    <w:p>
      <w:r>
        <w:pict>
          <v:rect style="width:0;height:1.5pt" o:hralign="center" o:hrstd="t" o:hr="t"/>
        </w:pict>
      </w:r>
    </w:p>
    <w:bookmarkEnd w:id="61"/>
    <w:bookmarkEnd w:id="62"/>
    <w:bookmarkStart w:id="63" w:name="startup-sequence"/>
    <w:p>
      <w:pPr>
        <w:pStyle w:val="Heading2"/>
      </w:pPr>
      <w:r>
        <w:t xml:space="preserve">10. Startup Sequence</w:t>
      </w:r>
    </w:p>
    <w:p>
      <w:pPr>
        <w:pStyle w:val="FirstParagraph"/>
      </w:pPr>
      <w:r>
        <w:t xml:space="preserve">Boot is driven by</w:t>
      </w:r>
      <w:r>
        <w:t xml:space="preserve"> </w:t>
      </w:r>
      <w:r>
        <w:rPr>
          <w:rStyle w:val="VerbatimChar"/>
        </w:rPr>
        <w:t xml:space="preserve">start-all.sh</w:t>
      </w:r>
      <w:r>
        <w:t xml:space="preserve">:</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Duration</w:t>
            </w:r>
          </w:p>
        </w:tc>
      </w:tr>
      <w:tr>
        <w:tc>
          <w:tcPr/>
          <w:p>
            <w:pPr>
              <w:pStyle w:val="Compact"/>
            </w:pPr>
            <w:r>
              <w:t xml:space="preserve">1. Pre-flight</w:t>
            </w:r>
          </w:p>
        </w:tc>
        <w:tc>
          <w:tcPr/>
          <w:p>
            <w:pPr>
              <w:pStyle w:val="Compact"/>
            </w:pPr>
            <w:r>
              <w:t xml:space="preserve">Auto-discovery scan, process cleanup, token generation</w:t>
            </w:r>
          </w:p>
        </w:tc>
        <w:tc>
          <w:tcPr/>
          <w:p>
            <w:pPr>
              <w:pStyle w:val="Compact"/>
            </w:pPr>
            <w:r>
              <w:t xml:space="preserve">Instant</w:t>
            </w:r>
          </w:p>
        </w:tc>
      </w:tr>
      <w:tr>
        <w:tc>
          <w:tcPr/>
          <w:p>
            <w:pPr>
              <w:pStyle w:val="Compact"/>
            </w:pPr>
            <w:r>
              <w:t xml:space="preserve">2. Persona &amp; Skills</w:t>
            </w:r>
          </w:p>
        </w:tc>
        <w:tc>
          <w:tcPr/>
          <w:p>
            <w:pPr>
              <w:pStyle w:val="Compact"/>
            </w:pPr>
            <w:r>
              <w:t xml:space="preserve">Create agent directories, copy default persona, ensure skills dir</w:t>
            </w:r>
          </w:p>
        </w:tc>
        <w:tc>
          <w:tcPr/>
          <w:p>
            <w:pPr>
              <w:pStyle w:val="Compact"/>
            </w:pPr>
            <w:r>
              <w:t xml:space="preserve">Instant</w:t>
            </w:r>
          </w:p>
        </w:tc>
      </w:tr>
      <w:tr>
        <w:tc>
          <w:tcPr/>
          <w:p>
            <w:pPr>
              <w:pStyle w:val="Compact"/>
            </w:pPr>
            <w:r>
              <w:t xml:space="preserve">3. Documentation Sync</w:t>
            </w:r>
          </w:p>
        </w:tc>
        <w:tc>
          <w:tcPr/>
          <w:p>
            <w:pPr>
              <w:pStyle w:val="Compact"/>
            </w:pPr>
            <w:r>
              <w:t xml:space="preserve">Copy</w:t>
            </w:r>
            <w:r>
              <w:t xml:space="preserve"> </w:t>
            </w:r>
            <w:r>
              <w:rPr>
                <w:rStyle w:val="VerbatimChar"/>
              </w:rPr>
              <w:t xml:space="preserve">.documentation/*.md</w:t>
            </w:r>
            <w:r>
              <w:t xml:space="preserve"> </w:t>
            </w:r>
            <w:r>
              <w:t xml:space="preserve">→</w:t>
            </w:r>
            <w:r>
              <w:t xml:space="preserve"> </w:t>
            </w:r>
            <w:r>
              <w:rPr>
                <w:rStyle w:val="VerbatimChar"/>
              </w:rPr>
              <w:t xml:space="preserve">~/.annabelle/documentation/</w:t>
            </w:r>
          </w:p>
        </w:tc>
        <w:tc>
          <w:tcPr/>
          <w:p>
            <w:pPr>
              <w:pStyle w:val="Compact"/>
            </w:pPr>
            <w:r>
              <w:t xml:space="preserve">Instant</w:t>
            </w:r>
          </w:p>
        </w:tc>
      </w:tr>
      <w:tr>
        <w:tc>
          <w:tcPr/>
          <w:p>
            <w:pPr>
              <w:pStyle w:val="Compact"/>
            </w:pPr>
            <w:r>
              <w:t xml:space="preserve">4. Inngest</w:t>
            </w:r>
          </w:p>
        </w:tc>
        <w:tc>
          <w:tcPr/>
          <w:p>
            <w:pPr>
              <w:pStyle w:val="Compact"/>
            </w:pPr>
            <w:r>
              <w:t xml:space="preserve">Start dev server on port 8288, wait 3s</w:t>
            </w:r>
          </w:p>
        </w:tc>
        <w:tc>
          <w:tcPr/>
          <w:p>
            <w:pPr>
              <w:pStyle w:val="Compact"/>
            </w:pPr>
            <w:r>
              <w:t xml:space="preserve">3-5s</w:t>
            </w:r>
          </w:p>
        </w:tc>
      </w:tr>
      <w:tr>
        <w:tc>
          <w:tcPr/>
          <w:p>
            <w:pPr>
              <w:pStyle w:val="Compact"/>
            </w:pPr>
            <w:r>
              <w:t xml:space="preserve">5. Orchestrator</w:t>
            </w:r>
          </w:p>
        </w:tc>
        <w:tc>
          <w:tcPr/>
          <w:p>
            <w:pPr>
              <w:pStyle w:val="Compact"/>
            </w:pPr>
            <w:r>
              <w:t xml:space="preserve">Start on port 8010. Inside</w:t>
            </w:r>
            <w:r>
              <w:t xml:space="preserve"> </w:t>
            </w:r>
            <w:r>
              <w:rPr>
                <w:rStyle w:val="VerbatimChar"/>
              </w:rPr>
              <w:t xml:space="preserve">initialize()</w:t>
            </w:r>
            <w:r>
              <w:t xml:space="preserve">: Guardian first → all MCPs → tool discovery → health monitoring → external MCP watcher → agent registration → startup notification</w:t>
            </w:r>
          </w:p>
        </w:tc>
        <w:tc>
          <w:tcPr/>
          <w:p>
            <w:pPr>
              <w:pStyle w:val="Compact"/>
            </w:pPr>
            <w:r>
              <w:t xml:space="preserve">5-15s</w:t>
            </w:r>
          </w:p>
        </w:tc>
      </w:tr>
      <w:tr>
        <w:tc>
          <w:tcPr/>
          <w:p>
            <w:pPr>
              <w:pStyle w:val="Compact"/>
            </w:pPr>
            <w:r>
              <w:t xml:space="preserve">6. Post-startup</w:t>
            </w:r>
          </w:p>
        </w:tc>
        <w:tc>
          <w:tcPr/>
          <w:p>
            <w:pPr>
              <w:pStyle w:val="Compact"/>
            </w:pPr>
            <w:r>
              <w:t xml:space="preserve">Cron skill seeding (background), Inngest registration. Thinker NOT started — lazy-spawns on first message.</w:t>
            </w:r>
          </w:p>
        </w:tc>
        <w:tc>
          <w:tcPr/>
          <w:p>
            <w:pPr>
              <w:pStyle w:val="Compact"/>
            </w:pPr>
            <w:r>
              <w:t xml:space="preserve">Background</w:t>
            </w:r>
          </w:p>
        </w:tc>
      </w:tr>
    </w:tbl>
    <w:p>
      <w:pPr>
        <w:pStyle w:val="BodyText"/>
      </w:pPr>
      <w:r>
        <w:t xml:space="preserve">Total: approximately 15-30 seconds.</w:t>
      </w:r>
    </w:p>
    <w:p>
      <w:r>
        <w:pict>
          <v:rect style="width:0;height:1.5pt" o:hralign="center" o:hrstd="t" o:hr="t"/>
        </w:pict>
      </w:r>
    </w:p>
    <w:bookmarkEnd w:id="63"/>
    <w:bookmarkStart w:id="67" w:name="observability"/>
    <w:p>
      <w:pPr>
        <w:pStyle w:val="Heading2"/>
      </w:pPr>
      <w:r>
        <w:t xml:space="preserve">11. Observability</w:t>
      </w:r>
    </w:p>
    <w:bookmarkStart w:id="64" w:name="diagnostics-diagnose"/>
    <w:p>
      <w:pPr>
        <w:pStyle w:val="Heading3"/>
      </w:pPr>
      <w:r>
        <w:t xml:space="preserve">Diagnostics (</w:t>
      </w:r>
      <w:r>
        <w:rPr>
          <w:rStyle w:val="VerbatimChar"/>
        </w:rPr>
        <w:t xml:space="preserve">/diagnose</w:t>
      </w:r>
      <w:r>
        <w:t xml:space="preserve">)</w:t>
      </w:r>
    </w:p>
    <w:p>
      <w:pPr>
        <w:pStyle w:val="FirstParagraph"/>
      </w:pPr>
      <w:r>
        <w:t xml:space="preserve">22 automated health checks across 7 categories: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Category</w:t>
            </w:r>
          </w:p>
        </w:tc>
        <w:tc>
          <w:tcPr/>
          <w:p>
            <w:pPr>
              <w:pStyle w:val="Compact"/>
            </w:pPr>
            <w:r>
              <w:t xml:space="preserve">Checks</w:t>
            </w:r>
          </w:p>
        </w:tc>
      </w:tr>
      <w:tr>
        <w:tc>
          <w:tcPr/>
          <w:p>
            <w:pPr>
              <w:pStyle w:val="Compact"/>
            </w:pPr>
            <w:r>
              <w:t xml:space="preserve">Services (5)</w:t>
            </w:r>
          </w:p>
        </w:tc>
        <w:tc>
          <w:tcPr/>
          <w:p>
            <w:pPr>
              <w:pStyle w:val="Compact"/>
            </w:pPr>
            <w:r>
              <w:t xml:space="preserve">MCP health, Agent health, Inngest, Cost status, Halt state</w:t>
            </w:r>
          </w:p>
        </w:tc>
      </w:tr>
      <w:tr>
        <w:tc>
          <w:tcPr/>
          <w:p>
            <w:pPr>
              <w:pStyle w:val="Compact"/>
            </w:pPr>
            <w:r>
              <w:t xml:space="preserve">Embedding (3)</w:t>
            </w:r>
          </w:p>
        </w:tc>
        <w:tc>
          <w:tcPr/>
          <w:p>
            <w:pPr>
              <w:pStyle w:val="Compact"/>
            </w:pPr>
            <w:r>
              <w:t xml:space="preserve">Ollama connectivity, Cache size, Memory DB size</w:t>
            </w:r>
          </w:p>
        </w:tc>
      </w:tr>
      <w:tr>
        <w:tc>
          <w:tcPr/>
          <w:p>
            <w:pPr>
              <w:pStyle w:val="Compact"/>
            </w:pPr>
            <w:r>
              <w:t xml:space="preserve">Logs (3)</w:t>
            </w:r>
          </w:p>
        </w:tc>
        <w:tc>
          <w:tcPr/>
          <w:p>
            <w:pPr>
              <w:pStyle w:val="Compact"/>
            </w:pPr>
            <w:r>
              <w:t xml:space="preserve">File sizes, Error rate baseline, Trace freshness</w:t>
            </w:r>
          </w:p>
        </w:tc>
      </w:tr>
      <w:tr>
        <w:tc>
          <w:tcPr/>
          <w:p>
            <w:pPr>
              <w:pStyle w:val="Compact"/>
            </w:pPr>
            <w:r>
              <w:t xml:space="preserve">Cron (4)</w:t>
            </w:r>
          </w:p>
        </w:tc>
        <w:tc>
          <w:tcPr/>
          <w:p>
            <w:pPr>
              <w:pStyle w:val="Compact"/>
            </w:pPr>
            <w:r>
              <w:t xml:space="preserve">Stale jobs, Failed skills, Failed tasks, Queue depth</w:t>
            </w:r>
          </w:p>
        </w:tc>
      </w:tr>
      <w:tr>
        <w:tc>
          <w:tcPr/>
          <w:p>
            <w:pPr>
              <w:pStyle w:val="Compact"/>
            </w:pPr>
            <w:r>
              <w:t xml:space="preserve">Tools (2)</w:t>
            </w:r>
          </w:p>
        </w:tc>
        <w:tc>
          <w:tcPr/>
          <w:p>
            <w:pPr>
              <w:pStyle w:val="Compact"/>
            </w:pPr>
            <w:r>
              <w:t xml:space="preserve">Tool count drift, Guardian availability</w:t>
            </w:r>
          </w:p>
        </w:tc>
      </w:tr>
      <w:tr>
        <w:tc>
          <w:tcPr/>
          <w:p>
            <w:pPr>
              <w:pStyle w:val="Compact"/>
            </w:pPr>
            <w:r>
              <w:t xml:space="preserve">Data (3)</w:t>
            </w:r>
          </w:p>
        </w:tc>
        <w:tc>
          <w:tcPr/>
          <w:p>
            <w:pPr>
              <w:pStyle w:val="Compact"/>
            </w:pPr>
            <w:r>
              <w:t xml:space="preserve">Directory size, Session count, Documentation freshness</w:t>
            </w:r>
          </w:p>
        </w:tc>
      </w:tr>
      <w:tr>
        <w:tc>
          <w:tcPr/>
          <w:p>
            <w:pPr>
              <w:pStyle w:val="Compact"/>
            </w:pPr>
            <w:r>
              <w:t xml:space="preserve">Security (2)</w:t>
            </w:r>
          </w:p>
        </w:tc>
        <w:tc>
          <w:tcPr/>
          <w:p>
            <w:pPr>
              <w:pStyle w:val="Compact"/>
            </w:pPr>
            <w:r>
              <w:t xml:space="preserve">Recent threat rate, Guardian scan quality</w:t>
            </w:r>
          </w:p>
        </w:tc>
      </w:tr>
    </w:tbl>
    <w:bookmarkEnd w:id="64"/>
    <w:bookmarkStart w:id="65" w:name="logging"/>
    <w:p>
      <w:pPr>
        <w:pStyle w:val="Heading3"/>
      </w:pPr>
      <w:r>
        <w:t xml:space="preserve">Logging</w:t>
      </w:r>
    </w:p>
    <w:tbl>
      <w:tblPr>
        <w:tblStyle w:val="Table"/>
        <w:tblW w:type="pct" w:w="5000"/>
        <w:tblLayout w:type="fixed"/>
        <w:tblLook w:firstRow="1" w:lastRow="0" w:firstColumn="0" w:lastColumn="0" w:noHBand="0" w:noVBand="0" w:val="0020"/>
      </w:tblPr>
      <w:tblGrid>
        <w:gridCol w:w="1650"/>
        <w:gridCol w:w="3300"/>
        <w:gridCol w:w="2970"/>
      </w:tblGrid>
      <w:tr>
        <w:trPr>
          <w:tblHeader w:val="on"/>
        </w:trPr>
        <w:tc>
          <w:tcPr/>
          <w:p>
            <w:pPr>
              <w:pStyle w:val="Compact"/>
            </w:pPr>
            <w:r>
              <w:t xml:space="preserve">Log</w:t>
            </w:r>
          </w:p>
        </w:tc>
        <w:tc>
          <w:tcPr/>
          <w:p>
            <w:pPr>
              <w:pStyle w:val="Compact"/>
            </w:pPr>
            <w:r>
              <w:t xml:space="preserve">Location</w:t>
            </w:r>
          </w:p>
        </w:tc>
        <w:tc>
          <w:tcPr/>
          <w:p>
            <w:pPr>
              <w:pStyle w:val="Compact"/>
            </w:pPr>
            <w:r>
              <w:t xml:space="preserve">Purpose</w:t>
            </w:r>
          </w:p>
        </w:tc>
      </w:tr>
      <w:tr>
        <w:tc>
          <w:tcPr/>
          <w:p>
            <w:pPr>
              <w:pStyle w:val="Compact"/>
            </w:pPr>
            <w:r>
              <w:t xml:space="preserve">Orchestrator</w:t>
            </w:r>
          </w:p>
        </w:tc>
        <w:tc>
          <w:tcPr/>
          <w:p>
            <w:pPr>
              <w:pStyle w:val="Compact"/>
            </w:pPr>
            <w:r>
              <w:rPr>
                <w:rStyle w:val="VerbatimChar"/>
              </w:rPr>
              <w:t xml:space="preserve">~/.annabelle/logs/orchestrator.log</w:t>
            </w:r>
          </w:p>
        </w:tc>
        <w:tc>
          <w:tcPr/>
          <w:p>
            <w:pPr>
              <w:pStyle w:val="Compact"/>
            </w:pPr>
            <w:r>
              <w:t xml:space="preserve">MCP spawn, health checks, startup</w:t>
            </w:r>
          </w:p>
        </w:tc>
      </w:tr>
      <w:tr>
        <w:tc>
          <w:tcPr/>
          <w:p>
            <w:pPr>
              <w:pStyle w:val="Compact"/>
            </w:pPr>
            <w:r>
              <w:t xml:space="preserve">Thinker</w:t>
            </w:r>
          </w:p>
        </w:tc>
        <w:tc>
          <w:tcPr/>
          <w:p>
            <w:pPr>
              <w:pStyle w:val="Compact"/>
            </w:pPr>
            <w:r>
              <w:rPr>
                <w:rStyle w:val="VerbatimChar"/>
              </w:rPr>
              <w:t xml:space="preserve">~/.annabelle/logs/thinker.log</w:t>
            </w:r>
          </w:p>
        </w:tc>
        <w:tc>
          <w:tcPr/>
          <w:p>
            <w:pPr>
              <w:pStyle w:val="Compact"/>
            </w:pPr>
            <w:r>
              <w:t xml:space="preserve">LLM calls, tool selection, costs</w:t>
            </w:r>
          </w:p>
        </w:tc>
      </w:tr>
      <w:tr>
        <w:tc>
          <w:tcPr/>
          <w:p>
            <w:pPr>
              <w:pStyle w:val="Compact"/>
            </w:pPr>
            <w:r>
              <w:t xml:space="preserve">Traces</w:t>
            </w:r>
          </w:p>
        </w:tc>
        <w:tc>
          <w:tcPr/>
          <w:p>
            <w:pPr>
              <w:pStyle w:val="Compact"/>
            </w:pPr>
            <w:r>
              <w:rPr>
                <w:rStyle w:val="VerbatimChar"/>
              </w:rPr>
              <w:t xml:space="preserve">~/.annabelle/logs/traces.jsonl</w:t>
            </w:r>
          </w:p>
        </w:tc>
        <w:tc>
          <w:tcPr/>
          <w:p>
            <w:pPr>
              <w:pStyle w:val="Compact"/>
            </w:pPr>
            <w:r>
              <w:t xml:space="preserve">Request-level tracing</w:t>
            </w:r>
          </w:p>
        </w:tc>
      </w:tr>
      <w:tr>
        <w:tc>
          <w:tcPr/>
          <w:p>
            <w:pPr>
              <w:pStyle w:val="Compact"/>
            </w:pPr>
            <w:r>
              <w:t xml:space="preserve">Guardian</w:t>
            </w:r>
          </w:p>
        </w:tc>
        <w:tc>
          <w:tcPr/>
          <w:p>
            <w:pPr>
              <w:pStyle w:val="Compact"/>
            </w:pPr>
            <w:r>
              <w:rPr>
                <w:rStyle w:val="VerbatimChar"/>
              </w:rPr>
              <w:t xml:space="preserve">Guardian/logs/audit.jsonl</w:t>
            </w:r>
          </w:p>
        </w:tc>
        <w:tc>
          <w:tcPr/>
          <w:p>
            <w:pPr>
              <w:pStyle w:val="Compact"/>
            </w:pPr>
            <w:r>
              <w:t xml:space="preserve">Security scan audit trail</w:t>
            </w:r>
          </w:p>
        </w:tc>
      </w:tr>
      <w:tr>
        <w:tc>
          <w:tcPr/>
          <w:p>
            <w:pPr>
              <w:pStyle w:val="Compact"/>
            </w:pPr>
            <w:r>
              <w:t xml:space="preserve">Filer</w:t>
            </w:r>
          </w:p>
        </w:tc>
        <w:tc>
          <w:tcPr/>
          <w:p>
            <w:pPr>
              <w:pStyle w:val="Compact"/>
            </w:pPr>
            <w:r>
              <w:rPr>
                <w:rStyle w:val="VerbatimChar"/>
              </w:rPr>
              <w:t xml:space="preserve">~/.annabelle/logs/fileops-audit.log</w:t>
            </w:r>
          </w:p>
        </w:tc>
        <w:tc>
          <w:tcPr/>
          <w:p>
            <w:pPr>
              <w:pStyle w:val="Compact"/>
            </w:pPr>
            <w:r>
              <w:t xml:space="preserve">File operation audit</w:t>
            </w:r>
          </w:p>
        </w:tc>
      </w:tr>
    </w:tbl>
    <w:bookmarkEnd w:id="65"/>
    <w:bookmarkStart w:id="66" w:name="slash-commands"/>
    <w:p>
      <w:pPr>
        <w:pStyle w:val="Heading3"/>
      </w:pPr>
      <w:r>
        <w:t xml:space="preserve">Slash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Purpose</w:t>
            </w:r>
          </w:p>
        </w:tc>
      </w:tr>
      <w:tr>
        <w:tc>
          <w:tcPr/>
          <w:p>
            <w:pPr>
              <w:pStyle w:val="Compact"/>
            </w:pPr>
            <w:r>
              <w:rPr>
                <w:rStyle w:val="VerbatimChar"/>
              </w:rPr>
              <w:t xml:space="preserve">/status</w:t>
            </w:r>
          </w:p>
        </w:tc>
        <w:tc>
          <w:tcPr/>
          <w:p>
            <w:pPr>
              <w:pStyle w:val="Compact"/>
            </w:pPr>
            <w:r>
              <w:t xml:space="preserve">System overview (MCPs, agents, tools)</w:t>
            </w:r>
          </w:p>
        </w:tc>
      </w:tr>
      <w:tr>
        <w:tc>
          <w:tcPr/>
          <w:p>
            <w:pPr>
              <w:pStyle w:val="Compact"/>
            </w:pPr>
            <w:r>
              <w:rPr>
                <w:rStyle w:val="VerbatimChar"/>
              </w:rPr>
              <w:t xml:space="preserve">/status summary</w:t>
            </w:r>
          </w:p>
        </w:tc>
        <w:tc>
          <w:tcPr/>
          <w:p>
            <w:pPr>
              <w:pStyle w:val="Compact"/>
            </w:pPr>
            <w:r>
              <w:t xml:space="preserve">Detailed report with Guardian stats</w:t>
            </w:r>
          </w:p>
        </w:tc>
      </w:tr>
      <w:tr>
        <w:tc>
          <w:tcPr/>
          <w:p>
            <w:pPr>
              <w:pStyle w:val="Compact"/>
            </w:pPr>
            <w:r>
              <w:rPr>
                <w:rStyle w:val="VerbatimChar"/>
              </w:rPr>
              <w:t xml:space="preserve">/logs [N]</w:t>
            </w:r>
          </w:p>
        </w:tc>
        <w:tc>
          <w:tcPr/>
          <w:p>
            <w:pPr>
              <w:pStyle w:val="Compact"/>
            </w:pPr>
            <w:r>
              <w:t xml:space="preserve">Recent log entries</w:t>
            </w:r>
          </w:p>
        </w:tc>
      </w:tr>
      <w:tr>
        <w:tc>
          <w:tcPr/>
          <w:p>
            <w:pPr>
              <w:pStyle w:val="Compact"/>
            </w:pPr>
            <w:r>
              <w:rPr>
                <w:rStyle w:val="VerbatimChar"/>
              </w:rPr>
              <w:t xml:space="preserve">/security</w:t>
            </w:r>
          </w:p>
        </w:tc>
        <w:tc>
          <w:tcPr/>
          <w:p>
            <w:pPr>
              <w:pStyle w:val="Compact"/>
            </w:pPr>
            <w:r>
              <w:t xml:space="preserve">Guardian config + availability</w:t>
            </w:r>
          </w:p>
        </w:tc>
      </w:tr>
      <w:tr>
        <w:tc>
          <w:tcPr/>
          <w:p>
            <w:pPr>
              <w:pStyle w:val="Compact"/>
            </w:pPr>
            <w:r>
              <w:rPr>
                <w:rStyle w:val="VerbatimChar"/>
              </w:rPr>
              <w:t xml:space="preserve">/security N</w:t>
            </w:r>
          </w:p>
        </w:tc>
        <w:tc>
          <w:tcPr/>
          <w:p>
            <w:pPr>
              <w:pStyle w:val="Compact"/>
            </w:pPr>
            <w:r>
              <w:t xml:space="preserve">Last N security threats</w:t>
            </w:r>
          </w:p>
        </w:tc>
      </w:tr>
      <w:tr>
        <w:tc>
          <w:tcPr/>
          <w:p>
            <w:pPr>
              <w:pStyle w:val="Compact"/>
            </w:pPr>
            <w:r>
              <w:rPr>
                <w:rStyle w:val="VerbatimChar"/>
              </w:rPr>
              <w:t xml:space="preserve">/cron</w:t>
            </w:r>
          </w:p>
        </w:tc>
        <w:tc>
          <w:tcPr/>
          <w:p>
            <w:pPr>
              <w:pStyle w:val="Compact"/>
            </w:pPr>
            <w:r>
              <w:t xml:space="preserve">Scheduled skill status</w:t>
            </w:r>
          </w:p>
        </w:tc>
      </w:tr>
      <w:tr>
        <w:tc>
          <w:tcPr/>
          <w:p>
            <w:pPr>
              <w:pStyle w:val="Compact"/>
            </w:pPr>
            <w:r>
              <w:rPr>
                <w:rStyle w:val="VerbatimChar"/>
              </w:rPr>
              <w:t xml:space="preserve">/kill</w:t>
            </w:r>
            <w:r>
              <w:t xml:space="preserve"> </w:t>
            </w:r>
            <w:r>
              <w:t xml:space="preserve">/</w:t>
            </w:r>
            <w:r>
              <w:t xml:space="preserve"> </w:t>
            </w:r>
            <w:r>
              <w:rPr>
                <w:rStyle w:val="VerbatimChar"/>
              </w:rPr>
              <w:t xml:space="preserve">/resume</w:t>
            </w:r>
          </w:p>
        </w:tc>
        <w:tc>
          <w:tcPr/>
          <w:p>
            <w:pPr>
              <w:pStyle w:val="Compact"/>
            </w:pPr>
            <w:r>
              <w:t xml:space="preserve">Stop/restart services</w:t>
            </w:r>
          </w:p>
        </w:tc>
      </w:tr>
      <w:tr>
        <w:tc>
          <w:tcPr/>
          <w:p>
            <w:pPr>
              <w:pStyle w:val="Compact"/>
            </w:pPr>
            <w:r>
              <w:rPr>
                <w:rStyle w:val="VerbatimChar"/>
              </w:rPr>
              <w:t xml:space="preserve">/diagnose</w:t>
            </w:r>
          </w:p>
        </w:tc>
        <w:tc>
          <w:tcPr/>
          <w:p>
            <w:pPr>
              <w:pStyle w:val="Compact"/>
            </w:pPr>
            <w:r>
              <w:t xml:space="preserve">Run 22 health checks</w:t>
            </w:r>
          </w:p>
        </w:tc>
      </w:tr>
      <w:tr>
        <w:tc>
          <w:tcPr/>
          <w:p>
            <w:pPr>
              <w:pStyle w:val="Compact"/>
            </w:pPr>
            <w:r>
              <w:rPr>
                <w:rStyle w:val="VerbatimChar"/>
              </w:rPr>
              <w:t xml:space="preserve">/delete</w:t>
            </w:r>
          </w:p>
        </w:tc>
        <w:tc>
          <w:tcPr/>
          <w:p>
            <w:pPr>
              <w:pStyle w:val="Compact"/>
            </w:pPr>
            <w:r>
              <w:t xml:space="preserve">Clear session history</w:t>
            </w:r>
          </w:p>
        </w:tc>
      </w:tr>
      <w:tr>
        <w:tc>
          <w:tcPr/>
          <w:p>
            <w:pPr>
              <w:pStyle w:val="Compact"/>
            </w:pPr>
            <w:r>
              <w:rPr>
                <w:rStyle w:val="VerbatimChar"/>
              </w:rPr>
              <w:t xml:space="preserve">/browser</w:t>
            </w:r>
          </w:p>
        </w:tc>
        <w:tc>
          <w:tcPr/>
          <w:p>
            <w:pPr>
              <w:pStyle w:val="Compact"/>
            </w:pPr>
            <w:r>
              <w:t xml:space="preserve">Browser automation status</w:t>
            </w:r>
          </w:p>
        </w:tc>
      </w:tr>
    </w:tbl>
    <w:p>
      <w:r>
        <w:pict>
          <v:rect style="width:0;height:1.5pt" o:hralign="center" o:hrstd="t" o:hr="t"/>
        </w:pict>
      </w:r>
    </w:p>
    <w:bookmarkEnd w:id="66"/>
    <w:bookmarkEnd w:id="67"/>
    <w:bookmarkStart w:id="70" w:name="pros-and-cons"/>
    <w:p>
      <w:pPr>
        <w:pStyle w:val="Heading2"/>
      </w:pPr>
      <w:r>
        <w:t xml:space="preserve">Pros and Cons</w:t>
      </w:r>
    </w:p>
    <w:bookmarkStart w:id="68" w:name="whats-good"/>
    <w:p>
      <w:pPr>
        <w:pStyle w:val="Heading3"/>
      </w:pPr>
      <w:r>
        <w:t xml:space="preserve">What’s Good</w:t>
      </w:r>
    </w:p>
    <w:p>
      <w:pPr>
        <w:pStyle w:val="FirstParagraph"/>
      </w:pPr>
      <w:r>
        <w:rPr>
          <w:b/>
          <w:bCs/>
        </w:rPr>
        <w:t xml:space="preserve">Security-first architecture.</w:t>
      </w:r>
      <w:r>
        <w:t xml:space="preserve"> </w:t>
      </w:r>
      <w:r>
        <w:t xml:space="preserve">Guardian is a dedicated, always-on security layer that wraps every MCP. Input/output scanning is configurable per-MCP with sensible defaults (untrusted MCPs get both directions scanned). Fail-closed by default — if the security layer goes down, nothing gets through. No other personal AI assistant has this level of built-in prompt injection defense.</w:t>
      </w:r>
    </w:p>
    <w:p>
      <w:pPr>
        <w:pStyle w:val="BodyText"/>
      </w:pPr>
      <w:r>
        <w:rPr>
          <w:b/>
          <w:bCs/>
        </w:rPr>
        <w:t xml:space="preserve">Intelligent tool selection.</w:t>
      </w:r>
      <w:r>
        <w:t xml:space="preserve"> </w:t>
      </w:r>
      <w:r>
        <w:t xml:space="preserve">The three-path architecture (required_tools / embedding+regex / regex fallback) keeps token costs low. Skills get 3-5 tools instead of 72+, saving ~13,000 tokens per execution. The 25-tool cap with tiered priority ensures the LLM always has relevant tools without context window bloat. Sticky tools enable natural follow-up conversations.</w:t>
      </w:r>
    </w:p>
    <w:p>
      <w:pPr>
        <w:pStyle w:val="BodyText"/>
      </w:pPr>
      <w:r>
        <w:rPr>
          <w:b/>
          <w:bCs/>
        </w:rPr>
        <w:t xml:space="preserve">Two-tier skill execution.</w:t>
      </w:r>
      <w:r>
        <w:t xml:space="preserve"> </w:t>
      </w:r>
      <w:r>
        <w:t xml:space="preserve">Simple reminders cost zero LLM tokens — direct tool calls at ~5ms. Complex workflows get full agent reasoning. The tier decision happens at creation time, not execution time. The safety net catches multi-step execution plans that need result piping. Graduated backoff prevents error storms.</w:t>
      </w:r>
    </w:p>
    <w:p>
      <w:pPr>
        <w:pStyle w:val="BodyText"/>
      </w:pPr>
      <w:r>
        <w:rPr>
          <w:b/>
          <w:bCs/>
        </w:rPr>
        <w:t xml:space="preserve">Hybrid memory search.</w:t>
      </w:r>
      <w:r>
        <w:t xml:space="preserve"> </w:t>
      </w:r>
      <w:r>
        <w:t xml:space="preserve">Vector + FTS5 + LIKE fallback on a single SQLite database. No external infrastructure. Automatic fact extraction, confidence scoring, deduplication, and sensitive data protection. The 3-tier fallback means search degrades gracefully if the embedding provider goes down.</w:t>
      </w:r>
    </w:p>
    <w:p>
      <w:pPr>
        <w:pStyle w:val="BodyText"/>
      </w:pPr>
      <w:r>
        <w:rPr>
          <w:b/>
          <w:bCs/>
        </w:rPr>
        <w:t xml:space="preserve">Cost controls with anomaly detection.</w:t>
      </w:r>
      <w:r>
        <w:t xml:space="preserve"> </w:t>
      </w:r>
      <w:r>
        <w:t xml:space="preserve">Not just a hard cap — active-bucket averaging prevents false positives during idle periods. Spike detection catches runaway usage relative to baseline patterns. Orchestrator-level blocking prevents any further token consumption once paused. Explicit resume required — no auto-recovery.</w:t>
      </w:r>
    </w:p>
    <w:p>
      <w:pPr>
        <w:pStyle w:val="BodyText"/>
      </w:pPr>
      <w:r>
        <w:rPr>
          <w:b/>
          <w:bCs/>
        </w:rPr>
        <w:t xml:space="preserve">Process isolation.</w:t>
      </w:r>
      <w:r>
        <w:t xml:space="preserve"> </w:t>
      </w:r>
      <w:r>
        <w:t xml:space="preserve">Every MCP is a separate child process. A crashed MCP doesn’t take down the system — the Orchestrator auto-restarts it. The Thinker is a separate process too. This isolation means a buggy tool implementation can’t corrupt the Orchestrator or other MCPs.</w:t>
      </w:r>
    </w:p>
    <w:bookmarkEnd w:id="68"/>
    <w:bookmarkStart w:id="69" w:name="whats-not-great"/>
    <w:p>
      <w:pPr>
        <w:pStyle w:val="Heading3"/>
      </w:pPr>
      <w:r>
        <w:t xml:space="preserve">What’s Not Great</w:t>
      </w:r>
    </w:p>
    <w:p>
      <w:pPr>
        <w:pStyle w:val="FirstParagraph"/>
      </w:pPr>
      <w:r>
        <w:rPr>
          <w:b/>
          <w:bCs/>
        </w:rPr>
        <w:t xml:space="preserve">Single messaging channel.</w:t>
      </w:r>
      <w:r>
        <w:t xml:space="preserve"> </w:t>
      </w:r>
      <w:r>
        <w:t xml:space="preserve">Telegram is the only user-facing channel. No WhatsApp, Discord, Slack, or Matrix adapters. For a personal assistant, one channel might be enough — but it limits reach if other platforms are needed.</w:t>
      </w:r>
    </w:p>
    <w:p>
      <w:pPr>
        <w:pStyle w:val="BodyText"/>
      </w:pPr>
      <w:r>
        <w:rPr>
          <w:b/>
          <w:bCs/>
        </w:rPr>
        <w:t xml:space="preserve">No voice capabilities.</w:t>
      </w:r>
      <w:r>
        <w:t xml:space="preserve"> </w:t>
      </w:r>
      <w:r>
        <w:t xml:space="preserve">Voice spec exists but isn’t implemented. No STT, TTS, or live talk mode.</w:t>
      </w:r>
    </w:p>
    <w:p>
      <w:pPr>
        <w:pStyle w:val="BodyText"/>
      </w:pPr>
      <w:r>
        <w:rPr>
          <w:b/>
          <w:bCs/>
        </w:rPr>
        <w:t xml:space="preserve">Stop-call-resume latency.</w:t>
      </w:r>
      <w:r>
        <w:t xml:space="preserve"> </w:t>
      </w:r>
      <w:r>
        <w:t xml:space="preserve">Tool calls leave the Thinker, go through the Orchestrator’s HTTP API, get routed to the MCP, scanned by Guardian (potentially twice), and return. This adds latency compared to inline tool execution. The tradeoff is security — every call gets scanned.</w:t>
      </w:r>
    </w:p>
    <w:p>
      <w:pPr>
        <w:pStyle w:val="BodyText"/>
      </w:pPr>
      <w:r>
        <w:rPr>
          <w:b/>
          <w:bCs/>
        </w:rPr>
        <w:t xml:space="preserve">No self-programming.</w:t>
      </w:r>
      <w:r>
        <w:t xml:space="preserve"> </w:t>
      </w:r>
      <w:r>
        <w:t xml:space="preserve">The LLM can’t write and deploy its own tools at runtime. Annabelle’s CodeExec runs sandboxed code, but it can’t extend the system’s permanent tool set.</w:t>
      </w:r>
    </w:p>
    <w:p>
      <w:pPr>
        <w:pStyle w:val="BodyText"/>
      </w:pPr>
      <w:r>
        <w:rPr>
          <w:b/>
          <w:bCs/>
        </w:rPr>
        <w:t xml:space="preserve">Ecosystem depends on external MCPs.</w:t>
      </w:r>
      <w:r>
        <w:t xml:space="preserve"> </w:t>
      </w:r>
      <w:r>
        <w:t xml:space="preserve">148+ tools across 10 built-in MCPs. External MCP support allows third-party integrations, but there’s no community marketplace or shared skill repository.</w:t>
      </w:r>
    </w:p>
    <w:p>
      <w:pPr>
        <w:pStyle w:val="BodyText"/>
      </w:pPr>
      <w:r>
        <w:rPr>
          <w:b/>
          <w:bCs/>
        </w:rPr>
        <w:t xml:space="preserve">Single-process Orchestrator.</w:t>
      </w:r>
      <w:r>
        <w:t xml:space="preserve"> </w:t>
      </w:r>
      <w:r>
        <w:t xml:space="preserve">The hub is a single point of failure. If the Orchestrator crashes, all MCPs and the Thinker become unreachable. Health monitoring and auto-restart mitigate this, but there’s no clustering or failover.</w:t>
      </w:r>
    </w:p>
    <w:p>
      <w:r>
        <w:pict>
          <v:rect style="width:0;height:1.5pt" o:hralign="center" o:hrstd="t" o:hr="t"/>
        </w:pict>
      </w:r>
    </w:p>
    <w:bookmarkEnd w:id="69"/>
    <w:bookmarkEnd w:id="70"/>
    <w:bookmarkStart w:id="77" w:name="bottom-line"/>
    <w:p>
      <w:pPr>
        <w:pStyle w:val="Heading2"/>
      </w:pPr>
      <w:r>
        <w:t xml:space="preserve">Bottom Line</w:t>
      </w:r>
    </w:p>
    <w:p>
      <w:pPr>
        <w:pStyle w:val="FirstParagraph"/>
      </w:pPr>
      <w:r>
        <w:t xml:space="preserve">Annabelle’s architecture is that of a security-conscious, well-tested personal infrastructure project. The Guardian MCP — a dedicated prompt injection scanner wrapping every tool call — is the standout architectural decision. Nothing in the open-source personal AI space has this level of built-in safety. The three-path tool selection, two-tier skill execution, and anomaly-based cost controls show careful engineering focused on efficiency and safety rather than raw feature count.</w:t>
      </w:r>
    </w:p>
    <w:p>
      <w:pPr>
        <w:pStyle w:val="BodyText"/>
      </w:pPr>
      <w:r>
        <w:t xml:space="preserve">The gaps are clear: single channel, no voice, no self-programming, no community ecosystem. But the core design — process isolation, security-by-default, intelligent token management — makes it a disciplined system for someone who wants a personal assistant handling real credentials, real email, and real money. The tradeoff is reach for depth: fewer features, but the ones that exist are secure, tested, and observable.</w:t>
      </w:r>
    </w:p>
    <w:p>
      <w:r>
        <w:pict>
          <v:rect style="width:0;height:1.5pt" o:hralign="center" o:hrstd="t" o:hr="t"/>
        </w:pict>
      </w:r>
    </w:p>
    <w:p>
      <w:pPr>
        <w:pStyle w:val="FirstParagraph"/>
      </w:pPr>
      <w:r>
        <w:rPr>
          <w:i/>
          <w:iCs/>
        </w:rPr>
        <w:t xml:space="preserve">Sources:</w:t>
      </w:r>
    </w:p>
    <w:p>
      <w:pPr>
        <w:pStyle w:val="Compact"/>
        <w:numPr>
          <w:ilvl w:val="0"/>
          <w:numId w:val="1006"/>
        </w:numPr>
      </w:pPr>
      <w:hyperlink r:id="rId71">
        <w:r>
          <w:rPr>
            <w:rStyle w:val="Hyperlink"/>
          </w:rPr>
          <w:t xml:space="preserve">Annabelle System Documentation</w:t>
        </w:r>
      </w:hyperlink>
      <w:r>
        <w:t xml:space="preserve"> </w:t>
      </w:r>
      <w:r>
        <w:t xml:space="preserve">— 15 files covering architecture, MCPs, tools, skills, memory, sessions, startup, cost controls, logging, error patterns, prompt creation, external MCPs, and commands</w:t>
      </w:r>
    </w:p>
    <w:p>
      <w:pPr>
        <w:pStyle w:val="Compact"/>
        <w:numPr>
          <w:ilvl w:val="0"/>
          <w:numId w:val="1006"/>
        </w:numPr>
      </w:pPr>
      <w:hyperlink r:id="rId72">
        <w:r>
          <w:rPr>
            <w:rStyle w:val="Hyperlink"/>
          </w:rPr>
          <w:t xml:space="preserve">Annabelle CLAUDE.md</w:t>
        </w:r>
      </w:hyperlink>
      <w:r>
        <w:t xml:space="preserve"> </w:t>
      </w:r>
      <w:r>
        <w:t xml:space="preserve">— Project-level architecture rules and conventions</w:t>
      </w:r>
    </w:p>
    <w:p>
      <w:pPr>
        <w:pStyle w:val="Compact"/>
        <w:numPr>
          <w:ilvl w:val="0"/>
          <w:numId w:val="1006"/>
        </w:numPr>
      </w:pPr>
      <w:hyperlink r:id="rId73">
        <w:r>
          <w:rPr>
            <w:rStyle w:val="Hyperlink"/>
          </w:rPr>
          <w:t xml:space="preserve">Orchestrator README</w:t>
        </w:r>
      </w:hyperlink>
      <w:r>
        <w:t xml:space="preserve"> </w:t>
      </w:r>
      <w:r>
        <w:t xml:space="preserve">— Auto-discovery guide, cost controls, adding new MCPs</w:t>
      </w:r>
    </w:p>
    <w:p>
      <w:pPr>
        <w:pStyle w:val="Compact"/>
        <w:numPr>
          <w:ilvl w:val="0"/>
          <w:numId w:val="1006"/>
        </w:numPr>
      </w:pPr>
      <w:hyperlink r:id="rId74">
        <w:r>
          <w:rPr>
            <w:rStyle w:val="Hyperlink"/>
          </w:rPr>
          <w:t xml:space="preserve">Guardian README</w:t>
        </w:r>
      </w:hyperlink>
      <w:r>
        <w:t xml:space="preserve"> </w:t>
      </w:r>
      <w:r>
        <w:t xml:space="preserve">— Provider selection, tool schemas, scan configuration</w:t>
      </w:r>
    </w:p>
    <w:p>
      <w:pPr>
        <w:pStyle w:val="Compact"/>
        <w:numPr>
          <w:ilvl w:val="0"/>
          <w:numId w:val="1006"/>
        </w:numPr>
      </w:pPr>
      <w:hyperlink r:id="rId75">
        <w:r>
          <w:rPr>
            <w:rStyle w:val="Hyperlink"/>
          </w:rPr>
          <w:t xml:space="preserve">Memorizer-MCP source</w:t>
        </w:r>
      </w:hyperlink>
      <w:r>
        <w:t xml:space="preserve"> </w:t>
      </w:r>
      <w:r>
        <w:t xml:space="preserve">— SQLite schema, hybrid search, embedding pipeline</w:t>
      </w:r>
    </w:p>
    <w:p>
      <w:pPr>
        <w:pStyle w:val="Compact"/>
        <w:numPr>
          <w:ilvl w:val="0"/>
          <w:numId w:val="1006"/>
        </w:numPr>
      </w:pPr>
      <w:hyperlink r:id="rId76">
        <w:r>
          <w:rPr>
            <w:rStyle w:val="Hyperlink"/>
          </w:rPr>
          <w:t xml:space="preserve">Thinker source</w:t>
        </w:r>
      </w:hyperlink>
      <w:r>
        <w:t xml:space="preserve"> </w:t>
      </w:r>
      <w:r>
        <w:t xml:space="preserve">— Agent loop, tool selection, cost monitor, session management</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hyperlink" Id="rId71" Target=".documentation/" TargetMode="External" /><Relationship Type="http://schemas.openxmlformats.org/officeDocument/2006/relationships/hyperlink" Id="rId72" Target="CLAUDE.md" TargetMode="External" /><Relationship Type="http://schemas.openxmlformats.org/officeDocument/2006/relationships/hyperlink" Id="rId74" Target="Guardian/README.md" TargetMode="External" /><Relationship Type="http://schemas.openxmlformats.org/officeDocument/2006/relationships/hyperlink" Id="rId75" Target="Memorizer-MCP/src/" TargetMode="External" /><Relationship Type="http://schemas.openxmlformats.org/officeDocument/2006/relationships/hyperlink" Id="rId73" Target="Orchestrator/README.md" TargetMode="External" /><Relationship Type="http://schemas.openxmlformats.org/officeDocument/2006/relationships/hyperlink" Id="rId76" Target="Thinker/src/" TargetMode="External" /></Relationships>
</file>

<file path=word/_rels/footnotes.xml.rels><?xml version="1.0" encoding="UTF-8"?><Relationships xmlns="http://schemas.openxmlformats.org/package/2006/relationships"><Relationship Type="http://schemas.openxmlformats.org/officeDocument/2006/relationships/hyperlink" Id="rId71" Target=".documentation/" TargetMode="External" /><Relationship Type="http://schemas.openxmlformats.org/officeDocument/2006/relationships/hyperlink" Id="rId72" Target="CLAUDE.md" TargetMode="External" /><Relationship Type="http://schemas.openxmlformats.org/officeDocument/2006/relationships/hyperlink" Id="rId74" Target="Guardian/README.md" TargetMode="External" /><Relationship Type="http://schemas.openxmlformats.org/officeDocument/2006/relationships/hyperlink" Id="rId75" Target="Memorizer-MCP/src/" TargetMode="External" /><Relationship Type="http://schemas.openxmlformats.org/officeDocument/2006/relationships/hyperlink" Id="rId73" Target="Orchestrator/README.md" TargetMode="External" /><Relationship Type="http://schemas.openxmlformats.org/officeDocument/2006/relationships/hyperlink" Id="rId76" Target="Thinker/sr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2026-02-15T15:57:46Z</dcterms:created>
  <dcterms:modified xsi:type="dcterms:W3CDTF">2026-02-15T15:57:46Z</dcterms:modified>
</cp:coreProperties>
</file>

<file path=docProps/custom.xml><?xml version="1.0" encoding="utf-8"?>
<Properties xmlns="http://schemas.openxmlformats.org/officeDocument/2006/custom-properties" xmlns:vt="http://schemas.openxmlformats.org/officeDocument/2006/docPropsVTypes"/>
</file>