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2B1" w:rsidRDefault="002F6FC7" w:rsidP="003D305B">
      <w:pPr>
        <w:pStyle w:val="Title"/>
      </w:pPr>
      <w:r>
        <w:t>SFWR ENG 4J03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CD21C5" w:rsidP="003D305B">
      <w:pPr>
        <w:pStyle w:val="NoSpacing"/>
      </w:pPr>
      <w:r>
        <w:t xml:space="preserve">Instructor: </w:t>
      </w:r>
    </w:p>
    <w:p w:rsidR="003D305B" w:rsidRDefault="002F6FC7" w:rsidP="00DD01DB">
      <w:pPr>
        <w:pStyle w:val="NoSpacing"/>
      </w:pPr>
      <w:r>
        <w:t>Winter 2016</w:t>
      </w:r>
      <w:r w:rsidR="003D305B">
        <w:t xml:space="preserve"> </w:t>
      </w: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8" w:history="1">
        <w:r w:rsidR="003D305B" w:rsidRPr="009C360F">
          <w:rPr>
            <w:rStyle w:val="Hyperlink"/>
            <w:i/>
          </w:rPr>
          <w:t>MathType</w:t>
        </w:r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8D1F39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563294" w:history="1">
            <w:r w:rsidR="008D1F39" w:rsidRPr="004238FC">
              <w:rPr>
                <w:rStyle w:val="Hyperlink"/>
                <w:noProof/>
              </w:rPr>
              <w:t>Frequency Modulation</w:t>
            </w:r>
            <w:r w:rsidR="008D1F39">
              <w:rPr>
                <w:noProof/>
                <w:webHidden/>
              </w:rPr>
              <w:tab/>
            </w:r>
            <w:r w:rsidR="008D1F39">
              <w:rPr>
                <w:noProof/>
                <w:webHidden/>
              </w:rPr>
              <w:fldChar w:fldCharType="begin"/>
            </w:r>
            <w:r w:rsidR="008D1F39">
              <w:rPr>
                <w:noProof/>
                <w:webHidden/>
              </w:rPr>
              <w:instrText xml:space="preserve"> PAGEREF _Toc441563294 \h </w:instrText>
            </w:r>
            <w:r w:rsidR="008D1F39">
              <w:rPr>
                <w:noProof/>
                <w:webHidden/>
              </w:rPr>
            </w:r>
            <w:r w:rsidR="008D1F39">
              <w:rPr>
                <w:noProof/>
                <w:webHidden/>
              </w:rPr>
              <w:fldChar w:fldCharType="separate"/>
            </w:r>
            <w:r w:rsidR="008D1F39">
              <w:rPr>
                <w:noProof/>
                <w:webHidden/>
              </w:rPr>
              <w:t>1</w:t>
            </w:r>
            <w:r w:rsidR="008D1F39">
              <w:rPr>
                <w:noProof/>
                <w:webHidden/>
              </w:rPr>
              <w:fldChar w:fldCharType="end"/>
            </w:r>
          </w:hyperlink>
        </w:p>
        <w:p w:rsidR="008D1F39" w:rsidRDefault="008D1F3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1563295" w:history="1">
            <w:r w:rsidRPr="004238FC">
              <w:rPr>
                <w:rStyle w:val="Hyperlink"/>
                <w:noProof/>
              </w:rPr>
              <w:t>Generating SSB-SC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_Toc441563295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F39" w:rsidRDefault="008D1F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1563296" w:history="1">
            <w:r w:rsidRPr="004238FC">
              <w:rPr>
                <w:rStyle w:val="Hyperlink"/>
                <w:noProof/>
              </w:rPr>
              <w:t>Frequency Discrimination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_Toc441563296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3D305B" w:rsidRDefault="00F655A3" w:rsidP="003D305B">
      <w:pPr>
        <w:pStyle w:val="Heading1"/>
      </w:pPr>
      <w:bookmarkStart w:id="0" w:name="_Toc441563294"/>
      <w:r>
        <w:t>Frequency Modulation</w:t>
      </w:r>
      <w:bookmarkEnd w:id="0"/>
    </w:p>
    <w:p w:rsidR="00F655A3" w:rsidRDefault="00F655A3" w:rsidP="00395B6C">
      <w:pPr>
        <w:pStyle w:val="NoSpacing"/>
      </w:pPr>
      <w:r>
        <w:rPr>
          <w:b/>
        </w:rPr>
        <w:t xml:space="preserve">Modulated Frequency </w:t>
      </w:r>
      <w:r>
        <w:t>[f</w:t>
      </w:r>
      <w:r>
        <w:rPr>
          <w:vertAlign w:val="subscript"/>
        </w:rPr>
        <w:t>m</w:t>
      </w:r>
      <w:r>
        <w:t>]:</w:t>
      </w:r>
    </w:p>
    <w:p w:rsidR="00F655A3" w:rsidRDefault="00F655A3" w:rsidP="00395B6C">
      <w:pPr>
        <w:pStyle w:val="NoSpacing"/>
      </w:pPr>
    </w:p>
    <w:p w:rsidR="00F655A3" w:rsidRPr="00F655A3" w:rsidRDefault="00F655A3" w:rsidP="00395B6C">
      <w:pPr>
        <w:pStyle w:val="NoSpacing"/>
      </w:pPr>
      <w:r>
        <w:rPr>
          <w:b/>
        </w:rPr>
        <w:t>Carrier Frequency</w:t>
      </w:r>
      <w:r>
        <w:t xml:space="preserve"> [f</w:t>
      </w:r>
      <w:r>
        <w:rPr>
          <w:vertAlign w:val="subscript"/>
        </w:rPr>
        <w:t>c</w:t>
      </w:r>
      <w:r>
        <w:t>]:</w:t>
      </w:r>
    </w:p>
    <w:p w:rsidR="00F655A3" w:rsidRDefault="00F655A3" w:rsidP="00395B6C">
      <w:pPr>
        <w:pStyle w:val="NoSpacing"/>
      </w:pPr>
    </w:p>
    <w:p w:rsidR="00F655A3" w:rsidRPr="00F655A3" w:rsidRDefault="00F655A3" w:rsidP="00395B6C">
      <w:pPr>
        <w:pStyle w:val="NoSpacing"/>
      </w:pPr>
      <w:r>
        <w:rPr>
          <w:b/>
        </w:rPr>
        <w:t>Oscillator</w:t>
      </w:r>
      <w:r>
        <w:t>: device that</w:t>
      </w:r>
    </w:p>
    <w:p w:rsidR="00F655A3" w:rsidRDefault="00F655A3" w:rsidP="00395B6C">
      <w:pPr>
        <w:pStyle w:val="NoSpacing"/>
      </w:pPr>
    </w:p>
    <w:p w:rsidR="00F655A3" w:rsidRDefault="00F655A3" w:rsidP="00395B6C">
      <w:pPr>
        <w:pStyle w:val="NoSpacing"/>
      </w:pPr>
      <w:r>
        <w:t>Power</w:t>
      </w:r>
    </w:p>
    <w:p w:rsidR="008D1F39" w:rsidRDefault="008D1F39" w:rsidP="00395B6C">
      <w:pPr>
        <w:pStyle w:val="NoSpacing"/>
      </w:pPr>
    </w:p>
    <w:p w:rsidR="008D1F39" w:rsidRPr="008D1F39" w:rsidRDefault="008D1F39" w:rsidP="00395B6C">
      <w:pPr>
        <w:pStyle w:val="NoSpacing"/>
        <w:rPr>
          <w:vertAlign w:val="subscript"/>
        </w:rPr>
      </w:pPr>
      <w:r>
        <w:rPr>
          <w:b/>
        </w:rPr>
        <w:t>Bandwidth (BW)</w:t>
      </w:r>
      <w:r>
        <w:t>: 2</w:t>
      </w:r>
      <w:r>
        <w:rPr>
          <w:rFonts w:cs="Times New Roman"/>
        </w:rPr>
        <w:t>∙</w:t>
      </w:r>
      <w:r>
        <w:t>f</w:t>
      </w:r>
      <w:r>
        <w:rPr>
          <w:vertAlign w:val="subscript"/>
        </w:rPr>
        <w:t>m</w:t>
      </w:r>
      <w:bookmarkStart w:id="1" w:name="_GoBack"/>
      <w:bookmarkEnd w:id="1"/>
    </w:p>
    <w:p w:rsidR="00F655A3" w:rsidRDefault="00F655A3" w:rsidP="00395B6C">
      <w:pPr>
        <w:pStyle w:val="NoSpacing"/>
      </w:pPr>
    </w:p>
    <w:p w:rsidR="00517D74" w:rsidRDefault="000276E7" w:rsidP="00395B6C">
      <w:pPr>
        <w:pStyle w:val="NoSpacing"/>
      </w:pPr>
      <w:r w:rsidRPr="00F655A3">
        <w:rPr>
          <w:b/>
        </w:rPr>
        <w:t>SideBand (SB)</w:t>
      </w:r>
      <w:r>
        <w:t>:</w:t>
      </w:r>
      <w:r w:rsidR="00B924FC">
        <w:t xml:space="preserve"> </w:t>
      </w:r>
      <w:r>
        <w:br/>
      </w:r>
      <w:r>
        <w:br/>
      </w:r>
      <w:r w:rsidRPr="00F655A3">
        <w:rPr>
          <w:b/>
        </w:rPr>
        <w:t>Suppressed Carrier (SC)</w:t>
      </w:r>
      <w:r>
        <w:t>:</w:t>
      </w:r>
      <w:r w:rsidR="00B924FC">
        <w:t xml:space="preserve"> </w:t>
      </w:r>
      <w:r>
        <w:br/>
      </w:r>
      <w:r>
        <w:br/>
      </w:r>
      <w:r w:rsidRPr="00F655A3">
        <w:rPr>
          <w:b/>
        </w:rPr>
        <w:t>Double SB-SC (DSB-SC)</w:t>
      </w:r>
      <w:r>
        <w:t>: don't transmit carrier signal, so less power, but complicated filter</w:t>
      </w:r>
    </w:p>
    <w:p w:rsidR="007D6540" w:rsidRDefault="007D6540" w:rsidP="00395B6C">
      <w:pPr>
        <w:pStyle w:val="NoSpacing"/>
      </w:pPr>
    </w:p>
    <w:p w:rsidR="007D6540" w:rsidRDefault="007D6540" w:rsidP="00395B6C">
      <w:pPr>
        <w:pStyle w:val="NoSpacing"/>
      </w:pPr>
      <w:r w:rsidRPr="00F655A3">
        <w:rPr>
          <w:b/>
        </w:rPr>
        <w:t>Suppressed SB-SC (SSB-SC)</w:t>
      </w:r>
      <w:r>
        <w:t>: transmit only one sideband frequency </w:t>
      </w:r>
      <w:r>
        <w:br/>
      </w:r>
      <w:r>
        <w:br/>
      </w:r>
      <w:r w:rsidRPr="00F655A3">
        <w:rPr>
          <w:b/>
        </w:rPr>
        <w:t>Lower SB (LSB)</w:t>
      </w:r>
      <w:r>
        <w:t>: (f</w:t>
      </w:r>
      <w:r w:rsidRPr="00F655A3">
        <w:rPr>
          <w:vertAlign w:val="subscript"/>
        </w:rPr>
        <w:t>c</w:t>
      </w:r>
      <w:r>
        <w:t xml:space="preserve"> </w:t>
      </w:r>
      <w:r w:rsidR="00F655A3">
        <w:t>–</w:t>
      </w:r>
      <w:r>
        <w:t xml:space="preserve"> f</w:t>
      </w:r>
      <w:r w:rsidRPr="00F655A3">
        <w:rPr>
          <w:vertAlign w:val="subscript"/>
        </w:rPr>
        <w:t>m</w:t>
      </w:r>
      <w:r>
        <w:t>)</w:t>
      </w:r>
      <w:r>
        <w:br/>
      </w:r>
      <w:r>
        <w:br/>
      </w:r>
      <w:r w:rsidRPr="00F655A3">
        <w:rPr>
          <w:b/>
        </w:rPr>
        <w:t>Upper SB (USB)</w:t>
      </w:r>
      <w:r w:rsidR="00F655A3">
        <w:t>: (f</w:t>
      </w:r>
      <w:r w:rsidRPr="00F655A3">
        <w:rPr>
          <w:vertAlign w:val="subscript"/>
        </w:rPr>
        <w:t>c</w:t>
      </w:r>
      <w:r>
        <w:t xml:space="preserve"> + f</w:t>
      </w:r>
      <w:r w:rsidRPr="00F655A3">
        <w:rPr>
          <w:vertAlign w:val="subscript"/>
        </w:rPr>
        <w:t>m</w:t>
      </w:r>
      <w:r>
        <w:t>)</w:t>
      </w:r>
    </w:p>
    <w:p w:rsidR="00444181" w:rsidRDefault="00444181" w:rsidP="00395B6C">
      <w:pPr>
        <w:pStyle w:val="NoSpacing"/>
      </w:pPr>
    </w:p>
    <w:p w:rsidR="00444181" w:rsidRDefault="00444181" w:rsidP="00395B6C">
      <w:pPr>
        <w:pStyle w:val="NoSpacing"/>
      </w:pPr>
      <w:r w:rsidRPr="00444181">
        <w:rPr>
          <w:b/>
        </w:rPr>
        <w:t>Harmonics</w:t>
      </w:r>
      <w:r>
        <w:t>: when waves build up…</w:t>
      </w:r>
    </w:p>
    <w:p w:rsidR="000276E7" w:rsidRDefault="000276E7" w:rsidP="00395B6C">
      <w:pPr>
        <w:pStyle w:val="NoSpacing"/>
      </w:pPr>
    </w:p>
    <w:p w:rsidR="000276E7" w:rsidRDefault="000276E7" w:rsidP="000276E7">
      <w:pPr>
        <w:pStyle w:val="Heading2"/>
      </w:pPr>
      <w:bookmarkStart w:id="2" w:name="_Toc441563295"/>
      <w:r>
        <w:t xml:space="preserve">Generating </w:t>
      </w:r>
      <w:r w:rsidRPr="000276E7">
        <w:t>SSB</w:t>
      </w:r>
      <w:r>
        <w:t>-SC</w:t>
      </w:r>
      <w:bookmarkEnd w:id="2"/>
    </w:p>
    <w:p w:rsidR="000276E7" w:rsidRPr="000276E7" w:rsidRDefault="000276E7" w:rsidP="000276E7">
      <w:pPr>
        <w:pStyle w:val="NoSpacing"/>
        <w:numPr>
          <w:ilvl w:val="0"/>
          <w:numId w:val="4"/>
        </w:numPr>
      </w:pPr>
      <w:r w:rsidRPr="000276E7">
        <w:t>Frequency discrimination method</w:t>
      </w:r>
    </w:p>
    <w:p w:rsidR="000276E7" w:rsidRPr="000276E7" w:rsidRDefault="000276E7" w:rsidP="000276E7">
      <w:pPr>
        <w:pStyle w:val="NoSpacing"/>
        <w:numPr>
          <w:ilvl w:val="0"/>
          <w:numId w:val="4"/>
        </w:numPr>
      </w:pPr>
      <w:r w:rsidRPr="000276E7">
        <w:lastRenderedPageBreak/>
        <w:t>Phase discrimination method</w:t>
      </w:r>
    </w:p>
    <w:p w:rsidR="000276E7" w:rsidRDefault="000276E7" w:rsidP="000276E7">
      <w:pPr>
        <w:pStyle w:val="Heading3"/>
      </w:pPr>
    </w:p>
    <w:p w:rsidR="000276E7" w:rsidRDefault="000276E7" w:rsidP="000276E7">
      <w:pPr>
        <w:pStyle w:val="Heading3"/>
        <w:rPr>
          <w:sz w:val="27"/>
          <w:szCs w:val="27"/>
        </w:rPr>
      </w:pPr>
      <w:bookmarkStart w:id="3" w:name="_Toc441563296"/>
      <w:r>
        <w:t xml:space="preserve">Frequency </w:t>
      </w:r>
      <w:r w:rsidRPr="000276E7">
        <w:t>Discrimination</w:t>
      </w:r>
      <w:r>
        <w:t xml:space="preserve"> Method</w:t>
      </w:r>
      <w:bookmarkEnd w:id="3"/>
    </w:p>
    <w:p w:rsidR="000276E7" w:rsidRDefault="000276E7" w:rsidP="00395B6C">
      <w:pPr>
        <w:pStyle w:val="NoSpacing"/>
      </w:pPr>
    </w:p>
    <w:p w:rsidR="00B924FC" w:rsidRPr="00B924FC" w:rsidRDefault="00B924FC" w:rsidP="00395B6C">
      <w:pPr>
        <w:pStyle w:val="NoSpacing"/>
        <w:rPr>
          <w:b/>
        </w:rPr>
      </w:pPr>
    </w:p>
    <w:sectPr w:rsidR="00B924FC" w:rsidRPr="00B924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A02" w:rsidRDefault="00026A02" w:rsidP="00756214">
      <w:pPr>
        <w:spacing w:after="0" w:line="240" w:lineRule="auto"/>
      </w:pPr>
      <w:r>
        <w:separator/>
      </w:r>
    </w:p>
  </w:endnote>
  <w:endnote w:type="continuationSeparator" w:id="0">
    <w:p w:rsidR="00026A02" w:rsidRDefault="00026A02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214" w:rsidRDefault="007562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D1F3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D1F3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A02" w:rsidRDefault="00026A02" w:rsidP="00756214">
      <w:pPr>
        <w:spacing w:after="0" w:line="240" w:lineRule="auto"/>
      </w:pPr>
      <w:r>
        <w:separator/>
      </w:r>
    </w:p>
  </w:footnote>
  <w:footnote w:type="continuationSeparator" w:id="0">
    <w:p w:rsidR="00026A02" w:rsidRDefault="00026A02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214" w:rsidRDefault="007562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214" w:rsidRDefault="007562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214" w:rsidRDefault="007562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6805BF"/>
    <w:multiLevelType w:val="multilevel"/>
    <w:tmpl w:val="6090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FF2763"/>
    <w:multiLevelType w:val="hybridMultilevel"/>
    <w:tmpl w:val="792AA7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C7"/>
    <w:rsid w:val="00026A02"/>
    <w:rsid w:val="000276E7"/>
    <w:rsid w:val="000877D7"/>
    <w:rsid w:val="001C0472"/>
    <w:rsid w:val="001C348C"/>
    <w:rsid w:val="001D5D8C"/>
    <w:rsid w:val="002C288B"/>
    <w:rsid w:val="002F6FC7"/>
    <w:rsid w:val="00395B6C"/>
    <w:rsid w:val="0039761C"/>
    <w:rsid w:val="003A6FF3"/>
    <w:rsid w:val="003D305B"/>
    <w:rsid w:val="00444181"/>
    <w:rsid w:val="004604F4"/>
    <w:rsid w:val="00517D74"/>
    <w:rsid w:val="00535BFD"/>
    <w:rsid w:val="00586C77"/>
    <w:rsid w:val="00633045"/>
    <w:rsid w:val="006F14BE"/>
    <w:rsid w:val="00710E9B"/>
    <w:rsid w:val="00712645"/>
    <w:rsid w:val="00756214"/>
    <w:rsid w:val="00797905"/>
    <w:rsid w:val="007A68F4"/>
    <w:rsid w:val="007C5FE6"/>
    <w:rsid w:val="007D6540"/>
    <w:rsid w:val="00802AA5"/>
    <w:rsid w:val="00807D44"/>
    <w:rsid w:val="008D1F39"/>
    <w:rsid w:val="00972070"/>
    <w:rsid w:val="009764E2"/>
    <w:rsid w:val="009C360F"/>
    <w:rsid w:val="00A51796"/>
    <w:rsid w:val="00A91405"/>
    <w:rsid w:val="00AA6E3E"/>
    <w:rsid w:val="00AB0BAC"/>
    <w:rsid w:val="00AC61F2"/>
    <w:rsid w:val="00B16440"/>
    <w:rsid w:val="00B650E2"/>
    <w:rsid w:val="00B924FC"/>
    <w:rsid w:val="00C30633"/>
    <w:rsid w:val="00CD21C5"/>
    <w:rsid w:val="00CE6623"/>
    <w:rsid w:val="00DD01DB"/>
    <w:rsid w:val="00DE32B1"/>
    <w:rsid w:val="00DE503D"/>
    <w:rsid w:val="00ED0791"/>
    <w:rsid w:val="00F54DF7"/>
    <w:rsid w:val="00F655A3"/>
    <w:rsid w:val="00FA0428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915945-EE6B-465D-9EA9-FFCC0FCA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276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6E7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D1F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D1F3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sci.com/en/products/mathtype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SkyDrive\Engineering%20III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046E2-0C26-4C0B-965D-FC030CC17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7</cp:revision>
  <dcterms:created xsi:type="dcterms:W3CDTF">2016-01-22T13:34:00Z</dcterms:created>
  <dcterms:modified xsi:type="dcterms:W3CDTF">2016-01-26T14:19:00Z</dcterms:modified>
</cp:coreProperties>
</file>