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F13DE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456506" w:history="1">
            <w:r w:rsidR="00F13DE0" w:rsidRPr="00D146B0">
              <w:rPr>
                <w:rStyle w:val="Hyperlink"/>
                <w:noProof/>
              </w:rPr>
              <w:t>Introduction to Systems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_Toc411456506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2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07" w:history="1">
            <w:r w:rsidR="00F13DE0" w:rsidRPr="00D146B0">
              <w:rPr>
                <w:rStyle w:val="Hyperlink"/>
                <w:noProof/>
              </w:rPr>
              <w:t>Laplace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_Toc411456507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2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08" w:history="1">
            <w:r w:rsidR="00F13DE0" w:rsidRPr="00D146B0">
              <w:rPr>
                <w:rStyle w:val="Hyperlink"/>
                <w:noProof/>
              </w:rPr>
              <w:t>Transfer Functions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_Toc411456508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3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09" w:history="1">
            <w:r w:rsidR="00F13DE0" w:rsidRPr="00D146B0">
              <w:rPr>
                <w:rStyle w:val="Hyperlink"/>
                <w:noProof/>
              </w:rPr>
              <w:t>Electrical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_Toc411456509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3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0" w:history="1">
            <w:r w:rsidR="00F13DE0" w:rsidRPr="00D146B0">
              <w:rPr>
                <w:rStyle w:val="Hyperlink"/>
                <w:noProof/>
              </w:rPr>
              <w:t>Component stuff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_Toc411456510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3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1" w:history="1">
            <w:r w:rsidR="00F13DE0" w:rsidRPr="00D146B0">
              <w:rPr>
                <w:rStyle w:val="Hyperlink"/>
                <w:noProof/>
              </w:rPr>
              <w:t>Mesh Analysis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_Toc411456511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4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2" w:history="1">
            <w:r w:rsidR="00F13DE0" w:rsidRPr="00D146B0">
              <w:rPr>
                <w:rStyle w:val="Hyperlink"/>
                <w:noProof/>
              </w:rPr>
              <w:t>Cramer’s Rule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_Toc411456512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4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3" w:history="1">
            <w:r w:rsidR="00F13DE0" w:rsidRPr="00D146B0">
              <w:rPr>
                <w:rStyle w:val="Hyperlink"/>
                <w:noProof/>
              </w:rPr>
              <w:t>OP-Amps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_Toc411456513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4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4" w:history="1">
            <w:r w:rsidR="00F13DE0" w:rsidRPr="00D146B0">
              <w:rPr>
                <w:rStyle w:val="Hyperlink"/>
                <w:noProof/>
              </w:rPr>
              <w:t>Mechanical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_Toc411456514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4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5" w:history="1">
            <w:r w:rsidR="00F13DE0" w:rsidRPr="00D146B0">
              <w:rPr>
                <w:rStyle w:val="Hyperlink"/>
                <w:noProof/>
              </w:rPr>
              <w:t>Translational Systems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_Toc411456515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4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6" w:history="1">
            <w:r w:rsidR="00F13DE0" w:rsidRPr="00D146B0">
              <w:rPr>
                <w:rStyle w:val="Hyperlink"/>
                <w:noProof/>
              </w:rPr>
              <w:t>Rotational Systems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_Toc411456516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6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7" w:history="1">
            <w:r w:rsidR="00F13DE0" w:rsidRPr="00D146B0">
              <w:rPr>
                <w:rStyle w:val="Hyperlink"/>
                <w:noProof/>
              </w:rPr>
              <w:t>Signals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_Toc411456517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8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8" w:history="1">
            <w:r w:rsidR="00F13DE0" w:rsidRPr="00D146B0">
              <w:rPr>
                <w:rStyle w:val="Hyperlink"/>
                <w:noProof/>
              </w:rPr>
              <w:t>Final Value Theorem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_Toc411456518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8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19" w:history="1">
            <w:r w:rsidR="00F13DE0" w:rsidRPr="00D146B0">
              <w:rPr>
                <w:rStyle w:val="Hyperlink"/>
                <w:noProof/>
              </w:rPr>
              <w:t>Graph Stuff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_Toc411456519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9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0" w:history="1">
            <w:r w:rsidR="00F13DE0" w:rsidRPr="00D146B0">
              <w:rPr>
                <w:rStyle w:val="Hyperlink"/>
                <w:noProof/>
              </w:rPr>
              <w:t>Non-/Linear Systems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_Toc411456520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11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1" w:history="1">
            <w:r w:rsidR="00F13DE0" w:rsidRPr="00D146B0">
              <w:rPr>
                <w:rStyle w:val="Hyperlink"/>
                <w:noProof/>
              </w:rPr>
              <w:t>Block Diagrams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_Toc411456521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11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2" w:history="1">
            <w:r w:rsidR="00F13DE0" w:rsidRPr="00D146B0">
              <w:rPr>
                <w:rStyle w:val="Hyperlink"/>
                <w:noProof/>
              </w:rPr>
              <w:t>State Space Equations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_Toc411456522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11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F13DE0" w:rsidRDefault="00201B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456523" w:history="1">
            <w:r w:rsidR="00F13DE0" w:rsidRPr="00D146B0">
              <w:rPr>
                <w:rStyle w:val="Hyperlink"/>
                <w:noProof/>
              </w:rPr>
              <w:t>Transfer Function -&gt; State Space</w:t>
            </w:r>
            <w:r w:rsidR="00F13DE0">
              <w:rPr>
                <w:noProof/>
                <w:webHidden/>
              </w:rPr>
              <w:tab/>
            </w:r>
            <w:r w:rsidR="00F13DE0">
              <w:rPr>
                <w:noProof/>
                <w:webHidden/>
              </w:rPr>
              <w:fldChar w:fldCharType="begin"/>
            </w:r>
            <w:r w:rsidR="00F13DE0">
              <w:rPr>
                <w:noProof/>
                <w:webHidden/>
              </w:rPr>
              <w:instrText xml:space="preserve"> PAGEREF _Toc411456523 \h </w:instrText>
            </w:r>
            <w:r w:rsidR="00F13DE0">
              <w:rPr>
                <w:noProof/>
                <w:webHidden/>
              </w:rPr>
            </w:r>
            <w:r w:rsidR="00F13DE0">
              <w:rPr>
                <w:noProof/>
                <w:webHidden/>
              </w:rPr>
              <w:fldChar w:fldCharType="separate"/>
            </w:r>
            <w:r w:rsidR="00F13DE0">
              <w:rPr>
                <w:noProof/>
                <w:webHidden/>
              </w:rPr>
              <w:t>12</w:t>
            </w:r>
            <w:r w:rsidR="00F13DE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201B73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201B73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201B73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1456506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1456507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4" o:title=""/>
          </v:shape>
          <o:OLEObject Type="Embed" ProgID="Equation.DSMT4" ShapeID="_x0000_i1025" DrawAspect="Content" ObjectID="_1485263515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1456508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1456509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1456510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pt;height:37pt" o:ole="">
            <v:imagedata r:id="rId17" o:title=""/>
          </v:shape>
          <o:OLEObject Type="Embed" ProgID="Equation.DSMT4" ShapeID="_x0000_i1026" DrawAspect="Content" ObjectID="_1485263516" r:id="rId18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25pt;height:68.25pt" o:ole="">
            <v:imagedata r:id="rId19" o:title=""/>
          </v:shape>
          <o:OLEObject Type="Embed" ProgID="Equation.DSMT4" ShapeID="_x0000_i1027" DrawAspect="Content" ObjectID="_1485263517" r:id="rId20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.25pt" o:ole="">
            <v:imagedata r:id="rId21" o:title=""/>
          </v:shape>
          <o:OLEObject Type="Embed" ProgID="Equation.DSMT4" ShapeID="_x0000_i1028" DrawAspect="Content" ObjectID="_1485263518" r:id="rId22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25pt;height:70pt" o:ole="">
            <v:imagedata r:id="rId23" o:title=""/>
          </v:shape>
          <o:OLEObject Type="Embed" ProgID="Equation.DSMT4" ShapeID="_x0000_i1029" DrawAspect="Content" ObjectID="_1485263519" r:id="rId24"/>
        </w:object>
      </w:r>
    </w:p>
    <w:p w:rsidR="006D4D37" w:rsidRDefault="006D4D37" w:rsidP="00CE078B">
      <w:pPr>
        <w:pStyle w:val="NoSpacing"/>
      </w:pP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</w:t>
      </w:r>
      <w:r w:rsidR="00260C8E">
        <w:t xml:space="preserve"> positive when current is going </w:t>
      </w:r>
      <w:r w:rsidR="00F7746B">
        <w:t xml:space="preserve">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75" cy="15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pt;height:37pt" o:ole="">
            <v:imagedata r:id="rId27" o:title=""/>
          </v:shape>
          <o:OLEObject Type="Embed" ProgID="Equation.DSMT4" ShapeID="_x0000_i1030" DrawAspect="Content" ObjectID="_1485263520" r:id="rId2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pt;height:68.25pt" o:ole="">
            <v:imagedata r:id="rId29" o:title=""/>
          </v:shape>
          <o:OLEObject Type="Embed" ProgID="Equation.DSMT4" ShapeID="_x0000_i1031" DrawAspect="Content" ObjectID="_1485263521" r:id="rId3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1456511"/>
      <w:r>
        <w:t>Mesh Analysis</w:t>
      </w:r>
      <w:bookmarkEnd w:id="5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6" w:name="_Toc411456512"/>
      <w:r>
        <w:t>Cramer’s Rule</w:t>
      </w:r>
      <w:bookmarkEnd w:id="6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7pt" o:ole="">
            <v:imagedata r:id="rId32" o:title=""/>
          </v:shape>
          <o:OLEObject Type="Embed" ProgID="Equation.DSMT4" ShapeID="_x0000_i1032" DrawAspect="Content" ObjectID="_1485263522" r:id="rId3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4" o:title=""/>
          </v:shape>
          <o:OLEObject Type="Embed" ProgID="Equation.DSMT4" ShapeID="_x0000_i1033" DrawAspect="Content" ObjectID="_1485263523" r:id="rId35"/>
        </w:object>
      </w:r>
    </w:p>
    <w:p w:rsidR="000D72E5" w:rsidRDefault="000D72E5" w:rsidP="000753A3">
      <w:pPr>
        <w:pStyle w:val="Heading3"/>
      </w:pPr>
      <w:bookmarkStart w:id="7" w:name="_Toc411456513"/>
      <w:r>
        <w:t>OP-Amps</w:t>
      </w:r>
      <w:bookmarkEnd w:id="7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8" w:name="_Toc411456514"/>
      <w:r>
        <w:t>Mechanical</w:t>
      </w:r>
      <w:bookmarkEnd w:id="8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pt;height:37pt" o:ole="">
            <v:imagedata r:id="rId36" o:title=""/>
          </v:shape>
          <o:OLEObject Type="Embed" ProgID="Equation.DSMT4" ShapeID="_x0000_i1034" DrawAspect="Content" ObjectID="_1485263524" r:id="rId3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70pt;height:52pt" o:ole="">
            <v:imagedata r:id="rId38" o:title=""/>
          </v:shape>
          <o:OLEObject Type="Embed" ProgID="Equation.DSMT4" ShapeID="_x0000_i1035" DrawAspect="Content" ObjectID="_1485263525" r:id="rId39"/>
        </w:object>
      </w:r>
    </w:p>
    <w:p w:rsidR="00DC62D2" w:rsidRDefault="00DC62D2" w:rsidP="00DC62D2">
      <w:pPr>
        <w:pStyle w:val="Heading3"/>
      </w:pPr>
      <w:bookmarkStart w:id="9" w:name="_Toc411456515"/>
      <w:r>
        <w:t>Translational Systems</w:t>
      </w:r>
      <w:bookmarkEnd w:id="9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25pt" o:ole="">
            <v:imagedata r:id="rId40" o:title=""/>
          </v:shape>
          <o:OLEObject Type="Embed" ProgID="Equation.DSMT4" ShapeID="_x0000_i1036" DrawAspect="Content" ObjectID="_1485263526" r:id="rId41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75pt" o:ole="">
            <v:imagedata r:id="rId42" o:title=""/>
          </v:shape>
          <o:OLEObject Type="Embed" ProgID="Equation.DSMT4" ShapeID="_x0000_i1037" DrawAspect="Content" ObjectID="_1485263527" r:id="rId43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7pt;height:1in" o:ole="">
            <v:imagedata r:id="rId44" o:title=""/>
          </v:shape>
          <o:OLEObject Type="Embed" ProgID="Equation.DSMT4" ShapeID="_x0000_i1038" DrawAspect="Content" ObjectID="_1485263528" r:id="rId45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1pt;height:74pt" o:ole="">
            <v:imagedata r:id="rId46" o:title=""/>
          </v:shape>
          <o:OLEObject Type="Embed" ProgID="Equation.DSMT4" ShapeID="_x0000_i1039" DrawAspect="Content" ObjectID="_1485263529" r:id="rId47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pt" o:ole="">
            <v:imagedata r:id="rId48" o:title=""/>
          </v:shape>
          <o:OLEObject Type="Embed" ProgID="Equation.DSMT4" ShapeID="_x0000_i1040" DrawAspect="Content" ObjectID="_1485263530" r:id="rId49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7pt;height:20pt" o:ole="">
            <v:imagedata r:id="rId50" o:title=""/>
          </v:shape>
          <o:OLEObject Type="Embed" ProgID="Equation.DSMT4" ShapeID="_x0000_i1041" DrawAspect="Content" ObjectID="_1485263531" r:id="rId51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52" o:title=""/>
          </v:shape>
          <o:OLEObject Type="Embed" ProgID="Equation.DSMT4" ShapeID="_x0000_i1042" DrawAspect="Content" ObjectID="_1485263532" r:id="rId53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62" type="#_x0000_t75" style="width:64pt;height:20pt" o:ole="">
            <v:imagedata r:id="rId54" o:title=""/>
          </v:shape>
          <o:OLEObject Type="Embed" ProgID="Equation.DSMT4" ShapeID="_x0000_i1062" DrawAspect="Content" ObjectID="_1485263533" r:id="rId55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3" type="#_x0000_t75" style="width:85.25pt;height:33.75pt" o:ole="">
            <v:imagedata r:id="rId56" o:title=""/>
          </v:shape>
          <o:OLEObject Type="Embed" ProgID="Equation.DSMT4" ShapeID="_x0000_i1043" DrawAspect="Content" ObjectID="_1485263534" r:id="rId57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0" w:name="_Toc411456516"/>
      <w:r>
        <w:t>Rotational Systems</w:t>
      </w:r>
      <w:bookmarkEnd w:id="10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4" type="#_x0000_t75" style="width:70pt;height:37pt" o:ole="">
            <v:imagedata r:id="rId58" o:title=""/>
          </v:shape>
          <o:OLEObject Type="Embed" ProgID="Equation.DSMT4" ShapeID="_x0000_i1044" DrawAspect="Content" ObjectID="_1485263535" r:id="rId59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5" type="#_x0000_t75" style="width:68.25pt;height:33.75pt" o:ole="">
            <v:imagedata r:id="rId64" o:title=""/>
          </v:shape>
          <o:OLEObject Type="Embed" ProgID="Equation.DSMT4" ShapeID="_x0000_i1045" DrawAspect="Content" ObjectID="_1485263536" r:id="rId65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6" type="#_x0000_t75" style="width:60.75pt;height:33.75pt" o:ole="">
            <v:imagedata r:id="rId66" o:title=""/>
          </v:shape>
          <o:OLEObject Type="Embed" ProgID="Equation.DSMT4" ShapeID="_x0000_i1046" DrawAspect="Content" ObjectID="_1485263537" r:id="rId67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7" type="#_x0000_t75" style="width:58.25pt;height:33.75pt" o:ole="">
            <v:imagedata r:id="rId68" o:title=""/>
          </v:shape>
          <o:OLEObject Type="Embed" ProgID="Equation.DSMT4" ShapeID="_x0000_i1047" DrawAspect="Content" ObjectID="_1485263538" r:id="rId69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8" type="#_x0000_t75" style="width:95.75pt;height:40pt" o:ole="">
            <v:imagedata r:id="rId71" o:title=""/>
          </v:shape>
          <o:OLEObject Type="Embed" ProgID="Equation.DSMT4" ShapeID="_x0000_i1048" DrawAspect="Content" ObjectID="_1485263539" r:id="rId72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49" type="#_x0000_t75" style="width:127.25pt;height:40pt" o:ole="">
            <v:imagedata r:id="rId73" o:title=""/>
          </v:shape>
          <o:OLEObject Type="Embed" ProgID="Equation.DSMT4" ShapeID="_x0000_i1049" DrawAspect="Content" ObjectID="_1485263540" r:id="rId74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0" type="#_x0000_t75" style="width:60.75pt;height:38.25pt" o:ole="">
            <v:imagedata r:id="rId75" o:title=""/>
          </v:shape>
          <o:OLEObject Type="Embed" ProgID="Equation.DSMT4" ShapeID="_x0000_i1050" DrawAspect="Content" ObjectID="_1485263541" r:id="rId76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1" type="#_x0000_t75" style="width:184.75pt;height:38.25pt" o:ole="">
            <v:imagedata r:id="rId77" o:title=""/>
          </v:shape>
          <o:OLEObject Type="Embed" ProgID="Equation.DSMT4" ShapeID="_x0000_i1051" DrawAspect="Content" ObjectID="_1485263542" r:id="rId78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2" type="#_x0000_t75" style="width:162.25pt;height:55.75pt" o:ole="">
            <v:imagedata r:id="rId79" o:title=""/>
          </v:shape>
          <o:OLEObject Type="Embed" ProgID="Equation.DSMT4" ShapeID="_x0000_i1052" DrawAspect="Content" ObjectID="_1485263543" r:id="rId80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r w:rsidRPr="00AE268C">
        <w:t>Degrees of Freedom</w:t>
      </w:r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  <w:bookmarkStart w:id="11" w:name="_GoBack"/>
      <w:bookmarkEnd w:id="11"/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2" w:name="_Toc411456517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3" type="#_x0000_t75" style="width:63.25pt;height:23.25pt" o:ole="">
            <v:imagedata r:id="rId81" o:title=""/>
          </v:shape>
          <o:OLEObject Type="Embed" ProgID="Equation.DSMT4" ShapeID="_x0000_i1053" DrawAspect="Content" ObjectID="_1485263544" r:id="rId82"/>
        </w:object>
      </w:r>
    </w:p>
    <w:p w:rsidR="00A53D93" w:rsidRDefault="00A53D93" w:rsidP="00A53D93">
      <w:pPr>
        <w:pStyle w:val="Heading3"/>
      </w:pPr>
      <w:bookmarkStart w:id="13" w:name="_Toc411456518"/>
      <w:r>
        <w:t>Final Value Theorem</w:t>
      </w:r>
      <w:bookmarkEnd w:id="13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4" type="#_x0000_t75" style="width:103.25pt;height:23.25pt" o:ole="">
            <v:imagedata r:id="rId83" o:title=""/>
          </v:shape>
          <o:OLEObject Type="Embed" ProgID="Equation.DSMT4" ShapeID="_x0000_i1054" DrawAspect="Content" ObjectID="_1485263545" r:id="rId84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5" type="#_x0000_t75" style="width:74pt;height:23.25pt" o:ole="">
            <v:imagedata r:id="rId85" o:title=""/>
          </v:shape>
          <o:OLEObject Type="Embed" ProgID="Equation.DSMT4" ShapeID="_x0000_i1055" DrawAspect="Content" ObjectID="_1485263546" r:id="rId86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6" type="#_x0000_t75" style="width:43.75pt;height:31.25pt" o:ole="">
            <v:imagedata r:id="rId91" o:title=""/>
          </v:shape>
          <o:OLEObject Type="Embed" ProgID="Equation.DSMT4" ShapeID="_x0000_i1056" DrawAspect="Content" ObjectID="_1485263547" r:id="rId92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4" w:name="_Toc411456519"/>
      <w:r>
        <w:t>Graph Stuff</w:t>
      </w:r>
      <w:bookmarkEnd w:id="14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7" type="#_x0000_t75" style="width:125.75pt;height:33.75pt" o:ole="">
            <v:imagedata r:id="rId93" o:title=""/>
          </v:shape>
          <o:OLEObject Type="Embed" ProgID="Equation.DSMT4" ShapeID="_x0000_i1057" DrawAspect="Content" ObjectID="_1485263548" r:id="rId94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8" type="#_x0000_t75" style="width:60pt;height:18.25pt" o:ole="">
            <v:imagedata r:id="rId97" o:title=""/>
          </v:shape>
          <o:OLEObject Type="Embed" ProgID="Equation.DSMT4" ShapeID="_x0000_i1058" DrawAspect="Content" ObjectID="_1485263549" r:id="rId98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59" type="#_x0000_t75" style="width:160.75pt;height:33.75pt" o:ole="">
            <v:imagedata r:id="rId99" o:title=""/>
          </v:shape>
          <o:OLEObject Type="Embed" ProgID="Equation.DSMT4" ShapeID="_x0000_i1059" DrawAspect="Content" ObjectID="_1485263550" r:id="rId100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5" w:name="_Toc411456520"/>
      <w:r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1456521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0" type="#_x0000_t75" style="width:1in;height:37pt" o:ole="">
            <v:imagedata r:id="rId102" o:title=""/>
          </v:shape>
          <o:OLEObject Type="Embed" ProgID="Equation.DSMT4" ShapeID="_x0000_i1060" DrawAspect="Content" ObjectID="_1485263551" r:id="rId103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1" type="#_x0000_t75" style="width:1in;height:37pt" o:ole="">
            <v:imagedata r:id="rId104" o:title=""/>
          </v:shape>
          <o:OLEObject Type="Embed" ProgID="Equation.DSMT4" ShapeID="_x0000_i1061" DrawAspect="Content" ObjectID="_1485263552" r:id="rId105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7" w:name="_Toc411456522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1456523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107"/>
      <w:headerReference w:type="default" r:id="rId108"/>
      <w:footerReference w:type="even" r:id="rId109"/>
      <w:footerReference w:type="default" r:id="rId110"/>
      <w:headerReference w:type="first" r:id="rId111"/>
      <w:footerReference w:type="first" r:id="rId1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B73" w:rsidRDefault="00201B73" w:rsidP="00756214">
      <w:pPr>
        <w:spacing w:after="0" w:line="240" w:lineRule="auto"/>
      </w:pPr>
      <w:r>
        <w:separator/>
      </w:r>
    </w:p>
  </w:endnote>
  <w:endnote w:type="continuationSeparator" w:id="0">
    <w:p w:rsidR="00201B73" w:rsidRDefault="00201B7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84B7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84B7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B73" w:rsidRDefault="00201B73" w:rsidP="00756214">
      <w:pPr>
        <w:spacing w:after="0" w:line="240" w:lineRule="auto"/>
      </w:pPr>
      <w:r>
        <w:separator/>
      </w:r>
    </w:p>
  </w:footnote>
  <w:footnote w:type="continuationSeparator" w:id="0">
    <w:p w:rsidR="00201B73" w:rsidRDefault="00201B73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C9E1F9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01B73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95B6C"/>
    <w:rsid w:val="0039761C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403118"/>
    <w:rsid w:val="004238CF"/>
    <w:rsid w:val="00425CD7"/>
    <w:rsid w:val="00450CFC"/>
    <w:rsid w:val="00452795"/>
    <w:rsid w:val="004604F4"/>
    <w:rsid w:val="00466130"/>
    <w:rsid w:val="00470CA3"/>
    <w:rsid w:val="0047495B"/>
    <w:rsid w:val="00482D80"/>
    <w:rsid w:val="00490CA9"/>
    <w:rsid w:val="004920A9"/>
    <w:rsid w:val="0049498D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5FB2"/>
    <w:rsid w:val="00535BFD"/>
    <w:rsid w:val="00543819"/>
    <w:rsid w:val="005714E9"/>
    <w:rsid w:val="00586C77"/>
    <w:rsid w:val="005904A3"/>
    <w:rsid w:val="005943DD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F14BE"/>
    <w:rsid w:val="006F32F4"/>
    <w:rsid w:val="006F73D8"/>
    <w:rsid w:val="00710E9B"/>
    <w:rsid w:val="00712645"/>
    <w:rsid w:val="00735269"/>
    <w:rsid w:val="0073629D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5695E"/>
    <w:rsid w:val="008A7674"/>
    <w:rsid w:val="008C16EA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C360F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1EE1"/>
    <w:rsid w:val="00B52EB1"/>
    <w:rsid w:val="00B53A87"/>
    <w:rsid w:val="00B54DE8"/>
    <w:rsid w:val="00B64BAB"/>
    <w:rsid w:val="00B650E2"/>
    <w:rsid w:val="00B6751B"/>
    <w:rsid w:val="00B705F0"/>
    <w:rsid w:val="00BB1364"/>
    <w:rsid w:val="00BB7AEB"/>
    <w:rsid w:val="00BD32CB"/>
    <w:rsid w:val="00C14AD7"/>
    <w:rsid w:val="00C27DEC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33362"/>
    <w:rsid w:val="00D33D87"/>
    <w:rsid w:val="00D67D9A"/>
    <w:rsid w:val="00D84B73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65ED0"/>
    <w:rsid w:val="00E72D47"/>
    <w:rsid w:val="00E849CC"/>
    <w:rsid w:val="00EB1AFD"/>
    <w:rsid w:val="00EC2597"/>
    <w:rsid w:val="00EC58F1"/>
    <w:rsid w:val="00ED0791"/>
    <w:rsid w:val="00ED5F75"/>
    <w:rsid w:val="00ED613A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5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63" Type="http://schemas.openxmlformats.org/officeDocument/2006/relationships/image" Target="media/image28.png"/><Relationship Id="rId68" Type="http://schemas.openxmlformats.org/officeDocument/2006/relationships/image" Target="media/image31.wmf"/><Relationship Id="rId84" Type="http://schemas.openxmlformats.org/officeDocument/2006/relationships/oleObject" Target="embeddings/oleObject31.bin"/><Relationship Id="rId89" Type="http://schemas.openxmlformats.org/officeDocument/2006/relationships/image" Target="media/image43.png"/><Relationship Id="rId1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wmf"/><Relationship Id="rId107" Type="http://schemas.openxmlformats.org/officeDocument/2006/relationships/header" Target="header1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4.wmf"/><Relationship Id="rId66" Type="http://schemas.openxmlformats.org/officeDocument/2006/relationships/image" Target="media/image30.wmf"/><Relationship Id="rId74" Type="http://schemas.openxmlformats.org/officeDocument/2006/relationships/oleObject" Target="embeddings/oleObject26.bin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102" Type="http://schemas.openxmlformats.org/officeDocument/2006/relationships/image" Target="media/image52.wmf"/><Relationship Id="rId110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image" Target="media/image26.png"/><Relationship Id="rId82" Type="http://schemas.openxmlformats.org/officeDocument/2006/relationships/oleObject" Target="embeddings/oleObject30.bin"/><Relationship Id="rId90" Type="http://schemas.openxmlformats.org/officeDocument/2006/relationships/image" Target="media/image44.png"/><Relationship Id="rId95" Type="http://schemas.openxmlformats.org/officeDocument/2006/relationships/image" Target="media/image47.png"/><Relationship Id="rId19" Type="http://schemas.openxmlformats.org/officeDocument/2006/relationships/image" Target="media/image4.wmf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36.bin"/><Relationship Id="rId105" Type="http://schemas.openxmlformats.org/officeDocument/2006/relationships/oleObject" Target="embeddings/oleObject38.bin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9.bin"/><Relationship Id="rId85" Type="http://schemas.openxmlformats.org/officeDocument/2006/relationships/image" Target="media/image40.wmf"/><Relationship Id="rId93" Type="http://schemas.openxmlformats.org/officeDocument/2006/relationships/image" Target="media/image46.wmf"/><Relationship Id="rId98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hyperlink" Target="https://upload.wikimedia.org/wikipedia/commons/thumb/1/1c/Types_of_capacitor.svg/800px-Types_of_capacitor.svg.png" TargetMode="External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3.bin"/><Relationship Id="rId103" Type="http://schemas.openxmlformats.org/officeDocument/2006/relationships/oleObject" Target="embeddings/oleObject37.bin"/><Relationship Id="rId108" Type="http://schemas.openxmlformats.org/officeDocument/2006/relationships/header" Target="header2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2.wmf"/><Relationship Id="rId62" Type="http://schemas.openxmlformats.org/officeDocument/2006/relationships/image" Target="media/image27.png"/><Relationship Id="rId70" Type="http://schemas.openxmlformats.org/officeDocument/2006/relationships/image" Target="media/image32.png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png"/><Relationship Id="rId91" Type="http://schemas.openxmlformats.org/officeDocument/2006/relationships/image" Target="media/image45.wmf"/><Relationship Id="rId96" Type="http://schemas.openxmlformats.org/officeDocument/2006/relationships/image" Target="media/image48.png"/><Relationship Id="rId11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54.png"/><Relationship Id="rId114" Type="http://schemas.openxmlformats.org/officeDocument/2006/relationships/theme" Target="theme/theme1.xml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2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1.bin"/><Relationship Id="rId109" Type="http://schemas.openxmlformats.org/officeDocument/2006/relationships/footer" Target="footer1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7.bin"/><Relationship Id="rId97" Type="http://schemas.openxmlformats.org/officeDocument/2006/relationships/image" Target="media/image49.wmf"/><Relationship Id="rId104" Type="http://schemas.openxmlformats.org/officeDocument/2006/relationships/image" Target="media/image53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C6C04-F7D4-45C9-93B5-B2076CFE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3132</TotalTime>
  <Pages>7</Pages>
  <Words>1494</Words>
  <Characters>6906</Characters>
  <Application>Microsoft Office Word</Application>
  <DocSecurity>0</DocSecurity>
  <Lines>575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175</cp:revision>
  <dcterms:created xsi:type="dcterms:W3CDTF">2015-01-07T22:43:00Z</dcterms:created>
  <dcterms:modified xsi:type="dcterms:W3CDTF">2015-02-12T21:18:00Z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