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9820C" w14:textId="63384639" w:rsidR="00D032FD" w:rsidRDefault="00614011" w:rsidP="00025B84">
      <w:pPr>
        <w:spacing w:before="240" w:line="276" w:lineRule="auto"/>
        <w:rPr>
          <w:rStyle w:val="fontstyle01"/>
          <w:rFonts w:ascii="Arial" w:hAnsi="Arial" w:cs="Arial"/>
        </w:rPr>
      </w:pPr>
      <w:r w:rsidRPr="00614011">
        <w:rPr>
          <w:rStyle w:val="fontstyle01"/>
          <w:rFonts w:ascii="Arial" w:hAnsi="Arial" w:cs="Arial"/>
        </w:rPr>
        <w:t>Erwin Cheng</w:t>
      </w:r>
      <w:r w:rsidRPr="00614011">
        <w:rPr>
          <w:rFonts w:ascii="Arial" w:hAnsi="Arial" w:cs="Arial"/>
          <w:color w:val="000000"/>
        </w:rPr>
        <w:br/>
      </w:r>
      <w:r w:rsidRPr="00614011">
        <w:rPr>
          <w:rStyle w:val="fontstyle01"/>
          <w:rFonts w:ascii="Arial" w:hAnsi="Arial" w:cs="Arial"/>
        </w:rPr>
        <w:t>A</w:t>
      </w:r>
      <w:r>
        <w:rPr>
          <w:rStyle w:val="fontstyle01"/>
          <w:rFonts w:ascii="Arial" w:hAnsi="Arial" w:cs="Arial"/>
        </w:rPr>
        <w:t>0</w:t>
      </w:r>
      <w:r w:rsidR="007A44C1">
        <w:rPr>
          <w:rStyle w:val="fontstyle01"/>
          <w:rFonts w:ascii="Arial" w:hAnsi="Arial" w:cs="Arial"/>
        </w:rPr>
        <w:t>4</w:t>
      </w:r>
      <w:r w:rsidRPr="00614011">
        <w:rPr>
          <w:rStyle w:val="fontstyle01"/>
          <w:rFonts w:ascii="Arial" w:hAnsi="Arial" w:cs="Arial"/>
        </w:rPr>
        <w:t xml:space="preserve">_ </w:t>
      </w:r>
      <w:r w:rsidR="007A44C1">
        <w:rPr>
          <w:rStyle w:val="fontstyle01"/>
          <w:rFonts w:ascii="Arial" w:hAnsi="Arial" w:cs="Arial"/>
        </w:rPr>
        <w:t>AI in Finance</w:t>
      </w:r>
      <w:r w:rsidRPr="00614011">
        <w:rPr>
          <w:rFonts w:ascii="Arial" w:hAnsi="Arial" w:cs="Arial"/>
          <w:b/>
          <w:bCs/>
          <w:color w:val="000000"/>
        </w:rPr>
        <w:br/>
      </w:r>
      <w:r w:rsidRPr="00614011">
        <w:rPr>
          <w:rStyle w:val="fontstyle01"/>
          <w:rFonts w:ascii="Arial" w:hAnsi="Arial" w:cs="Arial"/>
        </w:rPr>
        <w:t>ITAI 237</w:t>
      </w:r>
      <w:r>
        <w:rPr>
          <w:rStyle w:val="fontstyle01"/>
          <w:rFonts w:ascii="Arial" w:hAnsi="Arial" w:cs="Arial"/>
        </w:rPr>
        <w:t>2 AI Applications</w:t>
      </w:r>
      <w:r w:rsidRPr="00614011">
        <w:rPr>
          <w:rFonts w:ascii="Arial" w:hAnsi="Arial" w:cs="Arial"/>
          <w:color w:val="000000"/>
        </w:rPr>
        <w:br/>
      </w:r>
      <w:r w:rsidRPr="00614011">
        <w:rPr>
          <w:rStyle w:val="fontstyle01"/>
          <w:rFonts w:ascii="Arial" w:hAnsi="Arial" w:cs="Arial"/>
        </w:rPr>
        <w:t>Anna Rachapudi</w:t>
      </w:r>
    </w:p>
    <w:p w14:paraId="1AE0D6A5" w14:textId="1ED212DA" w:rsidR="007A44C1" w:rsidRPr="007A44C1" w:rsidRDefault="007A44C1" w:rsidP="007A44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A44C1">
        <w:rPr>
          <w:rFonts w:ascii="Times New Roman" w:eastAsia="Times New Roman" w:hAnsi="Times New Roman" w:cs="Times New Roman"/>
          <w:sz w:val="24"/>
          <w:szCs w:val="24"/>
        </w:rPr>
        <w:t>The world of finance is moving way beyond simple spreadsheets and desk-bound analysts. We’re seeing a massive shift as AI technologies</w:t>
      </w:r>
      <w:r>
        <w:rPr>
          <w:rFonts w:ascii="Times New Roman" w:eastAsia="Times New Roman" w:hAnsi="Times New Roman" w:cs="Times New Roman"/>
          <w:sz w:val="24"/>
          <w:szCs w:val="24"/>
        </w:rPr>
        <w:t xml:space="preserve">, </w:t>
      </w:r>
      <w:r w:rsidRPr="007A44C1">
        <w:rPr>
          <w:rFonts w:ascii="Times New Roman" w:eastAsia="Times New Roman" w:hAnsi="Times New Roman" w:cs="Times New Roman"/>
          <w:sz w:val="24"/>
          <w:szCs w:val="24"/>
        </w:rPr>
        <w:t>specifically things like machine learning, natural language processing, and computer vision</w:t>
      </w:r>
      <w:r>
        <w:rPr>
          <w:rFonts w:ascii="Times New Roman" w:eastAsia="Times New Roman" w:hAnsi="Times New Roman" w:cs="Times New Roman"/>
          <w:sz w:val="24"/>
          <w:szCs w:val="24"/>
        </w:rPr>
        <w:t xml:space="preserve">, </w:t>
      </w:r>
      <w:r w:rsidRPr="007A44C1">
        <w:rPr>
          <w:rFonts w:ascii="Times New Roman" w:eastAsia="Times New Roman" w:hAnsi="Times New Roman" w:cs="Times New Roman"/>
          <w:sz w:val="24"/>
          <w:szCs w:val="24"/>
        </w:rPr>
        <w:t>becom</w:t>
      </w:r>
      <w:r>
        <w:rPr>
          <w:rFonts w:ascii="Times New Roman" w:eastAsia="Times New Roman" w:hAnsi="Times New Roman" w:cs="Times New Roman"/>
          <w:sz w:val="24"/>
          <w:szCs w:val="24"/>
        </w:rPr>
        <w:t>ing</w:t>
      </w:r>
      <w:r w:rsidRPr="007A44C1">
        <w:rPr>
          <w:rFonts w:ascii="Times New Roman" w:eastAsia="Times New Roman" w:hAnsi="Times New Roman" w:cs="Times New Roman"/>
          <w:sz w:val="24"/>
          <w:szCs w:val="24"/>
        </w:rPr>
        <w:t xml:space="preserve"> the new backbone of the industry. It isn’t just about tech for the sake of </w:t>
      </w:r>
      <w:r>
        <w:rPr>
          <w:rFonts w:ascii="Times New Roman" w:eastAsia="Times New Roman" w:hAnsi="Times New Roman" w:cs="Times New Roman"/>
          <w:sz w:val="24"/>
          <w:szCs w:val="24"/>
        </w:rPr>
        <w:t xml:space="preserve">being </w:t>
      </w:r>
      <w:r w:rsidRPr="007A44C1">
        <w:rPr>
          <w:rFonts w:ascii="Times New Roman" w:eastAsia="Times New Roman" w:hAnsi="Times New Roman" w:cs="Times New Roman"/>
          <w:sz w:val="24"/>
          <w:szCs w:val="24"/>
        </w:rPr>
        <w:t>tech, though; it’s making everything run faster, more accurately, and ultimately cheaper. From a customer’s perspective, it means getting a much more personalized experience. Behind the scenes, it allows banks to handle high-frequency trading in milliseconds and use predictive analytics to spot market trends before they even happen.</w:t>
      </w:r>
    </w:p>
    <w:p w14:paraId="3E974079" w14:textId="67BEC5CF" w:rsidR="007A44C1" w:rsidRPr="007A44C1" w:rsidRDefault="007A44C1" w:rsidP="007A44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A44C1">
        <w:rPr>
          <w:rFonts w:ascii="Times New Roman" w:eastAsia="Times New Roman" w:hAnsi="Times New Roman" w:cs="Times New Roman"/>
          <w:sz w:val="24"/>
          <w:szCs w:val="24"/>
        </w:rPr>
        <w:t>One of the most practical ways AI is saving the day is in risk management and fraud detection. Instead of waiting for a monthly statement to find a weird charge, AI systems now monitor transactions in real-time to flag suspicious behavior immediately. We see this in the insurance world too, where claims are being processed automatically and premiums are being calculated with much higher precision. Even getting a loan is changing; banks are now looking at "alternative" data sources</w:t>
      </w:r>
      <w:r>
        <w:rPr>
          <w:rFonts w:ascii="Times New Roman" w:eastAsia="Times New Roman" w:hAnsi="Times New Roman" w:cs="Times New Roman"/>
          <w:sz w:val="24"/>
          <w:szCs w:val="24"/>
        </w:rPr>
        <w:t xml:space="preserve">, </w:t>
      </w:r>
      <w:r w:rsidRPr="007A44C1">
        <w:rPr>
          <w:rFonts w:ascii="Times New Roman" w:eastAsia="Times New Roman" w:hAnsi="Times New Roman" w:cs="Times New Roman"/>
          <w:sz w:val="24"/>
          <w:szCs w:val="24"/>
        </w:rPr>
        <w:t>not just traditional credit scores</w:t>
      </w:r>
      <w:r>
        <w:rPr>
          <w:rFonts w:ascii="Times New Roman" w:eastAsia="Times New Roman" w:hAnsi="Times New Roman" w:cs="Times New Roman"/>
          <w:sz w:val="24"/>
          <w:szCs w:val="24"/>
        </w:rPr>
        <w:t xml:space="preserve"> </w:t>
      </w:r>
      <w:r w:rsidRPr="007A44C1">
        <w:rPr>
          <w:rFonts w:ascii="Times New Roman" w:eastAsia="Times New Roman" w:hAnsi="Times New Roman" w:cs="Times New Roman"/>
          <w:sz w:val="24"/>
          <w:szCs w:val="24"/>
        </w:rPr>
        <w:t>to get a better picture of who is a safe bet, which leads to much faster approvals.</w:t>
      </w:r>
    </w:p>
    <w:p w14:paraId="4B913534" w14:textId="1CB78791" w:rsidR="007A44C1" w:rsidRPr="007A44C1" w:rsidRDefault="007A44C1" w:rsidP="007A44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A44C1">
        <w:rPr>
          <w:rFonts w:ascii="Times New Roman" w:eastAsia="Times New Roman" w:hAnsi="Times New Roman" w:cs="Times New Roman"/>
          <w:sz w:val="24"/>
          <w:szCs w:val="24"/>
        </w:rPr>
        <w:t>A great real-world example of this in action is Fin</w:t>
      </w:r>
      <w:r>
        <w:rPr>
          <w:rFonts w:ascii="Times New Roman" w:eastAsia="Times New Roman" w:hAnsi="Times New Roman" w:cs="Times New Roman"/>
          <w:sz w:val="24"/>
          <w:szCs w:val="24"/>
        </w:rPr>
        <w:t xml:space="preserve"> </w:t>
      </w:r>
      <w:r w:rsidRPr="007A44C1">
        <w:rPr>
          <w:rFonts w:ascii="Times New Roman" w:eastAsia="Times New Roman" w:hAnsi="Times New Roman" w:cs="Times New Roman"/>
          <w:sz w:val="24"/>
          <w:szCs w:val="24"/>
        </w:rPr>
        <w:t>Secure Bank, a mid-sized institution that was losing $10 million a year to fraud. They were struggling with a 90% false-positive rate, which is a total nightmare for customer service. By integrating machine learning to analyze transaction data and customer profiles in real-time, they were able to turn things around. The big lesson from their experience was that you can't just "plug in" AI; it requires high-quality data, constant updates, and a lot of collaboration between different departments to actually work.</w:t>
      </w:r>
    </w:p>
    <w:p w14:paraId="1CB2DE2A" w14:textId="1EC7506A" w:rsidR="007A44C1" w:rsidRPr="007A44C1" w:rsidRDefault="007A44C1" w:rsidP="007A44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A44C1">
        <w:rPr>
          <w:rFonts w:ascii="Times New Roman" w:eastAsia="Times New Roman" w:hAnsi="Times New Roman" w:cs="Times New Roman"/>
          <w:sz w:val="24"/>
          <w:szCs w:val="24"/>
        </w:rPr>
        <w:t>Looking ahead, the tools are only going to get more intense. We’re starting to see the rise of quantum computing to handle massive calculations and edge computing to process data right where it happens, which cuts down on lag. There’s also a big push for "Explainable AI," because regulators and customers alike want to know exactly why a computer made a certain decision. As these technologies evolve, they’ll keep reshaping everything from how your retirement portfolio is rebalanced by a robo-advisor to how banks stay compliant with the law.</w:t>
      </w:r>
    </w:p>
    <w:p w14:paraId="1501B5AC" w14:textId="77B2F6B9" w:rsidR="007A44C1" w:rsidRPr="007A44C1" w:rsidRDefault="007A44C1" w:rsidP="007A44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A44C1">
        <w:rPr>
          <w:rFonts w:ascii="Times New Roman" w:eastAsia="Times New Roman" w:hAnsi="Times New Roman" w:cs="Times New Roman"/>
          <w:sz w:val="24"/>
          <w:szCs w:val="24"/>
        </w:rPr>
        <w:t>In conclusion, AI is no longer a futuristic concept in finance</w:t>
      </w:r>
      <w:r>
        <w:rPr>
          <w:rFonts w:ascii="Times New Roman" w:eastAsia="Times New Roman" w:hAnsi="Times New Roman" w:cs="Times New Roman"/>
          <w:sz w:val="24"/>
          <w:szCs w:val="24"/>
        </w:rPr>
        <w:t xml:space="preserve">, </w:t>
      </w:r>
      <w:r w:rsidRPr="007A44C1">
        <w:rPr>
          <w:rFonts w:ascii="Times New Roman" w:eastAsia="Times New Roman" w:hAnsi="Times New Roman" w:cs="Times New Roman"/>
          <w:sz w:val="24"/>
          <w:szCs w:val="24"/>
        </w:rPr>
        <w:t>it is the current standard for staying competitive. By improving everything from fraud reduction to the way we manage our portfolios, these tools are creating a more efficient and secure financial landscape. While the shift relies heavily on technical factors like data quality and new computing power, the end goal remains focused on better results for both the institutions and the people they serve</w:t>
      </w:r>
      <w:r>
        <w:rPr>
          <w:rFonts w:ascii="Times New Roman" w:eastAsia="Times New Roman" w:hAnsi="Times New Roman" w:cs="Times New Roman"/>
          <w:sz w:val="24"/>
          <w:szCs w:val="24"/>
        </w:rPr>
        <w:t>.</w:t>
      </w:r>
    </w:p>
    <w:p w14:paraId="1221784D" w14:textId="77777777" w:rsidR="00614011" w:rsidRPr="00614011" w:rsidRDefault="00614011" w:rsidP="00025B84">
      <w:pPr>
        <w:spacing w:before="240" w:line="276" w:lineRule="auto"/>
        <w:rPr>
          <w:rFonts w:ascii="Arial" w:hAnsi="Arial" w:cs="Arial"/>
          <w:color w:val="000000"/>
          <w:sz w:val="24"/>
          <w:szCs w:val="24"/>
        </w:rPr>
      </w:pPr>
    </w:p>
    <w:sectPr w:rsidR="00614011" w:rsidRPr="00614011" w:rsidSect="00E72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42D5F"/>
    <w:multiLevelType w:val="hybridMultilevel"/>
    <w:tmpl w:val="A3FE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D0BEC"/>
    <w:multiLevelType w:val="hybridMultilevel"/>
    <w:tmpl w:val="FECC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33736"/>
    <w:multiLevelType w:val="multilevel"/>
    <w:tmpl w:val="C49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6486A"/>
    <w:multiLevelType w:val="multilevel"/>
    <w:tmpl w:val="8B9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2685"/>
    <w:multiLevelType w:val="hybridMultilevel"/>
    <w:tmpl w:val="F3A6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4B18A0"/>
    <w:multiLevelType w:val="multilevel"/>
    <w:tmpl w:val="CFA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84D52"/>
    <w:multiLevelType w:val="multilevel"/>
    <w:tmpl w:val="17DE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12D7E"/>
    <w:multiLevelType w:val="multilevel"/>
    <w:tmpl w:val="CE6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E709B"/>
    <w:multiLevelType w:val="multilevel"/>
    <w:tmpl w:val="554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36932"/>
    <w:multiLevelType w:val="hybridMultilevel"/>
    <w:tmpl w:val="E6D2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1463A7"/>
    <w:multiLevelType w:val="multilevel"/>
    <w:tmpl w:val="8C8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60543"/>
    <w:multiLevelType w:val="multilevel"/>
    <w:tmpl w:val="390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0"/>
  </w:num>
  <w:num w:numId="4">
    <w:abstractNumId w:val="2"/>
  </w:num>
  <w:num w:numId="5">
    <w:abstractNumId w:val="8"/>
  </w:num>
  <w:num w:numId="6">
    <w:abstractNumId w:val="6"/>
  </w:num>
  <w:num w:numId="7">
    <w:abstractNumId w:val="7"/>
  </w:num>
  <w:num w:numId="8">
    <w:abstractNumId w:val="9"/>
  </w:num>
  <w:num w:numId="9">
    <w:abstractNumId w:val="4"/>
  </w:num>
  <w:num w:numId="10">
    <w:abstractNumId w:val="0"/>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73"/>
    <w:rsid w:val="00025B84"/>
    <w:rsid w:val="00430262"/>
    <w:rsid w:val="00614011"/>
    <w:rsid w:val="006E4773"/>
    <w:rsid w:val="007A44C1"/>
    <w:rsid w:val="00A24DB1"/>
    <w:rsid w:val="00D032FD"/>
    <w:rsid w:val="00E7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A190"/>
  <w15:chartTrackingRefBased/>
  <w15:docId w15:val="{E1317B27-7658-41B8-8D97-22054DD2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140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40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14011"/>
    <w:rPr>
      <w:rFonts w:ascii="ArialMT" w:hAnsi="ArialMT" w:hint="default"/>
      <w:b w:val="0"/>
      <w:bCs w:val="0"/>
      <w:i w:val="0"/>
      <w:iCs w:val="0"/>
      <w:color w:val="000000"/>
      <w:sz w:val="24"/>
      <w:szCs w:val="24"/>
    </w:rPr>
  </w:style>
  <w:style w:type="character" w:customStyle="1" w:styleId="fontstyle21">
    <w:name w:val="fontstyle21"/>
    <w:basedOn w:val="DefaultParagraphFont"/>
    <w:rsid w:val="00614011"/>
    <w:rPr>
      <w:rFonts w:ascii="TimesNewRomanPS-BoldMT" w:hAnsi="TimesNewRomanPS-BoldMT" w:hint="default"/>
      <w:b/>
      <w:bCs/>
      <w:i w:val="0"/>
      <w:iCs w:val="0"/>
      <w:color w:val="000000"/>
      <w:sz w:val="24"/>
      <w:szCs w:val="24"/>
    </w:rPr>
  </w:style>
  <w:style w:type="character" w:customStyle="1" w:styleId="Heading2Char">
    <w:name w:val="Heading 2 Char"/>
    <w:basedOn w:val="DefaultParagraphFont"/>
    <w:link w:val="Heading2"/>
    <w:uiPriority w:val="9"/>
    <w:rsid w:val="006140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4011"/>
    <w:rPr>
      <w:rFonts w:ascii="Times New Roman" w:eastAsia="Times New Roman" w:hAnsi="Times New Roman" w:cs="Times New Roman"/>
      <w:b/>
      <w:bCs/>
      <w:sz w:val="27"/>
      <w:szCs w:val="27"/>
    </w:rPr>
  </w:style>
  <w:style w:type="paragraph" w:customStyle="1" w:styleId="isselectedend">
    <w:name w:val="isselectedend"/>
    <w:basedOn w:val="Normal"/>
    <w:rsid w:val="00614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4011"/>
    <w:rPr>
      <w:b/>
      <w:bCs/>
    </w:rPr>
  </w:style>
  <w:style w:type="paragraph" w:styleId="NormalWeb">
    <w:name w:val="Normal (Web)"/>
    <w:basedOn w:val="Normal"/>
    <w:uiPriority w:val="99"/>
    <w:semiHidden/>
    <w:unhideWhenUsed/>
    <w:rsid w:val="0061401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14011"/>
    <w:pPr>
      <w:ind w:left="720"/>
      <w:contextualSpacing/>
    </w:pPr>
  </w:style>
  <w:style w:type="character" w:customStyle="1" w:styleId="citation-147">
    <w:name w:val="citation-147"/>
    <w:basedOn w:val="DefaultParagraphFont"/>
    <w:rsid w:val="007A44C1"/>
  </w:style>
  <w:style w:type="character" w:customStyle="1" w:styleId="citation-146">
    <w:name w:val="citation-146"/>
    <w:basedOn w:val="DefaultParagraphFont"/>
    <w:rsid w:val="007A44C1"/>
  </w:style>
  <w:style w:type="character" w:customStyle="1" w:styleId="citation-145">
    <w:name w:val="citation-145"/>
    <w:basedOn w:val="DefaultParagraphFont"/>
    <w:rsid w:val="007A44C1"/>
  </w:style>
  <w:style w:type="character" w:customStyle="1" w:styleId="citation-144">
    <w:name w:val="citation-144"/>
    <w:basedOn w:val="DefaultParagraphFont"/>
    <w:rsid w:val="007A44C1"/>
  </w:style>
  <w:style w:type="character" w:customStyle="1" w:styleId="citation-143">
    <w:name w:val="citation-143"/>
    <w:basedOn w:val="DefaultParagraphFont"/>
    <w:rsid w:val="007A44C1"/>
  </w:style>
  <w:style w:type="character" w:customStyle="1" w:styleId="citation-142">
    <w:name w:val="citation-142"/>
    <w:basedOn w:val="DefaultParagraphFont"/>
    <w:rsid w:val="007A44C1"/>
  </w:style>
  <w:style w:type="character" w:customStyle="1" w:styleId="citation-141">
    <w:name w:val="citation-141"/>
    <w:basedOn w:val="DefaultParagraphFont"/>
    <w:rsid w:val="007A44C1"/>
  </w:style>
  <w:style w:type="character" w:customStyle="1" w:styleId="citation-140">
    <w:name w:val="citation-140"/>
    <w:basedOn w:val="DefaultParagraphFont"/>
    <w:rsid w:val="007A44C1"/>
  </w:style>
  <w:style w:type="character" w:customStyle="1" w:styleId="citation-139">
    <w:name w:val="citation-139"/>
    <w:basedOn w:val="DefaultParagraphFont"/>
    <w:rsid w:val="007A44C1"/>
  </w:style>
  <w:style w:type="character" w:customStyle="1" w:styleId="citation-138">
    <w:name w:val="citation-138"/>
    <w:basedOn w:val="DefaultParagraphFont"/>
    <w:rsid w:val="007A44C1"/>
  </w:style>
  <w:style w:type="character" w:customStyle="1" w:styleId="citation-137">
    <w:name w:val="citation-137"/>
    <w:basedOn w:val="DefaultParagraphFont"/>
    <w:rsid w:val="007A44C1"/>
  </w:style>
  <w:style w:type="character" w:customStyle="1" w:styleId="citation-136">
    <w:name w:val="citation-136"/>
    <w:basedOn w:val="DefaultParagraphFont"/>
    <w:rsid w:val="007A44C1"/>
  </w:style>
  <w:style w:type="character" w:customStyle="1" w:styleId="citation-135">
    <w:name w:val="citation-135"/>
    <w:basedOn w:val="DefaultParagraphFont"/>
    <w:rsid w:val="007A44C1"/>
  </w:style>
  <w:style w:type="character" w:customStyle="1" w:styleId="citation-134">
    <w:name w:val="citation-134"/>
    <w:basedOn w:val="DefaultParagraphFont"/>
    <w:rsid w:val="007A44C1"/>
  </w:style>
  <w:style w:type="character" w:customStyle="1" w:styleId="citation-133">
    <w:name w:val="citation-133"/>
    <w:basedOn w:val="DefaultParagraphFont"/>
    <w:rsid w:val="007A44C1"/>
  </w:style>
  <w:style w:type="character" w:customStyle="1" w:styleId="citation-132">
    <w:name w:val="citation-132"/>
    <w:basedOn w:val="DefaultParagraphFont"/>
    <w:rsid w:val="007A44C1"/>
  </w:style>
  <w:style w:type="character" w:customStyle="1" w:styleId="citation-131">
    <w:name w:val="citation-131"/>
    <w:basedOn w:val="DefaultParagraphFont"/>
    <w:rsid w:val="007A44C1"/>
  </w:style>
  <w:style w:type="character" w:customStyle="1" w:styleId="citation-130">
    <w:name w:val="citation-130"/>
    <w:basedOn w:val="DefaultParagraphFont"/>
    <w:rsid w:val="007A4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0724">
      <w:bodyDiv w:val="1"/>
      <w:marLeft w:val="0"/>
      <w:marRight w:val="0"/>
      <w:marTop w:val="0"/>
      <w:marBottom w:val="0"/>
      <w:divBdr>
        <w:top w:val="none" w:sz="0" w:space="0" w:color="auto"/>
        <w:left w:val="none" w:sz="0" w:space="0" w:color="auto"/>
        <w:bottom w:val="none" w:sz="0" w:space="0" w:color="auto"/>
        <w:right w:val="none" w:sz="0" w:space="0" w:color="auto"/>
      </w:divBdr>
    </w:div>
    <w:div w:id="1065449204">
      <w:bodyDiv w:val="1"/>
      <w:marLeft w:val="0"/>
      <w:marRight w:val="0"/>
      <w:marTop w:val="0"/>
      <w:marBottom w:val="0"/>
      <w:divBdr>
        <w:top w:val="none" w:sz="0" w:space="0" w:color="auto"/>
        <w:left w:val="none" w:sz="0" w:space="0" w:color="auto"/>
        <w:bottom w:val="none" w:sz="0" w:space="0" w:color="auto"/>
        <w:right w:val="none" w:sz="0" w:space="0" w:color="auto"/>
      </w:divBdr>
    </w:div>
    <w:div w:id="2064518887">
      <w:bodyDiv w:val="1"/>
      <w:marLeft w:val="0"/>
      <w:marRight w:val="0"/>
      <w:marTop w:val="0"/>
      <w:marBottom w:val="0"/>
      <w:divBdr>
        <w:top w:val="none" w:sz="0" w:space="0" w:color="auto"/>
        <w:left w:val="none" w:sz="0" w:space="0" w:color="auto"/>
        <w:bottom w:val="none" w:sz="0" w:space="0" w:color="auto"/>
        <w:right w:val="none" w:sz="0" w:space="0" w:color="auto"/>
      </w:divBdr>
      <w:divsChild>
        <w:div w:id="1044867281">
          <w:marLeft w:val="0"/>
          <w:marRight w:val="0"/>
          <w:marTop w:val="0"/>
          <w:marBottom w:val="0"/>
          <w:divBdr>
            <w:top w:val="none" w:sz="0" w:space="0" w:color="auto"/>
            <w:left w:val="none" w:sz="0" w:space="0" w:color="auto"/>
            <w:bottom w:val="none" w:sz="0" w:space="0" w:color="auto"/>
            <w:right w:val="none" w:sz="0" w:space="0" w:color="auto"/>
          </w:divBdr>
        </w:div>
        <w:div w:id="828403026">
          <w:marLeft w:val="0"/>
          <w:marRight w:val="0"/>
          <w:marTop w:val="0"/>
          <w:marBottom w:val="0"/>
          <w:divBdr>
            <w:top w:val="none" w:sz="0" w:space="0" w:color="auto"/>
            <w:left w:val="none" w:sz="0" w:space="0" w:color="auto"/>
            <w:bottom w:val="none" w:sz="0" w:space="0" w:color="auto"/>
            <w:right w:val="none" w:sz="0" w:space="0" w:color="auto"/>
          </w:divBdr>
        </w:div>
        <w:div w:id="1132736">
          <w:marLeft w:val="0"/>
          <w:marRight w:val="0"/>
          <w:marTop w:val="0"/>
          <w:marBottom w:val="0"/>
          <w:divBdr>
            <w:top w:val="none" w:sz="0" w:space="0" w:color="auto"/>
            <w:left w:val="none" w:sz="0" w:space="0" w:color="auto"/>
            <w:bottom w:val="none" w:sz="0" w:space="0" w:color="auto"/>
            <w:right w:val="none" w:sz="0" w:space="0" w:color="auto"/>
          </w:divBdr>
        </w:div>
        <w:div w:id="2077775540">
          <w:marLeft w:val="0"/>
          <w:marRight w:val="0"/>
          <w:marTop w:val="0"/>
          <w:marBottom w:val="0"/>
          <w:divBdr>
            <w:top w:val="none" w:sz="0" w:space="0" w:color="auto"/>
            <w:left w:val="none" w:sz="0" w:space="0" w:color="auto"/>
            <w:bottom w:val="none" w:sz="0" w:space="0" w:color="auto"/>
            <w:right w:val="none" w:sz="0" w:space="0" w:color="auto"/>
          </w:divBdr>
        </w:div>
        <w:div w:id="1411267541">
          <w:marLeft w:val="0"/>
          <w:marRight w:val="0"/>
          <w:marTop w:val="0"/>
          <w:marBottom w:val="0"/>
          <w:divBdr>
            <w:top w:val="none" w:sz="0" w:space="0" w:color="auto"/>
            <w:left w:val="none" w:sz="0" w:space="0" w:color="auto"/>
            <w:bottom w:val="none" w:sz="0" w:space="0" w:color="auto"/>
            <w:right w:val="none" w:sz="0" w:space="0" w:color="auto"/>
          </w:divBdr>
        </w:div>
        <w:div w:id="1802384928">
          <w:marLeft w:val="0"/>
          <w:marRight w:val="0"/>
          <w:marTop w:val="0"/>
          <w:marBottom w:val="0"/>
          <w:divBdr>
            <w:top w:val="none" w:sz="0" w:space="0" w:color="auto"/>
            <w:left w:val="none" w:sz="0" w:space="0" w:color="auto"/>
            <w:bottom w:val="none" w:sz="0" w:space="0" w:color="auto"/>
            <w:right w:val="none" w:sz="0" w:space="0" w:color="auto"/>
          </w:divBdr>
        </w:div>
        <w:div w:id="82074451">
          <w:marLeft w:val="0"/>
          <w:marRight w:val="0"/>
          <w:marTop w:val="0"/>
          <w:marBottom w:val="0"/>
          <w:divBdr>
            <w:top w:val="none" w:sz="0" w:space="0" w:color="auto"/>
            <w:left w:val="none" w:sz="0" w:space="0" w:color="auto"/>
            <w:bottom w:val="none" w:sz="0" w:space="0" w:color="auto"/>
            <w:right w:val="none" w:sz="0" w:space="0" w:color="auto"/>
          </w:divBdr>
        </w:div>
        <w:div w:id="1330713387">
          <w:marLeft w:val="0"/>
          <w:marRight w:val="0"/>
          <w:marTop w:val="0"/>
          <w:marBottom w:val="0"/>
          <w:divBdr>
            <w:top w:val="none" w:sz="0" w:space="0" w:color="auto"/>
            <w:left w:val="none" w:sz="0" w:space="0" w:color="auto"/>
            <w:bottom w:val="none" w:sz="0" w:space="0" w:color="auto"/>
            <w:right w:val="none" w:sz="0" w:space="0" w:color="auto"/>
          </w:divBdr>
        </w:div>
        <w:div w:id="968898476">
          <w:marLeft w:val="0"/>
          <w:marRight w:val="0"/>
          <w:marTop w:val="0"/>
          <w:marBottom w:val="0"/>
          <w:divBdr>
            <w:top w:val="none" w:sz="0" w:space="0" w:color="auto"/>
            <w:left w:val="none" w:sz="0" w:space="0" w:color="auto"/>
            <w:bottom w:val="none" w:sz="0" w:space="0" w:color="auto"/>
            <w:right w:val="none" w:sz="0" w:space="0" w:color="auto"/>
          </w:divBdr>
        </w:div>
        <w:div w:id="1006714413">
          <w:marLeft w:val="0"/>
          <w:marRight w:val="0"/>
          <w:marTop w:val="0"/>
          <w:marBottom w:val="0"/>
          <w:divBdr>
            <w:top w:val="none" w:sz="0" w:space="0" w:color="auto"/>
            <w:left w:val="none" w:sz="0" w:space="0" w:color="auto"/>
            <w:bottom w:val="none" w:sz="0" w:space="0" w:color="auto"/>
            <w:right w:val="none" w:sz="0" w:space="0" w:color="auto"/>
          </w:divBdr>
        </w:div>
        <w:div w:id="703291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6</cp:revision>
  <dcterms:created xsi:type="dcterms:W3CDTF">2026-01-19T04:04:00Z</dcterms:created>
  <dcterms:modified xsi:type="dcterms:W3CDTF">2026-02-02T04:35:00Z</dcterms:modified>
</cp:coreProperties>
</file>