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41EB7A" w14:textId="77777777" w:rsidR="007968E9" w:rsidRDefault="007968E9" w:rsidP="0005388D">
      <w:pPr>
        <w:framePr w:w="6840" w:hSpace="180" w:wrap="around" w:hAnchor="margin" w:x="13041" w:y="27216" w:anchorLock="1"/>
      </w:pPr>
    </w:p>
    <w:p w14:paraId="60F35E8A" w14:textId="134293EA" w:rsidR="00E5094D" w:rsidRDefault="004A698D" w:rsidP="0048099D">
      <w:pPr>
        <w:jc w:val="right"/>
      </w:pPr>
      <w:r>
        <w:rPr>
          <w:noProof/>
        </w:rPr>
        <w:pict w14:anchorId="4184F58B">
          <v:shapetype id="_x0000_t202" coordsize="21600,21600" o:spt="202" path="m,l,21600r21600,l21600,xe">
            <v:stroke joinstyle="miter"/>
            <v:path gradientshapeok="t" o:connecttype="rect"/>
          </v:shapetype>
          <v:shape id="Text Box 12" o:spid="_x0000_s2050" type="#_x0000_t202" style="position:absolute;left:0;text-align:left;margin-left:0;margin-top:150pt;width:324pt;height:119.25pt;z-index:251657728;visibility:visible;mso-position-horizontal:left;mso-position-horizontal-relative:margin;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" filled="f" stroked="f">
            <v:textbox inset="0,0,0,0">
              <w:txbxContent>
                <w:p w14:paraId="0C0F87F1" w14:textId="7B1FB6C2" w:rsidR="00895DF0" w:rsidRDefault="00455C22" w:rsidP="00895DF0">
                  <w:pPr>
                    <w:pStyle w:val="Adressblock"/>
                  </w:pPr>
                  <w:bookmarkStart w:id="0" w:name="P_01Institution_Adr_Versicherung"/>
                  <w:proofErr w:type="gramStart"/>
                  <w:r>
                    <w:t>DBV  Deutsche</w:t>
                  </w:r>
                  <w:proofErr w:type="gramEnd"/>
                  <w:r>
                    <w:t xml:space="preserve"> Beamten Krankenversicherung</w:t>
                  </w:r>
                  <w:bookmarkEnd w:id="0"/>
                </w:p>
                <w:p w14:paraId="4ADEE89D" w14:textId="77777777" w:rsidR="00895DF0" w:rsidRPr="000712B0" w:rsidRDefault="00895DF0" w:rsidP="00895DF0">
                  <w:pPr>
                    <w:pStyle w:val="Adressblock"/>
                  </w:pPr>
                  <w:r>
                    <w:t>Fachgutachter für Psychotherapie</w:t>
                  </w:r>
                </w:p>
                <w:p w14:paraId="648EB47C" w14:textId="6F379E9A" w:rsidR="00895DF0" w:rsidRDefault="00895DF0" w:rsidP="00895DF0">
                  <w:pPr>
                    <w:pStyle w:val="Adressblock"/>
                  </w:pPr>
                  <w:bookmarkStart w:id="1" w:name="P_01Strasse_Adr_Versicherung"/>
                  <w:bookmarkEnd w:id="1"/>
                </w:p>
                <w:p w14:paraId="51AEF700" w14:textId="44C22433" w:rsidR="00895DF0" w:rsidRDefault="00455C22" w:rsidP="00895DF0">
                  <w:pPr>
                    <w:pStyle w:val="Adressblock"/>
                  </w:pPr>
                  <w:bookmarkStart w:id="2" w:name="P_01PLZ_Adr_Versicherung"/>
                  <w:r>
                    <w:t>65172</w:t>
                  </w:r>
                  <w:bookmarkEnd w:id="2"/>
                  <w:r w:rsidR="00895DF0">
                    <w:t xml:space="preserve"> </w:t>
                  </w:r>
                  <w:bookmarkStart w:id="3" w:name="P_01Ort_Adr_Versicherung"/>
                  <w:r>
                    <w:t>Wiesbaden</w:t>
                  </w:r>
                  <w:bookmarkEnd w:id="3"/>
                </w:p>
                <w:p w14:paraId="4046A1CD" w14:textId="77777777" w:rsidR="00895DF0" w:rsidRDefault="00895DF0" w:rsidP="00895DF0">
                  <w:pPr>
                    <w:pStyle w:val="Adressblock"/>
                  </w:pPr>
                </w:p>
                <w:p w14:paraId="70BA1767" w14:textId="77777777" w:rsidR="00895DF0" w:rsidRDefault="00895DF0" w:rsidP="00895DF0">
                  <w:pPr>
                    <w:pStyle w:val="Adressblock"/>
                  </w:pPr>
                </w:p>
                <w:p w14:paraId="2E20B3C5" w14:textId="77777777" w:rsidR="00895DF0" w:rsidRDefault="00895DF0" w:rsidP="00895DF0">
                  <w:pPr>
                    <w:pStyle w:val="Adressblock"/>
                    <w:rPr>
                      <w:sz w:val="16"/>
                      <w:szCs w:val="16"/>
                    </w:rPr>
                  </w:pPr>
                  <w:r w:rsidRPr="00723F79">
                    <w:rPr>
                      <w:sz w:val="16"/>
                      <w:szCs w:val="16"/>
                    </w:rPr>
                    <w:t>Ihre:</w:t>
                  </w:r>
                  <w:r>
                    <w:rPr>
                      <w:sz w:val="16"/>
                      <w:szCs w:val="16"/>
                    </w:rPr>
                    <w:t xml:space="preserve"> </w:t>
                  </w:r>
                </w:p>
                <w:p w14:paraId="379D4F07" w14:textId="43CC7AD2" w:rsidR="00895DF0" w:rsidRDefault="00895DF0" w:rsidP="00895DF0">
                  <w:pPr>
                    <w:pStyle w:val="Adressblock"/>
                    <w:rPr>
                      <w:sz w:val="16"/>
                      <w:szCs w:val="16"/>
                    </w:rPr>
                  </w:pPr>
                  <w:r>
                    <w:rPr>
                      <w:sz w:val="16"/>
                      <w:szCs w:val="16"/>
                    </w:rPr>
                    <w:t>FAX</w:t>
                  </w:r>
                  <w:bookmarkStart w:id="4" w:name="P_01Telefax_Adr_Versicherung"/>
                  <w:bookmarkEnd w:id="4"/>
                </w:p>
                <w:p w14:paraId="28ED9DCE" w14:textId="48623BBA" w:rsidR="00895DF0" w:rsidRPr="00723F79" w:rsidRDefault="00895DF0" w:rsidP="00895DF0">
                  <w:pPr>
                    <w:pStyle w:val="Adressblock"/>
                    <w:rPr>
                      <w:sz w:val="16"/>
                      <w:szCs w:val="16"/>
                    </w:rPr>
                  </w:pPr>
                  <w:r>
                    <w:rPr>
                      <w:sz w:val="16"/>
                      <w:szCs w:val="16"/>
                    </w:rPr>
                    <w:t>Tel.:.</w:t>
                  </w:r>
                  <w:bookmarkStart w:id="5" w:name="P_01Telefon_Adr_Versicherung"/>
                  <w:r w:rsidR="00455C22">
                    <w:rPr>
                      <w:sz w:val="16"/>
                      <w:szCs w:val="16"/>
                    </w:rPr>
                    <w:t>0221 148-41012</w:t>
                  </w:r>
                  <w:bookmarkEnd w:id="5"/>
                </w:p>
                <w:p w14:paraId="3ECBAEA5" w14:textId="77777777" w:rsidR="003454E5" w:rsidRPr="000712B0" w:rsidRDefault="003454E5" w:rsidP="003454E5">
                  <w:pPr>
                    <w:pStyle w:val="Adressblock"/>
                  </w:pPr>
                </w:p>
              </w:txbxContent>
            </v:textbox>
            <w10:wrap anchorx="margin" anchory="page"/>
            <w10:anchorlock/>
          </v:shape>
        </w:pict>
      </w:r>
      <w:r w:rsidR="00E5094D">
        <w:t xml:space="preserve">Wald-Michelbach, </w:t>
      </w:r>
      <w:bookmarkStart w:id="6" w:name="S_01DokErst_LangesDatum"/>
      <w:r w:rsidR="00455C22">
        <w:t>9. Januar 2026</w:t>
      </w:r>
      <w:bookmarkEnd w:id="6"/>
    </w:p>
    <w:p w14:paraId="737ECF50" w14:textId="77777777" w:rsidR="001D4817" w:rsidRPr="00D7372A" w:rsidRDefault="001D4817" w:rsidP="00865555">
      <w:pPr>
        <w:rPr>
          <w:rFonts w:cs="Arial"/>
        </w:rPr>
      </w:pPr>
    </w:p>
    <w:p w14:paraId="62E42194" w14:textId="77777777" w:rsidR="001D4817" w:rsidRPr="00D7372A" w:rsidRDefault="001D4817" w:rsidP="00865555">
      <w:pPr>
        <w:rPr>
          <w:rFonts w:cs="Arial"/>
        </w:rPr>
      </w:pPr>
    </w:p>
    <w:p w14:paraId="64E90BCC" w14:textId="77777777" w:rsidR="00A84C1E" w:rsidRDefault="00E62855" w:rsidP="00984F23">
      <w:pPr>
        <w:rPr>
          <w:rFonts w:cs="Arial"/>
          <w:b/>
          <w:lang w:val="it-IT"/>
        </w:rPr>
      </w:pPr>
      <w:r>
        <w:rPr>
          <w:rFonts w:cs="Arial"/>
          <w:b/>
          <w:lang w:val="it-IT"/>
        </w:rPr>
        <w:t xml:space="preserve">Antrag auf </w:t>
      </w:r>
      <w:r w:rsidR="008631F3">
        <w:rPr>
          <w:rFonts w:cs="Arial"/>
          <w:b/>
          <w:lang w:val="it-IT"/>
        </w:rPr>
        <w:t>Verlängerung der Kostenzusage</w:t>
      </w:r>
    </w:p>
    <w:p w14:paraId="5B767390" w14:textId="77777777" w:rsidR="00E62855" w:rsidRPr="00A84C1E" w:rsidRDefault="00E62855" w:rsidP="00984F23">
      <w:pPr>
        <w:rPr>
          <w:rFonts w:cs="Arial"/>
          <w:b/>
          <w:lang w:val="it-IT"/>
        </w:rPr>
      </w:pPr>
    </w:p>
    <w:p w14:paraId="2FA3F022" w14:textId="77777777" w:rsidR="00455C22" w:rsidRPr="00DE12C1" w:rsidRDefault="00455C22" w:rsidP="00984F23">
      <w:pPr>
        <w:rPr>
          <w:rFonts w:cs="Arial"/>
          <w:lang w:val="en-US"/>
        </w:rPr>
      </w:pPr>
      <w:bookmarkStart w:id="7" w:name="P_01Postadresse_Adr_Patient"/>
      <w:r w:rsidRPr="00DE12C1">
        <w:rPr>
          <w:rFonts w:cs="Arial"/>
          <w:lang w:val="en-US"/>
        </w:rPr>
        <w:t>Herr</w:t>
      </w:r>
    </w:p>
    <w:p w14:paraId="18F6D44A" w14:textId="77777777" w:rsidR="00455C22" w:rsidRPr="00DE12C1" w:rsidRDefault="00455C22" w:rsidP="00984F23">
      <w:pPr>
        <w:rPr>
          <w:rFonts w:cs="Arial"/>
          <w:lang w:val="en-US"/>
        </w:rPr>
      </w:pPr>
      <w:r w:rsidRPr="00DE12C1">
        <w:rPr>
          <w:rFonts w:cs="Arial"/>
          <w:lang w:val="en-US"/>
        </w:rPr>
        <w:t>Andreas Rademacher</w:t>
      </w:r>
    </w:p>
    <w:p w14:paraId="7AC67432" w14:textId="77777777" w:rsidR="00455C22" w:rsidRDefault="00455C22" w:rsidP="00984F23">
      <w:pPr>
        <w:rPr>
          <w:rFonts w:cs="Arial"/>
        </w:rPr>
      </w:pPr>
      <w:r w:rsidRPr="00DE12C1">
        <w:rPr>
          <w:rFonts w:cs="Arial"/>
          <w:lang w:val="en-US"/>
        </w:rPr>
        <w:t>Musterallee 26</w:t>
      </w:r>
      <w:r>
        <w:rPr>
          <w:rFonts w:cs="Arial"/>
        </w:rPr>
      </w:r>
    </w:p>
    <w:p w14:paraId="6A3C4F13" w14:textId="2A6491BC" w:rsidR="00A84C1E" w:rsidRDefault="00455C22" w:rsidP="00984F23">
      <w:pPr>
        <w:rPr>
          <w:rFonts w:cs="Arial"/>
        </w:rPr>
      </w:pPr>
      <w:r>
        <w:rPr>
          <w:rFonts w:cs="Arial"/>
        </w:rPr>
        <w:t>12348 Musterstadt</w:t>
      </w:r>
      <w:bookmarkEnd w:id="7"/>
    </w:p>
    <w:p w14:paraId="26B27E18" w14:textId="6D07A42D" w:rsidR="00A84C1E" w:rsidRDefault="00961402" w:rsidP="00984F23">
      <w:pPr>
        <w:rPr>
          <w:rFonts w:cs="Arial"/>
        </w:rPr>
      </w:pPr>
      <w:r>
        <w:rPr>
          <w:rFonts w:cs="Arial"/>
        </w:rPr>
        <w:t xml:space="preserve">geb. </w:t>
      </w:r>
      <w:bookmarkStart w:id="8" w:name="P_01Geburtsdatum_Adr_Patient"/>
      <w:r w:rsidR="00455C22">
        <w:rPr>
          <w:rFonts w:cs="Arial"/>
        </w:rPr>
        <w:t>17.09.1981</w:t>
      </w:r>
      <w:bookmarkEnd w:id="8"/>
    </w:p>
    <w:p w14:paraId="289C31AB" w14:textId="62D0E40A" w:rsidR="00A84C1E" w:rsidRDefault="0064252D" w:rsidP="00984F23">
      <w:pPr>
        <w:rPr>
          <w:rFonts w:cs="Arial"/>
        </w:rPr>
      </w:pPr>
      <w:r>
        <w:rPr>
          <w:rFonts w:cs="Arial"/>
        </w:rPr>
        <w:t xml:space="preserve">Versicherungsnummer: </w:t>
      </w:r>
      <w:bookmarkStart w:id="9" w:name="P_01Versicherung_Nummer_Adr_Patient"/>
      <w:r w:rsidR="00455C22">
        <w:rPr>
          <w:rFonts w:cs="Arial"/>
        </w:rPr>
        <w:t>100000003</w:t>
      </w:r>
      <w:bookmarkEnd w:id="9"/>
      <w:r w:rsidR="00C41A87">
        <w:rPr>
          <w:rFonts w:cs="Arial"/>
        </w:rPr>
        <w:t xml:space="preserve"> </w:t>
      </w:r>
    </w:p>
    <w:p w14:paraId="0B2A2386" w14:textId="77777777" w:rsidR="00A84C1E" w:rsidRDefault="00A84C1E" w:rsidP="00984F23">
      <w:pPr>
        <w:rPr>
          <w:rFonts w:cs="Arial"/>
        </w:rPr>
      </w:pPr>
    </w:p>
    <w:p w14:paraId="6AA17A35" w14:textId="77777777" w:rsidR="00FB5DB1" w:rsidRDefault="00FB5DB1" w:rsidP="00984F23">
      <w:pPr>
        <w:rPr>
          <w:rFonts w:cs="Arial"/>
        </w:rPr>
      </w:pPr>
    </w:p>
    <w:p w14:paraId="4FDA3BBD" w14:textId="77777777" w:rsidR="00A84C1E" w:rsidRDefault="00FA001A" w:rsidP="00984F23">
      <w:pPr>
        <w:rPr>
          <w:rFonts w:cs="Arial"/>
        </w:rPr>
      </w:pPr>
      <w:r>
        <w:rPr>
          <w:rFonts w:cs="Arial"/>
        </w:rPr>
        <w:t>Sehr geehrte Damen und Herren</w:t>
      </w:r>
      <w:r w:rsidR="00A84C1E">
        <w:rPr>
          <w:rFonts w:cs="Arial"/>
        </w:rPr>
        <w:t>,</w:t>
      </w:r>
    </w:p>
    <w:p w14:paraId="02329E80" w14:textId="77777777" w:rsidR="00A84C1E" w:rsidRDefault="00A84C1E" w:rsidP="00984F23">
      <w:pPr>
        <w:rPr>
          <w:rFonts w:cs="Arial"/>
        </w:rPr>
      </w:pPr>
    </w:p>
    <w:p w14:paraId="6AF749FF" w14:textId="7089E9F8" w:rsidR="00A84C1E" w:rsidRDefault="00A84C1E" w:rsidP="00984F23">
      <w:pPr>
        <w:rPr>
          <w:rFonts w:cs="Arial"/>
        </w:rPr>
      </w:pPr>
      <w:r>
        <w:rPr>
          <w:rFonts w:cs="Arial"/>
        </w:rPr>
        <w:t xml:space="preserve">wir berichten über </w:t>
      </w:r>
      <w:r>
        <w:rPr>
          <w:rFonts w:cs="Arial"/>
        </w:rPr>
        <w:fldChar w:fldCharType="begin"/>
      </w:r>
      <w:r>
        <w:rPr>
          <w:rFonts w:cs="Arial"/>
        </w:rPr>
        <w:instrText xml:space="preserve"> IF"</w:instrText>
      </w:r>
      <w:r>
        <w:rPr>
          <w:rFonts w:cs="Arial"/>
        </w:rPr>
        <w:fldChar w:fldCharType="begin"/>
      </w:r>
      <w:r>
        <w:rPr>
          <w:rFonts w:cs="Arial"/>
        </w:rPr>
        <w:instrText xml:space="preserve"> DOCVARIABLE "</w:instrText>
      </w:r>
      <w:r w:rsidR="00D6265D" w:rsidRPr="00D6265D">
        <w:rPr>
          <w:rFonts w:cs="Arial"/>
        </w:rPr>
        <w:instrText>Geschlecht_Adr_Patient</w:instrText>
      </w:r>
      <w:r>
        <w:rPr>
          <w:rFonts w:cs="Arial"/>
        </w:rPr>
        <w:instrText xml:space="preserve">" </w:instrText>
      </w:r>
      <w:r>
        <w:rPr>
          <w:rFonts w:cs="Arial"/>
        </w:rPr>
        <w:fldChar w:fldCharType="separate"/>
      </w:r>
      <w:r w:rsidR="00455C22">
        <w:rPr>
          <w:rFonts w:cs="Arial"/>
        </w:rPr>
        <w:instrText>m</w:instrText>
      </w:r>
      <w:r>
        <w:rPr>
          <w:rFonts w:cs="Arial"/>
        </w:rPr>
        <w:fldChar w:fldCharType="end"/>
      </w:r>
      <w:r>
        <w:rPr>
          <w:rFonts w:cs="Arial"/>
        </w:rPr>
        <w:instrText xml:space="preserve">"="m" "Herrn" "Frau" </w:instrText>
      </w:r>
      <w:r>
        <w:rPr>
          <w:rFonts w:cs="Arial"/>
        </w:rPr>
        <w:fldChar w:fldCharType="separate"/>
      </w:r>
      <w:r w:rsidR="00455C22">
        <w:rPr>
          <w:rFonts w:cs="Arial"/>
          <w:noProof/>
        </w:rPr>
        <w:t>Herrn</w:t>
      </w:r>
      <w:r>
        <w:rPr>
          <w:rFonts w:cs="Arial"/>
        </w:rPr>
        <w:fldChar w:fldCharType="end"/>
      </w:r>
      <w:r>
        <w:rPr>
          <w:rFonts w:cs="Arial"/>
        </w:rPr>
        <w:t xml:space="preserve"> </w:t>
      </w:r>
      <w:bookmarkStart w:id="10" w:name="P_02Vorname"/>
      <w:r w:rsidR="00455C22">
        <w:rPr>
          <w:rFonts w:cs="Arial"/>
        </w:rPr>
        <w:t>Andreas</w:t>
      </w:r>
      <w:bookmarkEnd w:id="10"/>
      <w:r>
        <w:rPr>
          <w:rFonts w:cs="Arial"/>
        </w:rPr>
        <w:t xml:space="preserve"> </w:t>
      </w:r>
      <w:bookmarkStart w:id="11" w:name="P_02Nachname"/>
      <w:r w:rsidR="00455C22">
        <w:rPr>
          <w:rFonts w:cs="Arial"/>
        </w:rPr>
        <w:t>Rademacher</w:t>
      </w:r>
      <w:bookmarkEnd w:id="11"/>
      <w:r>
        <w:rPr>
          <w:rFonts w:cs="Arial"/>
        </w:rPr>
        <w:t xml:space="preserve">, </w:t>
      </w:r>
      <w:r>
        <w:rPr>
          <w:rFonts w:cs="Arial"/>
        </w:rPr>
        <w:fldChar w:fldCharType="begin"/>
      </w:r>
      <w:r>
        <w:rPr>
          <w:rFonts w:cs="Arial"/>
        </w:rPr>
        <w:instrText xml:space="preserve"> IF"</w:instrText>
      </w:r>
      <w:r>
        <w:rPr>
          <w:rFonts w:cs="Arial"/>
        </w:rPr>
        <w:fldChar w:fldCharType="begin"/>
      </w:r>
      <w:r>
        <w:rPr>
          <w:rFonts w:cs="Arial"/>
        </w:rPr>
        <w:instrText xml:space="preserve"> DOCVARIABLE "</w:instrText>
      </w:r>
      <w:r w:rsidR="00D6265D" w:rsidRPr="00D6265D">
        <w:rPr>
          <w:rFonts w:cs="Arial"/>
        </w:rPr>
        <w:instrText>Geschlecht_Adr_Patient</w:instrText>
      </w:r>
      <w:r>
        <w:rPr>
          <w:rFonts w:cs="Arial"/>
        </w:rPr>
        <w:instrText xml:space="preserve">" </w:instrText>
      </w:r>
      <w:r>
        <w:rPr>
          <w:rFonts w:cs="Arial"/>
        </w:rPr>
        <w:fldChar w:fldCharType="separate"/>
      </w:r>
      <w:r w:rsidR="00455C22">
        <w:rPr>
          <w:rFonts w:cs="Arial"/>
        </w:rPr>
        <w:instrText>m</w:instrText>
      </w:r>
      <w:r>
        <w:rPr>
          <w:rFonts w:cs="Arial"/>
        </w:rPr>
        <w:fldChar w:fldCharType="end"/>
      </w:r>
      <w:r>
        <w:rPr>
          <w:rFonts w:cs="Arial"/>
        </w:rPr>
        <w:instrText xml:space="preserve">"="m" "der" "die" </w:instrText>
      </w:r>
      <w:r>
        <w:rPr>
          <w:rFonts w:cs="Arial"/>
        </w:rPr>
        <w:fldChar w:fldCharType="separate"/>
      </w:r>
      <w:r w:rsidR="00455C22">
        <w:rPr>
          <w:rFonts w:cs="Arial"/>
          <w:noProof/>
        </w:rPr>
        <w:t>der</w:t>
      </w:r>
      <w:r>
        <w:rPr>
          <w:rFonts w:cs="Arial"/>
        </w:rPr>
        <w:fldChar w:fldCharType="end"/>
      </w:r>
      <w:r>
        <w:rPr>
          <w:rFonts w:cs="Arial"/>
        </w:rPr>
        <w:t xml:space="preserve"> sich </w:t>
      </w:r>
      <w:r w:rsidR="00AB64CE">
        <w:rPr>
          <w:rFonts w:cs="Arial"/>
        </w:rPr>
        <w:t>seit dem</w:t>
      </w:r>
      <w:r>
        <w:rPr>
          <w:rFonts w:cs="Arial"/>
        </w:rPr>
        <w:t xml:space="preserve"> </w:t>
      </w:r>
      <w:bookmarkStart w:id="12" w:name="A_01Aufnahmetag"/>
      <w:r w:rsidR="00455C22">
        <w:rPr>
          <w:rFonts w:cs="Arial"/>
        </w:rPr>
        <w:t>05.12.2025</w:t>
      </w:r>
      <w:bookmarkEnd w:id="12"/>
      <w:r>
        <w:rPr>
          <w:rFonts w:cs="Arial"/>
        </w:rPr>
        <w:t xml:space="preserve"> in unserer stationären Krankenhausbehandlung </w:t>
      </w:r>
      <w:r w:rsidR="00AB64CE">
        <w:rPr>
          <w:rFonts w:cs="Arial"/>
        </w:rPr>
        <w:t>befindet</w:t>
      </w:r>
      <w:r>
        <w:rPr>
          <w:rFonts w:cs="Arial"/>
        </w:rPr>
        <w:t>.</w:t>
      </w:r>
    </w:p>
    <w:p w14:paraId="2BDEB001" w14:textId="77777777" w:rsidR="00001A00" w:rsidRDefault="00001A00" w:rsidP="00984F23">
      <w:pPr>
        <w:rPr>
          <w:rFonts w:cs="Arial"/>
        </w:rPr>
      </w:pPr>
    </w:p>
    <w:p w14:paraId="1912E437" w14:textId="77777777" w:rsidR="00001A00" w:rsidRDefault="00001A00" w:rsidP="00984F23">
      <w:pPr>
        <w:rPr>
          <w:rFonts w:cs="Arial"/>
        </w:rPr>
      </w:pPr>
    </w:p>
    <w:p w14:paraId="04C9E142" w14:textId="77777777" w:rsidR="00001A00" w:rsidRDefault="00001A00" w:rsidP="00001A00">
      <w:pPr>
        <w:rPr>
          <w:rFonts w:cs="Arial"/>
        </w:rPr>
      </w:pPr>
      <w:r>
        <w:rPr>
          <w:rFonts w:cs="Arial"/>
        </w:rPr>
        <w:t>Auf den folgenden Seiten befinden sich vertrauliche Informationen zu o.g. Klient/in. Wir bitten darum, diese Informationen ausschließlich an das dafür autorisierte Fachpersonal weiterzuleiten.</w:t>
      </w:r>
    </w:p>
    <w:p w14:paraId="4FD35B32" w14:textId="77777777" w:rsidR="005D795E" w:rsidRPr="00001A00" w:rsidRDefault="00001A00" w:rsidP="00711A0A">
      <w:pPr>
        <w:spacing w:after="0"/>
        <w:rPr>
          <w:rFonts w:cs="Arial"/>
        </w:rPr>
      </w:pPr>
      <w:r>
        <w:rPr>
          <w:rFonts w:cs="Arial"/>
        </w:rPr>
        <w:br w:type="page"/>
      </w:r>
      <w:r w:rsidR="005D795E">
        <w:rPr>
          <w:rFonts w:cs="Arial"/>
          <w:b/>
          <w:bCs/>
        </w:rPr>
        <w:t>Aktuelle Diagnose</w:t>
      </w:r>
    </w:p>
    <w:p w14:paraId="296DF0AE" w14:textId="77777777" w:rsidR="00455C22" w:rsidRPr="00455C22" w:rsidRDefault="00455C22" w:rsidP="00455C22">
      <w:bookmarkStart w:id="13" w:name="T_013_Diagnosen_Aktuelle_bzw_AbschlussDi"/>
      <w:r w:rsidRPr="00455C22">
        <w:t>Mittelgradige depressive Episode (F32.1)</w:t>
      </w:r>
    </w:p>
    <w:p w14:paraId="7FD9D94A" w14:textId="77777777" w:rsidR="00455C22" w:rsidRPr="00455C22" w:rsidRDefault="00455C22" w:rsidP="00455C22">
      <w:r w:rsidRPr="00455C22">
        <w:t>Aufmerksamkeitsstörung ohne Hyperaktivität mit Beginn in der Kindheit und Jugend (F98.80)</w:t>
      </w:r>
    </w:p>
    <w:p w14:paraId="7A5E6C2B" w14:textId="6371E74A" w:rsidR="005D795E" w:rsidRPr="00A84C1E" w:rsidRDefault="00455C22" w:rsidP="00455C22">
      <w:pPr>
        <w:rPr>
          <w:rFonts w:cs="Arial"/>
        </w:rPr>
      </w:pPr>
      <w:r w:rsidRPr="00455C22">
        <w:t xml:space="preserve">Reine </w:t>
      </w:r>
      <w:proofErr w:type="spellStart"/>
      <w:r w:rsidRPr="00455C22">
        <w:t>Hypertriglyzeridämie</w:t>
      </w:r>
      <w:proofErr w:type="spellEnd"/>
      <w:r w:rsidRPr="00455C22">
        <w:t xml:space="preserve"> (E78.1)</w:t>
      </w:r>
      <w:bookmarkEnd w:id="13"/>
    </w:p>
    <w:p w14:paraId="1368BA1D" w14:textId="77777777" w:rsidR="00FD2371" w:rsidRDefault="00FD2371" w:rsidP="00711A0A">
      <w:pPr>
        <w:spacing w:after="0"/>
        <w:rPr>
          <w:rFonts w:cs="Arial"/>
        </w:rPr>
      </w:pPr>
    </w:p>
    <w:p w14:paraId="33B8B431" w14:textId="77777777" w:rsidR="00767A80" w:rsidRDefault="00A84C1E" w:rsidP="00711A0A">
      <w:pPr>
        <w:spacing w:after="0"/>
        <w:rPr>
          <w:rFonts w:cs="Arial"/>
          <w:b/>
          <w:bCs/>
        </w:rPr>
      </w:pPr>
      <w:r w:rsidRPr="00A84C1E">
        <w:rPr>
          <w:rFonts w:cs="Arial"/>
          <w:b/>
          <w:bCs/>
        </w:rPr>
        <w:t>Aktuelle Anamnese</w:t>
      </w:r>
    </w:p>
    <w:p w14:paraId="5E3F91E3" w14:textId="77777777" w:rsidR="00455C22" w:rsidRPr="00455C22" w:rsidRDefault="00455C22" w:rsidP="00455C22">
      <w:bookmarkStart w:id="14" w:name="T_017_Anamnese_Aktuelle_Anamnese"/>
      <w:r w:rsidRPr="00455C22">
        <w:t>Herr R. kommt offen und aufgeschlossen zum therapeutischen Aufnahmegespräch. Er berichtet über seit Monaten zunehmende depressive Symptomatik mit gedrückter Stimmung, ausgeprägter Freud- und Interessenlosigkeit, Antriebsminderung, Erschöpfung sowie deutlich reduziertem Appetit. Es besteht ein ausgeprägter sozialer Rückzug. Begleitend schildert er innere Unruhe, Rastlosigkeit, Reizbarkeit mit Wutausbrüchen sowie eine starke Vergesslichkeit. Er beschreibt ein Gefühl von Überflüssigkeit innerhalb der Familie, was er als sehr belastend erlebt. Die Familie leide erheblich unter seinem Verhalten.</w:t>
      </w:r>
    </w:p>
    <w:p w14:paraId="68790EBE" w14:textId="77777777" w:rsidR="00455C22" w:rsidRPr="00455C22" w:rsidRDefault="00455C22" w:rsidP="00455C22">
      <w:r w:rsidRPr="00455C22">
        <w:t>Im familiären Alltag übernehme die Ehefrau aktuell nahezu alle organisatorischen und verantwortungsvollen Aufgaben, was wiederholt zu Konflikten und Streit führe. Herr R. berichtet, dass er derzeit nicht in der Lage sei, seiner beruflichen Tätigkeit nachzugehen. Insbesondere ausgeprägte Prokrastination, Antriebsmangel und Konzentrationsprobleme verhindern eine verlässliche Arbeitsstruktur.</w:t>
      </w:r>
    </w:p>
    <w:p w14:paraId="3C2D7178" w14:textId="77777777" w:rsidR="00455C22" w:rsidRPr="00455C22" w:rsidRDefault="00455C22" w:rsidP="00455C22">
      <w:r w:rsidRPr="00455C22">
        <w:t xml:space="preserve">Anamnestisch bestehe eine ADS-Diagnose, die testpsychologisch gesichert wurde, bei gleichzeitig hoher Intelligenz. Typische Symptome zeigen sich in einer stark erschwerten Alltagsstrukturierung, leichter Ablenkbarkeit sowie deutlichen Gedächtnisproblemen (z. B. Vergessen von Namen, Terminen, Absprachen) und </w:t>
      </w:r>
      <w:proofErr w:type="spellStart"/>
      <w:r w:rsidRPr="00455C22">
        <w:t>Prokastination</w:t>
      </w:r>
      <w:proofErr w:type="spellEnd"/>
      <w:r w:rsidRPr="00455C22">
        <w:t>. Schulisch zeigten sich früh Leistungsprobleme mit Wiederholungen der 9. und 12. Klasse. Auch im Studium mussten alle größeren Prüfungen einschließlich Staatsexamen wiederholt werden, was rückblickend als sehr beschämend und selbstwertbelastend erlebt wird.</w:t>
      </w:r>
    </w:p>
    <w:p w14:paraId="3A7B324A" w14:textId="77777777" w:rsidR="00455C22" w:rsidRPr="00455C22" w:rsidRDefault="00455C22" w:rsidP="00455C22">
      <w:r w:rsidRPr="00455C22">
        <w:t xml:space="preserve">Biographisch berichtet Herr R. von einer frühen Trennung der Eltern im Kleinkindalter. Der Vater war alkoholkrank; Herr R. musste regelmäßig jedes zweite Wochenende beim alkoholisierten Vater verbringen, was er als emotional belastend beschreibt. Die Mutter war alleinerziehend und beruflich stark eingebunden, sodass Herr R. häufig </w:t>
      </w:r>
      <w:proofErr w:type="gramStart"/>
      <w:r w:rsidRPr="00455C22">
        <w:t>alleine</w:t>
      </w:r>
      <w:proofErr w:type="gramEnd"/>
      <w:r w:rsidRPr="00455C22">
        <w:t xml:space="preserve"> zu Hause war.</w:t>
      </w:r>
    </w:p>
    <w:p w14:paraId="4FE5847B" w14:textId="27A691C1" w:rsidR="00767A80" w:rsidRDefault="00455C22" w:rsidP="00455C22">
      <w:pPr>
        <w:rPr>
          <w:rFonts w:cs="Arial"/>
        </w:rPr>
      </w:pPr>
      <w:r w:rsidRPr="00455C22">
        <w:t xml:space="preserve">Insgesamt zeigt sich ein komplexes Zusammenspiel aus depressiver Symptomatik, langjähriger ADS-bedingter Selbstwertbelastung und biographischen Bindungs- und Vernachlässigungserfahrungen, bei aktuell erhöhter familiärer und beruflicher Belastung, die aktuell zu einer Überlastung bisheriger Umgangsmuster in eine Dekompensation </w:t>
      </w:r>
      <w:r w:rsidR="00DE12C1" w:rsidRPr="00455C22">
        <w:t>mit erheblicher Einschränkung</w:t>
      </w:r>
      <w:r w:rsidRPr="00455C22">
        <w:t xml:space="preserve"> der beruflichen, familiären und emotionalen Funktionsfähigkeit führen.</w:t>
      </w:r>
      <w:bookmarkEnd w:id="14"/>
    </w:p>
    <w:p w14:paraId="331843DE" w14:textId="77777777" w:rsidR="00271237" w:rsidRPr="00767A80" w:rsidRDefault="00271237" w:rsidP="00711A0A">
      <w:pPr>
        <w:spacing w:after="0"/>
        <w:rPr>
          <w:rFonts w:cs="Arial"/>
        </w:rPr>
      </w:pPr>
    </w:p>
    <w:p w14:paraId="44F065AD" w14:textId="77777777" w:rsidR="00AC1BE3" w:rsidRDefault="00AC1BE3" w:rsidP="00AC1BE3">
      <w:pPr>
        <w:spacing w:after="0"/>
        <w:rPr>
          <w:rFonts w:cs="Arial"/>
          <w:b/>
          <w:bCs/>
        </w:rPr>
      </w:pPr>
      <w:r>
        <w:rPr>
          <w:rFonts w:cs="Arial"/>
          <w:b/>
          <w:bCs/>
        </w:rPr>
        <w:t>Problemrelevante Vorgeschichte</w:t>
      </w:r>
      <w:r>
        <w:rPr>
          <w:rFonts w:cs="Arial"/>
        </w:rPr>
        <w:t xml:space="preserve"> </w:t>
      </w:r>
    </w:p>
    <w:p w14:paraId="7D5F5483" w14:textId="77777777" w:rsidR="00DE12C1" w:rsidRPr="00455C22" w:rsidRDefault="00DE12C1" w:rsidP="00DE12C1">
      <w:bookmarkStart w:id="15" w:name="T_018_Anamnese_Vorgeschichte"/>
      <w:bookmarkEnd w:id="15"/>
      <w:r w:rsidRPr="00455C22">
        <w:t>Bereits ambulant erfolgte eine psychotherapeutische Behandlung im Kontext der ADS-Symptomatik.</w:t>
      </w:r>
    </w:p>
    <w:p w14:paraId="31ED6078" w14:textId="77777777" w:rsidR="00032BE9" w:rsidRPr="00032BE9" w:rsidRDefault="00032BE9" w:rsidP="00711A0A">
      <w:pPr>
        <w:spacing w:after="0"/>
        <w:rPr>
          <w:rFonts w:cs="Arial"/>
          <w:bCs/>
        </w:rPr>
      </w:pPr>
    </w:p>
    <w:p w14:paraId="7A9AB0DC" w14:textId="77777777" w:rsidR="009B637F" w:rsidRPr="004E41CF" w:rsidRDefault="009B637F" w:rsidP="00711A0A">
      <w:pPr>
        <w:spacing w:after="0"/>
        <w:rPr>
          <w:rFonts w:cs="Arial"/>
          <w:b/>
          <w:bCs/>
        </w:rPr>
      </w:pPr>
      <w:r w:rsidRPr="004E41CF">
        <w:rPr>
          <w:rFonts w:cs="Arial"/>
          <w:b/>
          <w:bCs/>
        </w:rPr>
        <w:t>Psychischer Befund</w:t>
      </w:r>
    </w:p>
    <w:p w14:paraId="1B7FDCE3" w14:textId="6E65DD8A" w:rsidR="007A3D34" w:rsidRPr="00455C22" w:rsidRDefault="00455C22" w:rsidP="00455C22">
      <w:bookmarkStart w:id="16" w:name="T_0129_Befunde_Psychischer_Befund"/>
      <w:r w:rsidRPr="00455C22">
        <w:t xml:space="preserve">Im Gespräch offen, wach, bewusstseinsklar, zu allen Qualitäten orientiert. Konzentration phasenweise subjektiv gemindert. Auffassung leicht vermindert, Merkfähigkeit und Gedächtnis intakt, berichtet wird von starker Vergesslichkeit und </w:t>
      </w:r>
      <w:r w:rsidR="00DE12C1" w:rsidRPr="00455C22">
        <w:t>Prokrastination</w:t>
      </w:r>
      <w:r w:rsidRPr="00455C22">
        <w:t>. Formalgedanklich grübelnd, leichte Denkverlangsamung, eingeengtes Denken mit Fokus auf Alltagsprobleme. Keine konkreten Phobien und Ängste. Keine Zwänge. Vermeidungsverhalten in Form von Gedankenverdrängung/Ablenkung durch u.a. Medienkonsum. Wahn oder Sinnestäuschungen werden verneint, keine Ich- Störungen (z.B. Depersonalisation, Derealisation, Dissoziation). Stimmungslage gedrückt, affektive Schwingungsfähigkeit deutlich reduziert bei insgesamt niedergeschlagener Affektlage. Interesselosigkeit. Starke Erschöpfung, bis hin zu tagelangem im Bett liegen, eingeschränkte Belastbarkeit. Antrieb reduziert. Starke Insuffizienzgefühle. Selbstwertgefühl ist vermindert, Gefühlsregulation ist reduziert, Impulskontrolle gemindert, leichte Reizbarkeit. Ambivalenz. Innere Unruhe. Morgentief. Übermäßiges Erholungsbedürfnis, Früherwachen. Appetenz unverändert. Kein aktiv aggressives oder selbstverletzendes Verhalten. Starker sozialer Rückzug. Essverhalten unverändert, Appetit vermindert mit Heißhungerattacken, Suchttendenzen mit Konsum von THC in der Vergangenheit. Somatisierung, i.S. von Anspannung, In der Vergangenheit keinerlei suizidale Handlungen. Aktuelle Verneinung von lebensüberdrüssigen und suizidalen Gedanken, keine suizidale Handlungsplanung oder Handlungsvorbereitung.</w:t>
      </w:r>
      <w:bookmarkEnd w:id="16"/>
    </w:p>
    <w:p w14:paraId="1349B8C6" w14:textId="77777777" w:rsidR="009B637F" w:rsidRDefault="009B637F" w:rsidP="00711A0A">
      <w:pPr>
        <w:spacing w:after="0"/>
        <w:rPr>
          <w:rFonts w:cs="Arial"/>
          <w:bCs/>
        </w:rPr>
      </w:pPr>
    </w:p>
    <w:p w14:paraId="0E424246" w14:textId="77777777" w:rsidR="009B637F" w:rsidRPr="004E41CF" w:rsidRDefault="009B637F" w:rsidP="00711A0A">
      <w:pPr>
        <w:spacing w:after="0"/>
        <w:rPr>
          <w:rFonts w:cs="Arial"/>
          <w:b/>
          <w:bCs/>
        </w:rPr>
      </w:pPr>
      <w:r w:rsidRPr="004E41CF">
        <w:rPr>
          <w:rFonts w:cs="Arial"/>
          <w:b/>
          <w:bCs/>
        </w:rPr>
        <w:t>Somatische Eigenanamnese</w:t>
      </w:r>
    </w:p>
    <w:p w14:paraId="566ECB93" w14:textId="35EE9431" w:rsidR="00455C22" w:rsidRPr="00455C22" w:rsidRDefault="00455C22" w:rsidP="00455C22">
      <w:pPr>
        <w:numPr>
          <w:ilvl w:val="0"/>
          <w:numId w:val="4"/>
        </w:numPr>
      </w:pPr>
      <w:bookmarkStart w:id="17" w:name="T_0141_Somatische_Anamnese_Somatische_Ei"/>
      <w:r w:rsidRPr="00455C22">
        <w:t xml:space="preserve">Augenlaserkorrektur wg. Kurzsichtigkeit 2022 </w:t>
      </w:r>
    </w:p>
    <w:p w14:paraId="4514F8E4" w14:textId="4CA93AAE" w:rsidR="00455C22" w:rsidRPr="00455C22" w:rsidRDefault="00455C22" w:rsidP="00455C22">
      <w:pPr>
        <w:numPr>
          <w:ilvl w:val="0"/>
          <w:numId w:val="4"/>
        </w:numPr>
      </w:pPr>
      <w:r w:rsidRPr="00455C22">
        <w:t xml:space="preserve">keine Allergien o. Unverträglichkeiten </w:t>
      </w:r>
    </w:p>
    <w:p w14:paraId="3473340A" w14:textId="4CF1E4E7" w:rsidR="00455C22" w:rsidRPr="00455C22" w:rsidRDefault="00455C22" w:rsidP="00455C22">
      <w:pPr>
        <w:numPr>
          <w:ilvl w:val="0"/>
          <w:numId w:val="4"/>
        </w:numPr>
      </w:pPr>
      <w:r w:rsidRPr="00455C22">
        <w:t xml:space="preserve">Impfstatus aktuell </w:t>
      </w:r>
    </w:p>
    <w:p w14:paraId="154F8011" w14:textId="1C6AB153" w:rsidR="00455C22" w:rsidRPr="00455C22" w:rsidRDefault="00455C22" w:rsidP="00455C22">
      <w:pPr>
        <w:numPr>
          <w:ilvl w:val="0"/>
          <w:numId w:val="4"/>
        </w:numPr>
      </w:pPr>
      <w:r w:rsidRPr="00455C22">
        <w:t xml:space="preserve">Vorsorgeuntersuchungen: keine </w:t>
      </w:r>
    </w:p>
    <w:p w14:paraId="295BAA61" w14:textId="6BDA035B" w:rsidR="00455C22" w:rsidRPr="00455C22" w:rsidRDefault="00455C22" w:rsidP="00455C22">
      <w:pPr>
        <w:numPr>
          <w:ilvl w:val="0"/>
          <w:numId w:val="4"/>
        </w:numPr>
      </w:pPr>
      <w:r w:rsidRPr="00455C22">
        <w:t xml:space="preserve">aktuelle, zeitweilige Beschwerden: Antriebslosigkeit, Vergesslichkeit, Ohrgeräusche </w:t>
      </w:r>
      <w:proofErr w:type="spellStart"/>
      <w:r w:rsidRPr="00455C22">
        <w:t>bds</w:t>
      </w:r>
      <w:proofErr w:type="spellEnd"/>
      <w:r w:rsidRPr="00455C22">
        <w:t xml:space="preserve">. seit Jahren. Appetitlosigkeit + Heißhungerattacken. Spätes Einschlafen, nicht erholsam. Bruxismus mit Beißschiene versorgt. Abends unruhige Füße. Muskuläre Verspannungen </w:t>
      </w:r>
      <w:proofErr w:type="spellStart"/>
      <w:r w:rsidRPr="00455C22">
        <w:t>nuchal</w:t>
      </w:r>
      <w:proofErr w:type="spellEnd"/>
      <w:r w:rsidRPr="00455C22">
        <w:t>; zeitweise thorakale Enge.</w:t>
      </w:r>
    </w:p>
    <w:p w14:paraId="7F12AEBD" w14:textId="77777777" w:rsidR="00455C22" w:rsidRPr="00455C22" w:rsidRDefault="00455C22" w:rsidP="00455C22">
      <w:r w:rsidRPr="00455C22">
        <w:t xml:space="preserve"> </w:t>
      </w:r>
    </w:p>
    <w:p w14:paraId="1EF52FB4" w14:textId="2DE4E66D" w:rsidR="00076487" w:rsidRDefault="00455C22" w:rsidP="00455C22">
      <w:pPr>
        <w:numPr>
          <w:ilvl w:val="0"/>
          <w:numId w:val="4"/>
        </w:numPr>
        <w:rPr>
          <w:rFonts w:cs="Arial"/>
          <w:bCs/>
        </w:rPr>
      </w:pPr>
      <w:r w:rsidRPr="00455C22">
        <w:t xml:space="preserve">körperliche Aktivitäten: keine </w:t>
      </w:r>
      <w:bookmarkEnd w:id="17"/>
    </w:p>
    <w:p w14:paraId="3F33CFAD" w14:textId="77777777" w:rsidR="004C3EE9" w:rsidRDefault="004C3EE9" w:rsidP="00711A0A">
      <w:pPr>
        <w:spacing w:after="0"/>
        <w:rPr>
          <w:rFonts w:cs="Arial"/>
          <w:bCs/>
        </w:rPr>
      </w:pPr>
    </w:p>
    <w:p w14:paraId="41B2FE08" w14:textId="77777777" w:rsidR="004C3EE9" w:rsidRPr="004E41CF" w:rsidRDefault="004C3EE9" w:rsidP="00711A0A">
      <w:pPr>
        <w:spacing w:after="0"/>
        <w:rPr>
          <w:rFonts w:cs="Arial"/>
          <w:b/>
          <w:bCs/>
        </w:rPr>
      </w:pPr>
      <w:r w:rsidRPr="004E41CF">
        <w:rPr>
          <w:rFonts w:cs="Arial"/>
          <w:b/>
          <w:bCs/>
        </w:rPr>
        <w:t>Substanzanamnese</w:t>
      </w:r>
    </w:p>
    <w:p w14:paraId="0AC85F1D" w14:textId="1FA22A2C" w:rsidR="00B67B4C" w:rsidRPr="00455C22" w:rsidRDefault="00455C22" w:rsidP="00455C22">
      <w:bookmarkStart w:id="18" w:name="T_0138_Anamnese_Substanzanamnese"/>
      <w:r w:rsidRPr="00455C22">
        <w:t>Seit 1999 ca. 1/2 P. IQOS. Moderater Alkoholkonsum. Kein Hinweis auf aktuellen missbräuchlichen Drogenkonsum oder Abhängigkeitserkrankung.</w:t>
      </w:r>
      <w:bookmarkEnd w:id="18"/>
    </w:p>
    <w:p w14:paraId="43F585B8" w14:textId="77777777" w:rsidR="00711A0A" w:rsidRDefault="00711A0A" w:rsidP="00711A0A">
      <w:pPr>
        <w:spacing w:after="0"/>
        <w:rPr>
          <w:rFonts w:cs="Arial"/>
          <w:b/>
          <w:bCs/>
        </w:rPr>
      </w:pPr>
    </w:p>
    <w:p w14:paraId="5C4FF364" w14:textId="77777777" w:rsidR="009B637F" w:rsidRPr="004E41CF" w:rsidRDefault="009B637F" w:rsidP="00711A0A">
      <w:pPr>
        <w:spacing w:after="0"/>
        <w:rPr>
          <w:rFonts w:cs="Arial"/>
          <w:b/>
          <w:bCs/>
        </w:rPr>
      </w:pPr>
      <w:r w:rsidRPr="004E41CF">
        <w:rPr>
          <w:rFonts w:cs="Arial"/>
          <w:b/>
          <w:bCs/>
        </w:rPr>
        <w:t>Somatische Familienanamnese</w:t>
      </w:r>
    </w:p>
    <w:p w14:paraId="5E823EA4" w14:textId="77777777" w:rsidR="00455C22" w:rsidRPr="00455C22" w:rsidRDefault="00455C22" w:rsidP="00455C22">
      <w:bookmarkStart w:id="19" w:name="T_0140_Somatische_Anamnese_Somatische_Fa"/>
      <w:r w:rsidRPr="00455C22">
        <w:t>Mutter (*1961):</w:t>
      </w:r>
      <w:proofErr w:type="gramStart"/>
      <w:r w:rsidRPr="00455C22">
        <w:t xml:space="preserve">  ?</w:t>
      </w:r>
      <w:proofErr w:type="gramEnd"/>
    </w:p>
    <w:p w14:paraId="276179B6" w14:textId="77777777" w:rsidR="00455C22" w:rsidRPr="00455C22" w:rsidRDefault="00455C22" w:rsidP="00455C22">
      <w:r w:rsidRPr="00455C22">
        <w:t xml:space="preserve">Vater </w:t>
      </w:r>
      <w:proofErr w:type="gramStart"/>
      <w:r w:rsidRPr="00455C22">
        <w:t>( ?</w:t>
      </w:r>
      <w:proofErr w:type="gramEnd"/>
      <w:r w:rsidRPr="00455C22">
        <w:t xml:space="preserve"> </w:t>
      </w:r>
      <w:proofErr w:type="spellStart"/>
      <w:r w:rsidRPr="00455C22">
        <w:t>verst</w:t>
      </w:r>
      <w:proofErr w:type="spellEnd"/>
      <w:r w:rsidRPr="00455C22">
        <w:t>):  Alkoholkrankheit</w:t>
      </w:r>
    </w:p>
    <w:p w14:paraId="15AC1325" w14:textId="77777777" w:rsidR="00455C22" w:rsidRPr="00455C22" w:rsidRDefault="00455C22" w:rsidP="00455C22">
      <w:r w:rsidRPr="00455C22">
        <w:t xml:space="preserve">GM </w:t>
      </w:r>
      <w:proofErr w:type="spellStart"/>
      <w:r w:rsidRPr="00455C22">
        <w:t>ms</w:t>
      </w:r>
      <w:proofErr w:type="spellEnd"/>
      <w:r w:rsidRPr="00455C22">
        <w:t xml:space="preserve"> Mamma Ca</w:t>
      </w:r>
    </w:p>
    <w:p w14:paraId="2A5B3680" w14:textId="77777777" w:rsidR="00455C22" w:rsidRPr="00455C22" w:rsidRDefault="00455C22" w:rsidP="00455C22">
      <w:r w:rsidRPr="00455C22">
        <w:t>Sohn (*2014):  gesund</w:t>
      </w:r>
    </w:p>
    <w:p w14:paraId="02392676" w14:textId="08469C74" w:rsidR="009B637F" w:rsidRDefault="00455C22" w:rsidP="00455C22">
      <w:pPr>
        <w:rPr>
          <w:rFonts w:cs="Arial"/>
          <w:bCs/>
        </w:rPr>
      </w:pPr>
      <w:r w:rsidRPr="00455C22">
        <w:t>Tochter (*2018): gesund</w:t>
      </w:r>
      <w:bookmarkEnd w:id="19"/>
    </w:p>
    <w:p w14:paraId="65853C41" w14:textId="77777777" w:rsidR="009B637F" w:rsidRDefault="009B637F" w:rsidP="00711A0A">
      <w:pPr>
        <w:spacing w:after="0"/>
        <w:rPr>
          <w:rFonts w:cs="Arial"/>
          <w:bCs/>
        </w:rPr>
      </w:pPr>
    </w:p>
    <w:p w14:paraId="43657D15" w14:textId="77777777" w:rsidR="00E62855" w:rsidRPr="004E41CF" w:rsidRDefault="00E62855" w:rsidP="00711A0A">
      <w:pPr>
        <w:spacing w:after="0"/>
        <w:rPr>
          <w:rFonts w:cs="Arial"/>
        </w:rPr>
      </w:pPr>
      <w:r w:rsidRPr="004E41CF">
        <w:rPr>
          <w:rFonts w:cs="Arial"/>
          <w:b/>
        </w:rPr>
        <w:t>Aufnahmemedikation</w:t>
      </w:r>
    </w:p>
    <w:p w14:paraId="1690A2B6" w14:textId="77777777" w:rsidR="00455C22" w:rsidRPr="00455C22" w:rsidRDefault="00455C22" w:rsidP="00455C22">
      <w:bookmarkStart w:id="20" w:name="T_0125_Anamnese_Medikamentenanamnese"/>
      <w:r w:rsidRPr="00455C22">
        <w:t>Sertralin 100 mg 1-0-0 seit ~ 4 Monaten (zuvor 50 mg/d)</w:t>
      </w:r>
    </w:p>
    <w:p w14:paraId="277C5596" w14:textId="45BEDA7C" w:rsidR="00271237" w:rsidRDefault="00455C22" w:rsidP="00455C22">
      <w:pPr>
        <w:rPr>
          <w:rFonts w:cs="Arial"/>
        </w:rPr>
      </w:pPr>
      <w:r w:rsidRPr="00455C22">
        <w:t xml:space="preserve">Psychopharmaka in der Vergangenheit: ADS-Diagnostik in der Vergangenheit; Therapieversuch mit </w:t>
      </w:r>
      <w:proofErr w:type="spellStart"/>
      <w:r w:rsidRPr="00455C22">
        <w:t>Medikinet</w:t>
      </w:r>
      <w:proofErr w:type="spellEnd"/>
      <w:r w:rsidRPr="00455C22">
        <w:t>°</w:t>
      </w:r>
      <w:bookmarkEnd w:id="20"/>
    </w:p>
    <w:p w14:paraId="67EC35DB" w14:textId="77777777" w:rsidR="00CC1ADC" w:rsidRPr="000928E7" w:rsidRDefault="00CC1ADC" w:rsidP="00711A0A">
      <w:pPr>
        <w:spacing w:after="0"/>
        <w:rPr>
          <w:rFonts w:cs="Arial"/>
          <w:bCs/>
        </w:rPr>
      </w:pPr>
    </w:p>
    <w:p w14:paraId="6BDAEEA5" w14:textId="77777777" w:rsidR="00A155BF" w:rsidRPr="004E41CF" w:rsidRDefault="00D843EB" w:rsidP="00711A0A">
      <w:pPr>
        <w:spacing w:after="0"/>
        <w:rPr>
          <w:rFonts w:cs="Arial"/>
          <w:b/>
          <w:bCs/>
        </w:rPr>
      </w:pPr>
      <w:r w:rsidRPr="004E41CF">
        <w:rPr>
          <w:rFonts w:cs="Arial"/>
          <w:b/>
          <w:bCs/>
        </w:rPr>
        <w:t>Testpsy</w:t>
      </w:r>
      <w:r w:rsidR="00A155BF" w:rsidRPr="004E41CF">
        <w:rPr>
          <w:rFonts w:cs="Arial"/>
          <w:b/>
          <w:bCs/>
        </w:rPr>
        <w:t>chologischer Untersuchungsbefund</w:t>
      </w:r>
    </w:p>
    <w:p w14:paraId="6C217A99" w14:textId="77777777" w:rsidR="00455C22" w:rsidRPr="00455C22" w:rsidRDefault="00455C22" w:rsidP="00455C22">
      <w:bookmarkStart w:id="21" w:name="T_0130_Befunde_Neuropsychologische_Diagn"/>
      <w:r w:rsidRPr="00455C22">
        <w:t>Das ISR (ICD-10-Symptomrating, Tritt et al., 2008) orientiert sich an der Einteilung im ICD-10 und erfasst die wichtigsten Symptombereiche und deren Intensität (Cut-Off-Werte in Klammern). Auf den verschiedenen Skalen wurden folgende Werte erreicht (</w:t>
      </w:r>
      <w:proofErr w:type="spellStart"/>
      <w:r w:rsidRPr="00455C22">
        <w:t>prä</w:t>
      </w:r>
      <w:proofErr w:type="spellEnd"/>
      <w:r w:rsidRPr="00455C22">
        <w:t xml:space="preserve">; </w:t>
      </w:r>
      <w:proofErr w:type="spellStart"/>
      <w:r w:rsidRPr="00455C22">
        <w:t>post</w:t>
      </w:r>
      <w:proofErr w:type="spellEnd"/>
      <w:r w:rsidRPr="00455C22">
        <w:t xml:space="preserve">): </w:t>
      </w:r>
    </w:p>
    <w:p w14:paraId="700010EB" w14:textId="77777777" w:rsidR="00455C22" w:rsidRPr="00455C22" w:rsidRDefault="00455C22" w:rsidP="00455C22">
      <w:r w:rsidRPr="00455C22">
        <w:t xml:space="preserve">Depression: 2.5; (&lt;1: unauffällig; 1-2: leicht erhöht; 2-3: deutlich erhöht; &gt;3: stark erhöht) </w:t>
      </w:r>
    </w:p>
    <w:p w14:paraId="0E90D0E1" w14:textId="77777777" w:rsidR="00455C22" w:rsidRPr="00455C22" w:rsidRDefault="00455C22" w:rsidP="00455C22">
      <w:r w:rsidRPr="00455C22">
        <w:t xml:space="preserve">Angst: 0; (&lt;1: unauffällig; 1-2: leicht erhöht; 2-3: deutlich erhöht; &gt;3: stark erhöht) </w:t>
      </w:r>
    </w:p>
    <w:p w14:paraId="4889592E" w14:textId="77777777" w:rsidR="00455C22" w:rsidRPr="00455C22" w:rsidRDefault="00455C22" w:rsidP="00455C22">
      <w:r w:rsidRPr="00455C22">
        <w:t xml:space="preserve">Zwang: 0.33; (&lt;1: unauffällig; 1-2: leicht erhöht; 2-3: deutlich erhöht; &gt;3: stark erhöht) </w:t>
      </w:r>
    </w:p>
    <w:p w14:paraId="1FF9E650" w14:textId="77777777" w:rsidR="00455C22" w:rsidRPr="00455C22" w:rsidRDefault="00455C22" w:rsidP="00455C22">
      <w:r w:rsidRPr="00455C22">
        <w:t xml:space="preserve">Somatisierung: 0; (&lt;0,75: unauffällig; 0,75-1,25: leicht erhöht; 1,25-2,67: deutlich erhöht; &gt;2,67: stark erhöht) </w:t>
      </w:r>
    </w:p>
    <w:p w14:paraId="52F7B1E3" w14:textId="77777777" w:rsidR="00455C22" w:rsidRPr="00455C22" w:rsidRDefault="00455C22" w:rsidP="00455C22">
      <w:r w:rsidRPr="00455C22">
        <w:t xml:space="preserve">Essstörung: 0; (&lt;0,67: unauffällig; 0,67-1,5: leicht erhöht; 1,5-2,75: deutlich erhöht; &gt;3: stark erhöht) </w:t>
      </w:r>
    </w:p>
    <w:p w14:paraId="64C7722F" w14:textId="77777777" w:rsidR="00455C22" w:rsidRPr="00455C22" w:rsidRDefault="00455C22" w:rsidP="00455C22">
      <w:r w:rsidRPr="00455C22">
        <w:t xml:space="preserve">Gesamtskala: 0.76; (&lt;0,6: unauffällig; 0,6-0,9: leicht erhöht; 0,9-1,7: deutlich erhöht; &gt;1,7 stark erhöht) </w:t>
      </w:r>
    </w:p>
    <w:p w14:paraId="5853DB82" w14:textId="77777777" w:rsidR="00455C22" w:rsidRPr="00455C22" w:rsidRDefault="00455C22" w:rsidP="00455C22">
      <w:r w:rsidRPr="00455C22">
        <w:t xml:space="preserve"> </w:t>
      </w:r>
    </w:p>
    <w:p w14:paraId="3E76CF46" w14:textId="77777777" w:rsidR="00455C22" w:rsidRPr="00455C22" w:rsidRDefault="00455C22" w:rsidP="00455C22">
      <w:r w:rsidRPr="00455C22">
        <w:t xml:space="preserve">Im DASS-21 (Depressions-Angst-Stress-Inventar, </w:t>
      </w:r>
      <w:proofErr w:type="spellStart"/>
      <w:r w:rsidRPr="00455C22">
        <w:t>Lovibond</w:t>
      </w:r>
      <w:proofErr w:type="spellEnd"/>
      <w:r w:rsidRPr="00455C22">
        <w:t>, 1995), einem Selbstbeurteilungsinstrument zur Erfassung von Depression, Angst und Stresserleben wurden nachfolgende Werte erreicht (</w:t>
      </w:r>
      <w:proofErr w:type="spellStart"/>
      <w:r w:rsidRPr="00455C22">
        <w:t>prä</w:t>
      </w:r>
      <w:proofErr w:type="spellEnd"/>
      <w:r w:rsidRPr="00455C22">
        <w:t xml:space="preserve">; </w:t>
      </w:r>
      <w:proofErr w:type="spellStart"/>
      <w:r w:rsidRPr="00455C22">
        <w:t>post</w:t>
      </w:r>
      <w:proofErr w:type="spellEnd"/>
      <w:r w:rsidRPr="00455C22">
        <w:t xml:space="preserve">): </w:t>
      </w:r>
    </w:p>
    <w:p w14:paraId="1A35E628" w14:textId="77777777" w:rsidR="00455C22" w:rsidRPr="00455C22" w:rsidRDefault="00455C22" w:rsidP="00455C22">
      <w:r w:rsidRPr="00455C22">
        <w:t xml:space="preserve">Depression: 26; (&lt;10: unauffällig; 10-13: leicht erhöht; 14-20: deutlich erhöht; 21-27: stark erhöht; &gt;28: sehr stark erhöht) </w:t>
      </w:r>
    </w:p>
    <w:p w14:paraId="4AFB6D95" w14:textId="77777777" w:rsidR="00455C22" w:rsidRPr="00455C22" w:rsidRDefault="00455C22" w:rsidP="00455C22">
      <w:r w:rsidRPr="00455C22">
        <w:t xml:space="preserve">Angst: 12; (&lt;8: unauffällig; 8-9: leicht erhöht; 10-14: deutlich erhöht; 15-19: stark erhöht; &gt;19: sehr stark erhöht) </w:t>
      </w:r>
    </w:p>
    <w:p w14:paraId="490212D9" w14:textId="2AA7DB20" w:rsidR="00DF74DA" w:rsidRDefault="00455C22" w:rsidP="00455C22">
      <w:pPr>
        <w:rPr>
          <w:rFonts w:cs="Arial"/>
          <w:bCs/>
        </w:rPr>
      </w:pPr>
      <w:r w:rsidRPr="00455C22">
        <w:t>Stress: 38; (&lt;15: unauffällig; 15-18: leicht erhöht; 19-25: deutlich erhöht; 26-33: stark erhöht; &gt;33: sehr stark erhöht)</w:t>
      </w:r>
      <w:bookmarkEnd w:id="21"/>
    </w:p>
    <w:p w14:paraId="6F99DFAD" w14:textId="77777777" w:rsidR="00711A0A" w:rsidRDefault="00711A0A" w:rsidP="00711A0A">
      <w:pPr>
        <w:spacing w:after="0"/>
        <w:rPr>
          <w:rFonts w:cs="Arial"/>
          <w:b/>
          <w:bCs/>
        </w:rPr>
      </w:pPr>
    </w:p>
    <w:p w14:paraId="7D26EFAC" w14:textId="77777777" w:rsidR="007C0330" w:rsidRPr="004E41CF" w:rsidRDefault="007C0330" w:rsidP="00711A0A">
      <w:pPr>
        <w:spacing w:after="0"/>
        <w:rPr>
          <w:rFonts w:cs="Arial"/>
          <w:b/>
          <w:bCs/>
        </w:rPr>
      </w:pPr>
      <w:r w:rsidRPr="004E41CF">
        <w:rPr>
          <w:rFonts w:cs="Arial"/>
          <w:b/>
          <w:bCs/>
        </w:rPr>
        <w:t>Körperlicher Untersuchungsbefund</w:t>
      </w:r>
    </w:p>
    <w:p w14:paraId="00ACED27" w14:textId="77777777" w:rsidR="00455C22" w:rsidRPr="00455C22" w:rsidRDefault="00455C22" w:rsidP="00455C22">
      <w:bookmarkStart w:id="22" w:name="T_0114_Befunde_Körperlicher_Untersuchung"/>
      <w:r w:rsidRPr="00455C22">
        <w:t xml:space="preserve">Größe: 187 cm, Gewicht: 78 kg, BMI 22,1kg/m². </w:t>
      </w:r>
    </w:p>
    <w:p w14:paraId="3887F100" w14:textId="77777777" w:rsidR="00455C22" w:rsidRPr="00455C22" w:rsidRDefault="00455C22" w:rsidP="00455C22">
      <w:r w:rsidRPr="00455C22">
        <w:t xml:space="preserve">Integument: Vereinzelte Nävi. Reizlose Narben. </w:t>
      </w:r>
    </w:p>
    <w:p w14:paraId="6692CFEA" w14:textId="77777777" w:rsidR="00455C22" w:rsidRPr="00455C22" w:rsidRDefault="00455C22" w:rsidP="00455C22">
      <w:r w:rsidRPr="00455C22">
        <w:t xml:space="preserve">Kopf/Hals: Augen, Gehör- und Nasengänge unauffällig. Gebiss saniert. Rachen reizlos. Zunge feucht, etwas belegt. Schilddrüse nicht vergrößert. </w:t>
      </w:r>
    </w:p>
    <w:p w14:paraId="7C5BEC8E" w14:textId="77777777" w:rsidR="00455C22" w:rsidRPr="00455C22" w:rsidRDefault="00455C22" w:rsidP="00455C22">
      <w:r w:rsidRPr="00455C22">
        <w:t xml:space="preserve">Atmungsorgane: Eupnoe, seitengleiche Belüftung, sonorer Klopfschall, Vesikuläratmen. </w:t>
      </w:r>
    </w:p>
    <w:p w14:paraId="1EEDD809" w14:textId="77777777" w:rsidR="00455C22" w:rsidRPr="00455C22" w:rsidRDefault="00455C22" w:rsidP="00455C22">
      <w:r w:rsidRPr="00455C22">
        <w:t xml:space="preserve">Herz-Kreislauf-System: HT rhythmisch, rein; 72 bpm; keine </w:t>
      </w:r>
      <w:proofErr w:type="spellStart"/>
      <w:r w:rsidRPr="00455C22">
        <w:t>vitiumtypischen</w:t>
      </w:r>
      <w:proofErr w:type="spellEnd"/>
      <w:r w:rsidRPr="00455C22">
        <w:t xml:space="preserve"> Geräusche. RR 125/80 </w:t>
      </w:r>
      <w:proofErr w:type="spellStart"/>
      <w:r w:rsidRPr="00455C22">
        <w:t>mmHg</w:t>
      </w:r>
      <w:proofErr w:type="spellEnd"/>
      <w:r w:rsidRPr="00455C22">
        <w:t xml:space="preserve">. Pulsstatus unauffällig, Venen unauffällig. </w:t>
      </w:r>
    </w:p>
    <w:p w14:paraId="78DED326" w14:textId="77777777" w:rsidR="00455C22" w:rsidRPr="00455C22" w:rsidRDefault="00455C22" w:rsidP="00455C22">
      <w:r w:rsidRPr="00455C22">
        <w:t xml:space="preserve">Abdomen: weich, kein Druckschmerz, spärliche Darmgeräusche, keine </w:t>
      </w:r>
      <w:proofErr w:type="spellStart"/>
      <w:r w:rsidRPr="00455C22">
        <w:t>Organomegalie</w:t>
      </w:r>
      <w:proofErr w:type="spellEnd"/>
      <w:r w:rsidRPr="00455C22">
        <w:t xml:space="preserve">. Nierenlogen klopfindolent. </w:t>
      </w:r>
    </w:p>
    <w:p w14:paraId="0A946F35" w14:textId="77777777" w:rsidR="00455C22" w:rsidRPr="00455C22" w:rsidRDefault="00455C22" w:rsidP="00455C22">
      <w:r w:rsidRPr="00455C22">
        <w:t xml:space="preserve">Bewegungsapparat: Gelenke frei beweglich. WS klopfindolent, Beweglichkeit frei, FBA 0 cm. Lasègue negativ. </w:t>
      </w:r>
    </w:p>
    <w:p w14:paraId="37FA2D0C" w14:textId="77777777" w:rsidR="00455C22" w:rsidRPr="00455C22" w:rsidRDefault="00455C22" w:rsidP="00455C22">
      <w:r w:rsidRPr="00455C22">
        <w:t xml:space="preserve">Neurostatus: orientierend unauffällig.  </w:t>
      </w:r>
    </w:p>
    <w:p w14:paraId="59C59531" w14:textId="521382D7" w:rsidR="007C0330" w:rsidRDefault="00455C22" w:rsidP="00455C22">
      <w:pPr>
        <w:rPr>
          <w:rFonts w:cs="Arial"/>
          <w:bCs/>
        </w:rPr>
      </w:pPr>
      <w:r w:rsidRPr="00455C22">
        <w:t>Sonstiges: Mammae, Genitale nicht untersucht. Lymphknotenstatus bland.</w:t>
      </w:r>
      <w:bookmarkEnd w:id="22"/>
    </w:p>
    <w:p w14:paraId="0BF94E73" w14:textId="77777777" w:rsidR="00711A0A" w:rsidRDefault="00711A0A" w:rsidP="00711A0A">
      <w:pPr>
        <w:spacing w:after="0"/>
        <w:rPr>
          <w:rFonts w:cs="Arial"/>
          <w:b/>
          <w:bCs/>
        </w:rPr>
      </w:pPr>
    </w:p>
    <w:p w14:paraId="7643367D" w14:textId="77777777" w:rsidR="007C0330" w:rsidRPr="004E41CF" w:rsidRDefault="007C0330" w:rsidP="00711A0A">
      <w:pPr>
        <w:spacing w:after="0"/>
        <w:rPr>
          <w:rFonts w:cs="Arial"/>
          <w:b/>
          <w:bCs/>
        </w:rPr>
      </w:pPr>
      <w:r w:rsidRPr="004E41CF">
        <w:rPr>
          <w:rFonts w:cs="Arial"/>
          <w:b/>
          <w:bCs/>
        </w:rPr>
        <w:t>EKG</w:t>
      </w:r>
    </w:p>
    <w:p w14:paraId="0B8E59C4" w14:textId="757A621C" w:rsidR="007C0330" w:rsidRPr="00455C22" w:rsidRDefault="00455C22" w:rsidP="00455C22">
      <w:bookmarkStart w:id="23" w:name="T_0126_Befunde_EKG"/>
      <w:proofErr w:type="spellStart"/>
      <w:r w:rsidRPr="00455C22">
        <w:t>Normofrequenter</w:t>
      </w:r>
      <w:proofErr w:type="spellEnd"/>
      <w:r w:rsidRPr="00455C22">
        <w:t xml:space="preserve"> Sinusrhythmus, Frequenz 61/Min., </w:t>
      </w:r>
      <w:proofErr w:type="spellStart"/>
      <w:r w:rsidRPr="00455C22">
        <w:t>Steiltyp</w:t>
      </w:r>
      <w:proofErr w:type="spellEnd"/>
      <w:r w:rsidRPr="00455C22">
        <w:t xml:space="preserve">. Erregungsbildung, Überleitung und Erregungsrückbildung unauffällig. </w:t>
      </w:r>
      <w:proofErr w:type="spellStart"/>
      <w:r w:rsidRPr="00455C22">
        <w:t>QTc</w:t>
      </w:r>
      <w:proofErr w:type="spellEnd"/>
      <w:r w:rsidRPr="00455C22">
        <w:t xml:space="preserve"> 422 </w:t>
      </w:r>
      <w:proofErr w:type="spellStart"/>
      <w:r w:rsidRPr="00455C22">
        <w:t>ms</w:t>
      </w:r>
      <w:proofErr w:type="spellEnd"/>
      <w:r w:rsidRPr="00455C22">
        <w:t xml:space="preserve"> (108 %).</w:t>
      </w:r>
      <w:bookmarkEnd w:id="23"/>
    </w:p>
    <w:p w14:paraId="6F166D85" w14:textId="77777777" w:rsidR="007A3D34" w:rsidRPr="00AF3763" w:rsidRDefault="007A3D34" w:rsidP="00711A0A">
      <w:pPr>
        <w:spacing w:after="0"/>
        <w:rPr>
          <w:rFonts w:cs="Arial"/>
        </w:rPr>
      </w:pPr>
    </w:p>
    <w:p w14:paraId="4A7485CC" w14:textId="77777777" w:rsidR="00D104FA" w:rsidRDefault="00D104FA" w:rsidP="00D104FA">
      <w:pPr>
        <w:spacing w:after="0"/>
        <w:jc w:val="left"/>
        <w:rPr>
          <w:rFonts w:cs="Arial"/>
          <w:b/>
          <w:bCs/>
        </w:rPr>
      </w:pPr>
      <w:r>
        <w:rPr>
          <w:rFonts w:cs="Arial"/>
          <w:b/>
          <w:bCs/>
        </w:rPr>
        <w:t>Beschreibung des therapeutischen Angebotes</w:t>
      </w:r>
    </w:p>
    <w:p w14:paraId="733DADF6" w14:textId="60FA0310" w:rsidR="00D104FA" w:rsidRPr="00455C22" w:rsidRDefault="00455C22" w:rsidP="00455C22">
      <w:bookmarkStart w:id="24" w:name="T_0145_Entlassung_Beschreibung_des_thera"/>
      <w:r w:rsidRPr="00455C22">
        <w:t>Unser Therapiekonzept ist tiefenpsychologisch fundiert, verhaltenstherapeutisch ergänzt und hypnosystemisch optimiert. Alle therapeutischen Prozesse werden stets ärztlich geplant und validiert. Das therapeutische Angebot umfasst intensive Einzelsitzungen (mindestens 2-3 pro Woche), sorgfältig aufeinander abgestimmte gruppentherapeutische Angebote (Gesprächs-, Kunst-, Musik-, Körperpsycho- und Bewegungstherapie – mindestens 5 pro Woche) und eine wöchentliche Prozessreflexion in der sogenannten Bezugsgruppe mit dem therapeutischen Team der Gruppe. Ziel ist es, durch die therapeutischen Maßnahmen die Einflussmöglichkeiten der Klientinnen und Klienten auf ihr Erleben und Verhalten nachhaltig zu erhöhen. In den verschiedenen Therapieangeboten werden individuelle problemlösende Zusammenhänge und Muster herausgearbeitet und für den systematischen Aufbau einer inneren Balance und gesundheitswiederherstellenden und -erhaltenden Entwicklung genutzt. Mit unseren lösungsorientierten und kompetenzaktivierenden hypnosystemischen Interventionen unterstützen wir die Klientinnen und Klienten dabei, gewünschtes Erleben zieldienlich zu bahnen und selbstwirksam zu gestalten.</w:t>
      </w:r>
      <w:bookmarkEnd w:id="24"/>
      <w:r w:rsidR="00D104FA" w:rsidRPr="00455C22">
        <w:t xml:space="preserve"> </w:t>
      </w:r>
    </w:p>
    <w:p w14:paraId="2047A1D1" w14:textId="77777777" w:rsidR="00984F23" w:rsidRDefault="00984F23" w:rsidP="00711A0A">
      <w:pPr>
        <w:spacing w:after="0"/>
        <w:rPr>
          <w:b/>
        </w:rPr>
      </w:pPr>
    </w:p>
    <w:p w14:paraId="771794AE" w14:textId="77777777" w:rsidR="00D7372A" w:rsidRDefault="008631F3" w:rsidP="00711A0A">
      <w:pPr>
        <w:spacing w:after="0"/>
        <w:rPr>
          <w:b/>
        </w:rPr>
      </w:pPr>
      <w:r>
        <w:rPr>
          <w:b/>
        </w:rPr>
        <w:t>B</w:t>
      </w:r>
      <w:r w:rsidR="005B0033">
        <w:rPr>
          <w:b/>
        </w:rPr>
        <w:t xml:space="preserve">isheriger </w:t>
      </w:r>
      <w:r w:rsidR="00D7372A" w:rsidRPr="00A84C1E">
        <w:rPr>
          <w:b/>
        </w:rPr>
        <w:t>Verlauf</w:t>
      </w:r>
      <w:r>
        <w:rPr>
          <w:b/>
        </w:rPr>
        <w:t xml:space="preserve"> und Begründung der Verlängerung</w:t>
      </w:r>
    </w:p>
    <w:p w14:paraId="5A78EBD8" w14:textId="77777777" w:rsidR="00555702" w:rsidRPr="00555702" w:rsidRDefault="00555702" w:rsidP="00555702">
      <w:bookmarkStart w:id="25" w:name="T_0135_Diagnostische_Bewertung_Therapie_"/>
      <w:bookmarkEnd w:id="25"/>
      <w:r w:rsidRPr="00555702">
        <w:t xml:space="preserve">Zu Beginn der stationären Behandlung benannte Herr R. als zentrale Behandlungsziele eine Reduktion der depressiven Symptomatik, insbesondere der ausgeprägten Antriebslosigkeit, Prokrastination und inneren Unruhe, sowie das Wiedererlangen von Motivation, emotionalem Zugang und Handlungsfähigkeit im Alltag. Zudem </w:t>
      </w:r>
      <w:r w:rsidRPr="00555702">
        <w:t>äußerte er den Wunsch, seine inneren Blockaden besser zu verstehen, wieder Zugang zu Freude und eigenen Bedürfnissen zu finden und perspektivisch seine familiäre und berufliche Rolle stabiler ausfüllen zu können.</w:t>
      </w:r>
    </w:p>
    <w:p w14:paraId="6BFCB32E" w14:textId="77777777" w:rsidR="00555702" w:rsidRPr="00555702" w:rsidRDefault="00555702" w:rsidP="00555702">
      <w:r w:rsidRPr="00555702">
        <w:t>Herr R. konnte sich rasch in den stationären Rahmen einfinden und nimmt seit Aufnahme kontinuierlich und zuverlässig an den therapeutischen Angeboten teil (Bezugsgruppe, Einzelgespräche, Prozessreflexion, Kunst- und Körpertherapie, non-verbale Gruppen). In den Gruppen zeigt er sich offen, reflektiert und engagiert, bringt eigene Themen ein und nutzt Rückmeldungen der Mitklient*innen konstruktiv. Insbesondere die kreativen und körperorientierten Therapieangebote werden von ihm als stabilisierend und ressourcenfördernd erlebt.</w:t>
      </w:r>
    </w:p>
    <w:p w14:paraId="5872D343" w14:textId="77777777" w:rsidR="00555702" w:rsidRPr="00555702" w:rsidRDefault="00555702" w:rsidP="00555702">
      <w:r w:rsidRPr="00555702">
        <w:t>Im bisherigen Verlauf gelingt es Herrn R. zunehmend, mithilfe des therapeutischen Settings und des Arbeitens mit dem Modell der inneren Anteile, seine bislang überwiegend unbewussten intrapsychischen Muster zu erkennen und in einen verstehbaren Zusammenhang mit seiner Symptomatik zu bringen. Wiederkehrend beschreibt er einen stark blockierenden inneren Anteil („Türsteher“, später humorvoll externalisiert als „</w:t>
      </w:r>
      <w:proofErr w:type="spellStart"/>
      <w:r w:rsidRPr="00555702">
        <w:t>Fatman</w:t>
      </w:r>
      <w:proofErr w:type="spellEnd"/>
      <w:r w:rsidRPr="00555702">
        <w:t>“), der Aktivität, Motivation und Selbstfürsorge verhindert und mit depressiver Erstarrung, Medienkonsum und Rückzug verbunden ist. Erste Entwicklungsschritte zeigen sich darin, dass Herr R. diesen Anteil nicht mehr ausschließlich bekämpft, sondern dessen frühere Schutzfunktion nachvollziehen kann und alternative, kleinere handhabbare Handlungsimpulse („Mr. Motivator“, 5×5-Minuten-Aufgaben) erprobt.</w:t>
      </w:r>
    </w:p>
    <w:p w14:paraId="481F8C61" w14:textId="77777777" w:rsidR="00555702" w:rsidRPr="00555702" w:rsidRDefault="00555702" w:rsidP="00555702">
      <w:r w:rsidRPr="00555702">
        <w:t>Biographisch belastende Erfahrungen (Trennung der Eltern, alkoholkranker Vater, emotionale Vernachlässigung, wiederholte schulische Misserfolge) konnten im Verlauf zunehmend mit aktuellen Selbstwertzweifeln, Überforderungsgefühlen und einem hohen inneren Leistungsanspruch in Verbindung gebracht werden. Diese Zusammenhänge werden von Herrn R. kognitiv zunehmend verstanden, sind emotional jedoch noch nicht ausreichend integriert. Entsprechend schwankt sein Erleben zwischen kurzen Momenten von Hoffnung, Motivation und Freude sowie raschem Rückfall in Antriebslosigkeit, Erschöpfung und Selbstabwertung.</w:t>
      </w:r>
    </w:p>
    <w:p w14:paraId="7D59334F" w14:textId="77777777" w:rsidR="00555702" w:rsidRPr="00555702" w:rsidRDefault="00555702" w:rsidP="00555702">
      <w:r w:rsidRPr="00555702">
        <w:t>In der Verlaufsdokumentation zeigen sich weiterhin eine ausgeprägte depressive Symptomatik mit reduzierter Belastbarkeit, Motivationsverlust, sozialem Rückzug sowie deutliche ADS-assoziierte Schwierigkeiten in Strukturierung, Konzentration und Umsetzung von Vorhaben. Trotz erster positiver Erfahrungen im therapeutischen Prozess erreicht Herr R. aktuell noch keine ausreichende Stabilität, um die gewonnenen Einsichten zuverlässig in den Alltag zu übertragen. Insbesondere die Vorstellung der Rückkehr in den familiären und beruflichen Kontext ist weiterhin mit Verunsicherung, innerer Anspannung und dem Risiko einer erneuten Überforderung verbunden.</w:t>
      </w:r>
    </w:p>
    <w:p w14:paraId="6212683D" w14:textId="77777777" w:rsidR="00555702" w:rsidRPr="00555702" w:rsidRDefault="00555702" w:rsidP="00555702">
      <w:r w:rsidRPr="00555702">
        <w:t>Zusammenfassend befindet sich Herr R. aktuell in einer sensiblen Übergangs- und Stabilisierungsphase. Es sind erste therapeuti</w:t>
      </w:r>
      <w:r w:rsidRPr="00555702">
        <w:t xml:space="preserve">sche Fortschritte erkennbar, diese sind jedoch noch fragil und nicht ausreichend konsolidiert. Eine vorzeitige Beendigung der Behandlung würde mit einem erhöhten Risiko einer erneuten Dekompensation, einer Verstärkung der depressiven Symptomatik sowie einer Rückkehr in dysfunktionale Rückzugs- und </w:t>
      </w:r>
      <w:proofErr w:type="spellStart"/>
      <w:r w:rsidRPr="00555702">
        <w:t>Prokrastinationsmuster</w:t>
      </w:r>
      <w:proofErr w:type="spellEnd"/>
      <w:r w:rsidRPr="00555702">
        <w:t xml:space="preserve"> einhergehen.</w:t>
      </w:r>
    </w:p>
    <w:p w14:paraId="0BFC6946" w14:textId="52BB40B8" w:rsidR="00555702" w:rsidRDefault="00555702" w:rsidP="00984F23">
      <w:r w:rsidRPr="00555702">
        <w:t xml:space="preserve">Zur weiteren Stabilisierung, Vertiefung der begonnenen therapeutischen Prozesse und zur gezielten Vorbereitung auf die Anforderungen des familiären und beruflichen Alltags halten wir daher eine </w:t>
      </w:r>
      <w:r w:rsidRPr="00555702">
        <w:rPr>
          <w:b/>
          <w:bCs/>
        </w:rPr>
        <w:t>Verlängerung der stationären Behandlung um weitere 14 Tage</w:t>
      </w:r>
      <w:r w:rsidRPr="00555702">
        <w:t xml:space="preserve"> aus medizinischer und psychotherapeutischer Sicht für dringend indiziert. Dies erscheint notwendig, um die bisher erreichten Fortschritte zu sichern, adaptive Bewältigungsstrategien weiter einzuüben und eine nachhaltige Übertragung in den Alltag zu ermöglichen.</w:t>
      </w:r>
    </w:p>
    <w:p w14:paraId="7B2A70D3" w14:textId="77777777" w:rsidR="00271237" w:rsidRDefault="00271237" w:rsidP="00984F23">
      <w:pPr>
        <w:rPr>
          <w:rFonts w:cs="Arial"/>
        </w:rPr>
      </w:pPr>
    </w:p>
    <w:p w14:paraId="0F70BAE6" w14:textId="62C5B7E0" w:rsidR="00F31014" w:rsidRPr="00555702" w:rsidRDefault="00F31014" w:rsidP="00984F23">
      <w:pPr>
        <w:rPr>
          <w:rFonts w:cs="Arial"/>
          <w:b/>
          <w:bCs/>
        </w:rPr>
      </w:pPr>
      <w:r w:rsidRPr="00555702">
        <w:rPr>
          <w:rFonts w:cs="Arial"/>
          <w:b/>
          <w:bCs/>
        </w:rPr>
        <w:t xml:space="preserve">Daher bitten wir um eine Verlängerung der Kostenzusage bis zum </w:t>
      </w:r>
      <w:r w:rsidR="00555702" w:rsidRPr="00555702">
        <w:rPr>
          <w:rFonts w:cs="Arial"/>
          <w:b/>
          <w:bCs/>
        </w:rPr>
        <w:t>29.01.2026</w:t>
      </w:r>
    </w:p>
    <w:p w14:paraId="1A9D4B20" w14:textId="77777777" w:rsidR="00F31014" w:rsidRPr="00727D14" w:rsidRDefault="00F31014" w:rsidP="00984F23">
      <w:pPr>
        <w:rPr>
          <w:rFonts w:cs="Arial"/>
        </w:rPr>
      </w:pPr>
    </w:p>
    <w:p w14:paraId="26374F9B" w14:textId="77777777" w:rsidR="00255374" w:rsidRDefault="00255374" w:rsidP="00984F23">
      <w:pPr>
        <w:rPr>
          <w:rFonts w:cs="Arial"/>
        </w:rPr>
      </w:pPr>
      <w:r>
        <w:rPr>
          <w:rFonts w:cs="Arial"/>
        </w:rPr>
        <w:t>Für Rückfragen stehen wir Ihnen gerne zur Verfügung.</w:t>
      </w:r>
    </w:p>
    <w:p w14:paraId="32F5B803" w14:textId="77777777" w:rsidR="00255374" w:rsidRDefault="00255374" w:rsidP="00984F23">
      <w:pPr>
        <w:rPr>
          <w:rFonts w:cs="Arial"/>
        </w:rPr>
      </w:pPr>
    </w:p>
    <w:p w14:paraId="17A1289A" w14:textId="77777777" w:rsidR="00A84C1E" w:rsidRPr="00A84C1E" w:rsidRDefault="00A84C1E" w:rsidP="00984F23">
      <w:pPr>
        <w:rPr>
          <w:rFonts w:cs="Arial"/>
        </w:rPr>
      </w:pPr>
      <w:r w:rsidRPr="00A84C1E">
        <w:rPr>
          <w:rFonts w:cs="Arial"/>
        </w:rPr>
        <w:t>Mit freundlichem Gruß</w:t>
      </w:r>
    </w:p>
    <w:p w14:paraId="1C9F69CC" w14:textId="77777777" w:rsidR="00A55D06" w:rsidRDefault="00A55D06" w:rsidP="00984F23"/>
    <w:p w14:paraId="2AAA8663" w14:textId="77777777" w:rsidR="00255374" w:rsidRDefault="00255374" w:rsidP="00984F23"/>
    <w:p w14:paraId="6AF23E2F" w14:textId="77777777" w:rsidR="00255374" w:rsidRDefault="00255374" w:rsidP="00984F23"/>
    <w:p w14:paraId="43F93429" w14:textId="77777777" w:rsidR="00C7146D" w:rsidRPr="00C7146D" w:rsidRDefault="00C7146D" w:rsidP="00C7146D"/>
    <w:p w14:paraId="4A52F4CA" w14:textId="77777777" w:rsidR="00C7146D" w:rsidRPr="00C7146D" w:rsidRDefault="00C7146D" w:rsidP="00C7146D"/>
    <w:p w14:paraId="6B85D8CD" w14:textId="77777777" w:rsidR="00C7146D" w:rsidRPr="00C7146D" w:rsidRDefault="00C7146D" w:rsidP="00C7146D"/>
    <w:tbl>
      <w:tblPr>
        <w:tblW w:w="0" w:type="auto"/>
        <w:tblCellMar>
          <w:left w:w="0" w:type="dxa"/>
          <w:right w:w="0" w:type="dxa"/>
        </w:tblCellMar>
        <w:tblLook w:val="01E0" w:firstRow="1" w:lastRow="1" w:firstColumn="1" w:lastColumn="1" w:noHBand="0" w:noVBand="0"/>
      </w:tblPr>
      <w:tblGrid>
        <w:gridCol w:w="3439"/>
        <w:gridCol w:w="3081"/>
      </w:tblGrid>
      <w:tr w:rsidR="00C7146D" w:rsidRPr="00C7146D" w14:paraId="326CE61B" w14:textId="77777777" w:rsidTr="00C7146D">
        <w:tc>
          <w:tcPr>
            <w:tcW w:w="3439" w:type="dxa"/>
          </w:tcPr>
          <w:p w14:paraId="08DB0E23" w14:textId="77777777" w:rsidR="00C7146D" w:rsidRPr="00C7146D" w:rsidRDefault="00C7146D" w:rsidP="00C7146D">
            <w:bookmarkStart w:id="26" w:name="S_02Therapeut1VollerName"/>
            <w:r w:rsidRPr="00C7146D">
              <w:t>Eva-Maria Musterwald</w:t>
            </w:r>
            <w:bookmarkEnd w:id="26"/>
          </w:p>
          <w:p w14:paraId="56BA0A4A" w14:textId="77777777" w:rsidR="00C7146D" w:rsidRPr="00C7146D" w:rsidRDefault="00C7146D" w:rsidP="00C7146D">
            <w:pPr>
              <w:rPr>
                <w:sz w:val="18"/>
                <w:szCs w:val="18"/>
              </w:rPr>
            </w:pPr>
            <w:bookmarkStart w:id="27" w:name="S_02Therapeut1Position1"/>
            <w:r w:rsidRPr="00C7146D">
              <w:rPr>
                <w:sz w:val="18"/>
                <w:szCs w:val="18"/>
              </w:rPr>
              <w:t>FÄ für Allgemeinmedizin</w:t>
            </w:r>
            <w:bookmarkEnd w:id="27"/>
          </w:p>
          <w:p w14:paraId="3A298DDA" w14:textId="77777777" w:rsidR="00C7146D" w:rsidRPr="00C7146D" w:rsidRDefault="00C7146D" w:rsidP="00C7146D">
            <w:bookmarkStart w:id="28" w:name="S_02Therapeut1Position2"/>
            <w:bookmarkEnd w:id="28"/>
          </w:p>
          <w:p w14:paraId="6733BD48" w14:textId="77777777" w:rsidR="00C7146D" w:rsidRPr="00C7146D" w:rsidRDefault="00C7146D" w:rsidP="00C7146D">
            <w:bookmarkStart w:id="29" w:name="S_02Therapeut1Position3"/>
            <w:bookmarkEnd w:id="29"/>
          </w:p>
          <w:p w14:paraId="46F1723C" w14:textId="77777777" w:rsidR="00C7146D" w:rsidRPr="00C7146D" w:rsidRDefault="00C7146D" w:rsidP="00C7146D">
            <w:bookmarkStart w:id="30" w:name="S_02Therapeut1Position4"/>
            <w:bookmarkEnd w:id="30"/>
          </w:p>
          <w:p w14:paraId="37B84409" w14:textId="77777777" w:rsidR="00C7146D" w:rsidRPr="00C7146D" w:rsidRDefault="00C7146D" w:rsidP="00C7146D"/>
          <w:p w14:paraId="3316D7C0" w14:textId="77777777" w:rsidR="00C7146D" w:rsidRPr="00C7146D" w:rsidRDefault="00C7146D" w:rsidP="00C7146D"/>
        </w:tc>
        <w:tc>
          <w:tcPr>
            <w:tcW w:w="3081" w:type="dxa"/>
          </w:tcPr>
          <w:p w14:paraId="0E5FA95C" w14:textId="77777777" w:rsidR="00C7146D" w:rsidRPr="00C7146D" w:rsidRDefault="00C7146D" w:rsidP="00C7146D">
            <w:bookmarkStart w:id="31" w:name="S_02Therapeut2VollerName"/>
            <w:r w:rsidRPr="00C7146D">
              <w:t>Carsten Musterweg</w:t>
            </w:r>
            <w:bookmarkEnd w:id="31"/>
          </w:p>
          <w:p w14:paraId="06F0E247" w14:textId="77777777" w:rsidR="00C7146D" w:rsidRPr="00C7146D" w:rsidRDefault="00C7146D" w:rsidP="00C7146D">
            <w:pPr>
              <w:rPr>
                <w:sz w:val="18"/>
                <w:szCs w:val="18"/>
                <w:lang w:val="en-US"/>
              </w:rPr>
            </w:pPr>
            <w:bookmarkStart w:id="32" w:name="S_02Therapeut2Position1"/>
            <w:proofErr w:type="spellStart"/>
            <w:r w:rsidRPr="00C7146D">
              <w:rPr>
                <w:sz w:val="18"/>
                <w:szCs w:val="18"/>
                <w:lang w:val="en-US"/>
              </w:rPr>
              <w:t>Psychologischer</w:t>
            </w:r>
            <w:proofErr w:type="spellEnd"/>
            <w:r w:rsidRPr="00C7146D">
              <w:rPr>
                <w:sz w:val="18"/>
                <w:szCs w:val="18"/>
                <w:lang w:val="en-US"/>
              </w:rPr>
              <w:t xml:space="preserve"> </w:t>
            </w:r>
            <w:proofErr w:type="spellStart"/>
            <w:r w:rsidRPr="00C7146D">
              <w:rPr>
                <w:sz w:val="18"/>
                <w:szCs w:val="18"/>
                <w:lang w:val="en-US"/>
              </w:rPr>
              <w:t>Psychotherapeut</w:t>
            </w:r>
            <w:bookmarkEnd w:id="32"/>
            <w:proofErr w:type="spellEnd"/>
          </w:p>
          <w:p w14:paraId="62256594" w14:textId="77777777" w:rsidR="00C7146D" w:rsidRPr="00C7146D" w:rsidRDefault="00C7146D" w:rsidP="00C7146D">
            <w:pPr>
              <w:rPr>
                <w:lang w:val="en-US"/>
              </w:rPr>
            </w:pPr>
            <w:bookmarkStart w:id="33" w:name="S_02Therapeut2Position2"/>
            <w:bookmarkEnd w:id="33"/>
          </w:p>
          <w:p w14:paraId="4FB6C9EA" w14:textId="77777777" w:rsidR="00C7146D" w:rsidRPr="00C7146D" w:rsidRDefault="00C7146D" w:rsidP="00C7146D">
            <w:pPr>
              <w:rPr>
                <w:lang w:val="en-US"/>
              </w:rPr>
            </w:pPr>
            <w:bookmarkStart w:id="34" w:name="S_02Therapeut2Position3"/>
            <w:bookmarkEnd w:id="34"/>
          </w:p>
        </w:tc>
        <w:bookmarkStart w:id="35" w:name="S_02Therapeut2Position4"/>
        <w:bookmarkEnd w:id="35"/>
      </w:tr>
    </w:tbl>
    <w:p w14:paraId="16C47A52" w14:textId="77777777" w:rsidR="00C7146D" w:rsidRPr="00C7146D" w:rsidRDefault="00C7146D" w:rsidP="00C7146D"/>
    <w:p w14:paraId="0A954D78" w14:textId="77777777" w:rsidR="00C7146D" w:rsidRPr="00C7146D" w:rsidRDefault="00C7146D" w:rsidP="00C7146D"/>
    <w:p w14:paraId="1CC9B87B" w14:textId="77777777" w:rsidR="00C7146D" w:rsidRPr="00C7146D" w:rsidRDefault="00C7146D" w:rsidP="00C7146D">
      <w:bookmarkStart w:id="36" w:name="S_02Therapeut0VollerName"/>
      <w:r w:rsidRPr="00C7146D">
        <w:t>Dr. med. Maria Musterland</w:t>
      </w:r>
      <w:bookmarkEnd w:id="36"/>
    </w:p>
    <w:p w14:paraId="01B70FE5" w14:textId="77777777" w:rsidR="00C7146D" w:rsidRPr="00C7146D" w:rsidRDefault="00C7146D" w:rsidP="00C7146D">
      <w:pPr>
        <w:rPr>
          <w:sz w:val="18"/>
          <w:szCs w:val="18"/>
        </w:rPr>
      </w:pPr>
      <w:bookmarkStart w:id="37" w:name="S_02Therapeut0Position1"/>
      <w:r w:rsidRPr="00C7146D">
        <w:rPr>
          <w:sz w:val="18"/>
          <w:szCs w:val="18"/>
        </w:rPr>
        <w:t>FÄ für Psychiatrie und Psychotherapie</w:t>
      </w:r>
      <w:bookmarkEnd w:id="37"/>
    </w:p>
    <w:p w14:paraId="66E9630F" w14:textId="77777777" w:rsidR="00C7146D" w:rsidRPr="00C7146D" w:rsidRDefault="00C7146D" w:rsidP="00C7146D">
      <w:pPr>
        <w:rPr>
          <w:sz w:val="18"/>
          <w:szCs w:val="18"/>
        </w:rPr>
      </w:pPr>
      <w:bookmarkStart w:id="38" w:name="S_02Therapeut0Position2"/>
      <w:r w:rsidRPr="00C7146D">
        <w:rPr>
          <w:sz w:val="18"/>
          <w:szCs w:val="18"/>
        </w:rPr>
        <w:t>Chefärztin</w:t>
      </w:r>
      <w:bookmarkEnd w:id="38"/>
    </w:p>
    <w:p w14:paraId="2F31FAC3" w14:textId="3F94A135" w:rsidR="00B94BBD" w:rsidRPr="00B94BBD" w:rsidRDefault="00B94BBD" w:rsidP="00B94BBD">
      <w:pPr>
        <w:rPr>
          <w:sz w:val="18"/>
          <w:szCs w:val="20"/>
        </w:rPr>
      </w:pPr>
    </w:p>
    <w:p w14:paraId="2B6DC80F" w14:textId="7EDED46D" w:rsidR="00B94BBD" w:rsidRPr="00B94BBD" w:rsidRDefault="00B94BBD" w:rsidP="00B94BBD">
      <w:pPr>
        <w:rPr>
          <w:sz w:val="18"/>
          <w:szCs w:val="20"/>
        </w:rPr>
      </w:pPr>
    </w:p>
    <w:p w14:paraId="2DA0AA49" w14:textId="4588536E" w:rsidR="00B94BBD" w:rsidRPr="00B94BBD" w:rsidRDefault="00B94BBD" w:rsidP="00B94BBD">
      <w:pPr>
        <w:rPr>
          <w:sz w:val="18"/>
          <w:szCs w:val="20"/>
        </w:rPr>
      </w:pPr>
      <w:bookmarkStart w:id="39" w:name="S_02Therapeut0Position4"/>
      <w:bookmarkEnd w:id="39"/>
    </w:p>
    <w:p w14:paraId="07B18D43" w14:textId="77777777" w:rsidR="006028BB" w:rsidRPr="00A818E2" w:rsidRDefault="006028BB" w:rsidP="00984F23">
      <w:pPr>
        <w:rPr>
          <w:sz w:val="20"/>
          <w:szCs w:val="20"/>
        </w:rPr>
      </w:pPr>
    </w:p>
    <w:sectPr w:rsidR="006028BB" w:rsidRPr="00A818E2" w:rsidSect="004E41CF">
      <w:headerReference w:type="default" r:id="rId7"/>
      <w:footerReference w:type="default" r:id="rId8"/>
      <w:headerReference w:type="first" r:id="rId9"/>
      <w:footerReference w:type="first" r:id="rId10"/>
      <w:headerReference w:type="even" r:id="rId13"/>
      <w:footerReference w:type="even" r:id="rId14"/>
      <w:type w:val="continuous"/>
      <w:pgSz w:w="11906" w:h="16838" w:code="9"/>
      <w:pgMar w:top="2410" w:right="4082" w:bottom="1134" w:left="1304"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8D3B88" w14:textId="77777777" w:rsidR="00654CC6" w:rsidRDefault="00654CC6">
      <w:r>
        <w:separator/>
      </w:r>
    </w:p>
  </w:endnote>
  <w:endnote w:type="continuationSeparator" w:id="0">
    <w:p w14:paraId="71A09184" w14:textId="77777777" w:rsidR="00654CC6" w:rsidRDefault="00654C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B9877" w14:textId="77777777" w:rsidR="00E35BC4" w:rsidRDefault="004A698D">
    <w:pPr>
      <w:pStyle w:val="Fuzeile"/>
    </w:pPr>
    <w:r>
      <w:rPr>
        <w:noProof/>
      </w:rPr>
      <w:pict w14:anchorId="410DEE03">
        <v:shapetype id="_x0000_t202" coordsize="21600,21600" o:spt="202" path="m,l,21600r21600,l21600,xe">
          <v:stroke joinstyle="miter"/>
          <v:path gradientshapeok="t" o:connecttype="rect"/>
        </v:shapetype>
        <v:shape id="Text Box 9" o:spid="_x0000_s1031" type="#_x0000_t202" style="position:absolute;left:0;text-align:left;margin-left:434.2pt;margin-top:793.25pt;width:144.45pt;height:17.65pt;z-index:-251660288;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" filled="f" stroked="f">
          <v:textbox inset="0,0,0,0">
            <w:txbxContent>
              <w:p w14:paraId="3756987A" w14:textId="77777777" w:rsidR="00E35BC4" w:rsidRPr="00446E09" w:rsidRDefault="00E35BC4" w:rsidP="00E35BC4">
                <w:pPr>
                  <w:rPr>
                    <w:sz w:val="16"/>
                    <w:szCs w:val="16"/>
                  </w:rPr>
                </w:pPr>
                <w:r w:rsidRPr="00446E09">
                  <w:rPr>
                    <w:sz w:val="16"/>
                    <w:szCs w:val="16"/>
                  </w:rPr>
                  <w:fldChar w:fldCharType="begin"/>
                </w:r>
                <w:r w:rsidRPr="00446E09">
                  <w:rPr>
                    <w:sz w:val="16"/>
                    <w:szCs w:val="16"/>
                  </w:rPr>
                  <w:instrText xml:space="preserve"> PAGE   \* MERGEFORMAT </w:instrText>
                </w:r>
                <w:r w:rsidRPr="00446E09">
                  <w:rPr>
                    <w:sz w:val="16"/>
                    <w:szCs w:val="16"/>
                  </w:rPr>
                  <w:fldChar w:fldCharType="separate"/>
                </w:r>
                <w:r w:rsidR="00AC1BE3">
                  <w:rPr>
                    <w:noProof/>
                    <w:sz w:val="16"/>
                    <w:szCs w:val="16"/>
                  </w:rPr>
                  <w:t>3</w:t>
                </w:r>
                <w:r w:rsidRPr="00446E09">
                  <w:rPr>
                    <w:sz w:val="16"/>
                    <w:szCs w:val="16"/>
                  </w:rPr>
                  <w:fldChar w:fldCharType="end"/>
                </w:r>
                <w:r w:rsidRPr="00446E09">
                  <w:rPr>
                    <w:sz w:val="16"/>
                    <w:szCs w:val="16"/>
                  </w:rPr>
                  <w:t xml:space="preserve"> von </w:t>
                </w:r>
                <w:r w:rsidRPr="00446E09">
                  <w:rPr>
                    <w:sz w:val="16"/>
                    <w:szCs w:val="16"/>
                  </w:rPr>
                  <w:fldChar w:fldCharType="begin"/>
                </w:r>
                <w:r w:rsidRPr="00446E09">
                  <w:rPr>
                    <w:sz w:val="16"/>
                    <w:szCs w:val="16"/>
                  </w:rPr>
                  <w:instrText xml:space="preserve"> NUMPAGES   \* MERGEFORMAT </w:instrText>
                </w:r>
                <w:r w:rsidRPr="00446E09">
                  <w:rPr>
                    <w:sz w:val="16"/>
                    <w:szCs w:val="16"/>
                  </w:rPr>
                  <w:fldChar w:fldCharType="separate"/>
                </w:r>
                <w:r w:rsidR="00AC1BE3">
                  <w:rPr>
                    <w:noProof/>
                    <w:sz w:val="16"/>
                    <w:szCs w:val="16"/>
                  </w:rPr>
                  <w:t>3</w:t>
                </w:r>
                <w:r w:rsidRPr="00446E09">
                  <w:rPr>
                    <w:sz w:val="16"/>
                    <w:szCs w:val="16"/>
                  </w:rPr>
                  <w:fldChar w:fldCharType="end"/>
                </w:r>
                <w:r w:rsidRPr="00446E09">
                  <w:rPr>
                    <w:sz w:val="16"/>
                    <w:szCs w:val="16"/>
                  </w:rPr>
                  <w:t xml:space="preserve"> Seiten</w:t>
                </w:r>
              </w:p>
            </w:txbxContent>
          </v:textbox>
          <w10:wrap anchorx="page" anchory="page"/>
          <w10:anchorlock/>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542FF" w14:textId="77777777" w:rsidR="00E35BC4" w:rsidRDefault="004A698D">
    <w:pPr>
      <w:pStyle w:val="Fuzeile"/>
    </w:pPr>
    <w:r>
      <w:rPr>
        <w:noProof/>
      </w:rPr>
      <w:pict w14:anchorId="2336E58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Bild 20" o:spid="_x0000_s1033" type="#_x0000_t75" style="position:absolute;left:0;text-align:left;margin-left:426.7pt;margin-top:486.4pt;width:135.75pt;height:309.75pt;z-index:-251655168;visibility:visible;mso-position-horizontal-relative:page;mso-position-vertical-relative:page">
          <v:imagedata r:id="rId1" o:title=""/>
          <w10:wrap anchorx="page" anchory="page"/>
        </v:shape>
      </w:pic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B49BD4" w14:textId="77777777" w:rsidR="00654CC6" w:rsidRDefault="00654CC6">
      <w:r>
        <w:separator/>
      </w:r>
    </w:p>
  </w:footnote>
  <w:footnote w:type="continuationSeparator" w:id="0">
    <w:p w14:paraId="0721990F" w14:textId="77777777" w:rsidR="00654CC6" w:rsidRDefault="00654C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523B5" w14:textId="77777777" w:rsidR="00E048FC" w:rsidRDefault="004A698D">
    <w:pPr>
      <w:pStyle w:val="Kopfzeile"/>
    </w:pPr>
    <w:r>
      <w:rPr>
        <w:noProof/>
      </w:rPr>
      <w:pict w14:anchorId="51E7B4B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Bild 43" o:spid="_x0000_s1032" type="#_x0000_t75" alt="Logo neu" style="position:absolute;left:0;text-align:left;margin-left:410.8pt;margin-top:41.65pt;width:137.25pt;height:69pt;z-index:251660288;visibility:visible;mso-position-horizontal-relative:page;mso-position-vertical-relative:page">
          <v:imagedata r:id="rId1" o:title="Logo neu"/>
          <w10:wrap anchorx="page" anchory="page"/>
          <w10:anchorlock/>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E3851" w14:textId="77777777" w:rsidR="00A561AC" w:rsidRDefault="004A698D">
    <w:pPr>
      <w:pStyle w:val="Kopfzeile"/>
    </w:pPr>
    <w:r>
      <w:rPr>
        <w:noProof/>
      </w:rPr>
      <w:pict w14:anchorId="4E70AEC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Bild 41" o:spid="_x0000_s1030" type="#_x0000_t75" alt="Logo neu" style="position:absolute;left:0;text-align:left;margin-left:410.8pt;margin-top:41.65pt;width:137.25pt;height:69pt;z-index:251659264;visibility:visible;mso-position-horizontal-relative:page;mso-position-vertical-relative:page">
          <v:imagedata r:id="rId1" o:title="Logo neu"/>
          <w10:wrap anchorx="page" anchory="page"/>
          <w10:anchorlock/>
        </v:shape>
      </w:pict>
    </w:r>
    <w:r>
      <w:rPr>
        <w:noProof/>
      </w:rPr>
      <w:pict w14:anchorId="53EDB8EC">
        <v:shape id="Bild 11" o:spid="_x0000_s1029" type="#_x0000_t75" alt="u2punkt" style="position:absolute;left:0;text-align:left;margin-left:27.6pt;margin-top:418.75pt;width:3.4pt;height:3.4pt;z-index:251658240;visibility:visible;mso-position-horizontal-relative:page;mso-position-vertical-relative:page">
          <v:imagedata r:id="rId2" o:title="u2punkt"/>
          <w10:wrap anchorx="page" anchory="page"/>
          <w10:anchorlock/>
        </v:shape>
      </w:pict>
    </w:r>
    <w:r>
      <w:rPr>
        <w:noProof/>
      </w:rPr>
      <w:pict w14:anchorId="61DC0B27">
        <v:shape id="Bild 10" o:spid="_x0000_s1028" type="#_x0000_t75" alt="u2punkt" style="position:absolute;left:0;text-align:left;margin-left:26.85pt;margin-top:295.45pt;width:3.4pt;height:3.4pt;z-index:251657216;visibility:visible;mso-position-horizontal-relative:page;mso-position-vertical-relative:page">
          <v:imagedata r:id="rId2" o:title="u2punkt"/>
          <w10:wrap anchorx="page" anchory="page"/>
          <w10:anchorlock/>
        </v:shape>
      </w:pict>
    </w:r>
    <w:r>
      <w:rPr>
        <w:noProof/>
      </w:rPr>
      <w:pict w14:anchorId="51A4B3B4">
        <v:shapetype id="_x0000_t202" coordsize="21600,21600" o:spt="202" path="m,l,21600r21600,l21600,xe">
          <v:stroke joinstyle="miter"/>
          <v:path gradientshapeok="t" o:connecttype="rect"/>
        </v:shapetype>
        <v:shape id="Text Box 5" o:spid="_x0000_s1027" type="#_x0000_t202" style="position:absolute;left:0;text-align:left;margin-left:0;margin-top:0;width:324pt;height:280.65pt;z-index:-25166233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" o:allowoverlap="f" filled="f" stroked="f">
          <v:textbox inset="0,0,0,0">
            <w:txbxContent>
              <w:p w14:paraId="5D58EBED" w14:textId="77777777" w:rsidR="00E35BC4" w:rsidRDefault="00E35BC4"/>
            </w:txbxContent>
          </v:textbox>
          <w10:wrap type="square"/>
        </v:shape>
      </w:pict>
    </w:r>
    <w:r>
      <w:rPr>
        <w:noProof/>
      </w:rPr>
      <w:pict w14:anchorId="368EE6BE">
        <v:shape id="Text Box 2" o:spid="_x0000_s1026" type="#_x0000_t202" style="position:absolute;left:0;text-align:left;margin-left:65.2pt;margin-top:130.1pt;width:324pt;height:16pt;z-index:251655168;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" filled="f" stroked="f">
          <v:textbox style="mso-fit-shape-to-text:t" inset="0,0,0,0">
            <w:txbxContent>
              <w:p w14:paraId="735DE120" w14:textId="77777777" w:rsidR="00A561AC" w:rsidRDefault="004A698D" w:rsidP="00A561AC">
                <w:r>
                  <w:rPr>
                    <w:noProof/>
                  </w:rPr>
                  <w:pict w14:anchorId="69B8D21F">
                    <v:shape id="Bild 1" o:spid="_x0000_i1026" type="#_x0000_t75" alt="Adresszeile" style="width:170.25pt;height:6.75pt;visibility:visible">
                      <v:imagedata r:id="rId3" o:title="Adresszeile"/>
                    </v:shape>
                  </w:pict>
                </w:r>
                <w:r w:rsidR="00E048FC">
                  <w:t xml:space="preserve"> </w:t>
                </w:r>
                <w:r w:rsidR="006A326D">
                  <w:t xml:space="preserve">  </w:t>
                </w:r>
              </w:p>
            </w:txbxContent>
          </v:textbox>
          <w10:wrap anchorx="page" anchory="page"/>
          <w10:anchorlock/>
        </v:shape>
      </w:pic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113F7"/>
    <w:multiLevelType w:val="multilevel"/>
    <w:tmpl w:val="7B829272"/>
    <w:styleLink w:val="FormatvorlageNummerierteListe"/>
    <w:lvl w:ilvl="0">
      <w:start w:val="1"/>
      <w:numFmt w:val="decimal"/>
      <w:lvlText w:val="%1."/>
      <w:lvlJc w:val="left"/>
      <w:pPr>
        <w:tabs>
          <w:tab w:val="num" w:pos="454"/>
        </w:tabs>
        <w:ind w:left="454" w:hanging="312"/>
      </w:pPr>
      <w:rPr>
        <w:rFonts w:ascii="Arial" w:hAnsi="Arial" w:hint="default"/>
        <w:sz w:val="22"/>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 w15:restartNumberingAfterBreak="0">
    <w:nsid w:val="0C4329AF"/>
    <w:multiLevelType w:val="multilevel"/>
    <w:tmpl w:val="7B829272"/>
    <w:numStyleLink w:val="FormatvorlageNummerierteListe"/>
  </w:abstractNum>
  <w:abstractNum w:abstractNumId="2" w15:restartNumberingAfterBreak="0">
    <w:nsid w:val="2CBF4A53"/>
    <w:multiLevelType w:val="hybridMultilevel"/>
    <w:tmpl w:val="2B0CF8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6212250"/>
    <w:multiLevelType w:val="hybridMultilevel"/>
    <w:tmpl w:val="1936ADEA"/>
    <w:lvl w:ilvl="0" w:tplc="AC30202E">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22012737">
    <w:abstractNumId w:val="0"/>
  </w:num>
  <w:num w:numId="2" w16cid:durableId="655452313">
    <w:abstractNumId w:val="1"/>
  </w:num>
  <w:num w:numId="3" w16cid:durableId="1083070744">
    <w:abstractNumId w:val="2"/>
  </w:num>
  <w:num w:numId="4" w16cid:durableId="103219648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it-IT" w:vendorID="64" w:dllVersion="6" w:nlCheck="1" w:checkStyle="0"/>
  <w:activeWritingStyle w:appName="MSWord" w:lang="de-DE" w:vendorID="64" w:dllVersion="6" w:nlCheck="1" w:checkStyle="1"/>
  <w:activeWritingStyle w:appName="MSWord" w:lang="de-DE" w:vendorID="64" w:dllVersion="0" w:nlCheck="1" w:checkStyle="0"/>
  <w:activeWritingStyle w:appName="MSWord" w:lang="it-IT" w:vendorID="64" w:dllVersion="0" w:nlCheck="1" w:checkStyle="0"/>
  <w:activeWritingStyle w:appName="MSWord" w:lang="en-US" w:vendorID="64" w:dllVersion="0" w:nlCheck="1" w:checkStyle="0"/>
  <w:proofState w:spelling="clean" w:grammar="clean"/>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oNotTrackMoves/>
  <w:defaultTabStop w:val="709"/>
  <w:autoHyphenation/>
  <w:hyphenationZone w:val="425"/>
  <w:drawingGridHorizontalSpacing w:val="181"/>
  <w:drawingGridVerticalSpacing w:val="181"/>
  <w:characterSpacingControl w:val="doNotCompress"/>
  <w:hdrShapeDefaults>
    <o:shapedefaults v:ext="edit" spidmax="2052" style="mso-position-horizontal-relative:page;mso-position-vertical-relative:page" fill="f" fillcolor="white" stroke="f">
      <v:fill color="white" on="f"/>
      <v:stroke on="f"/>
      <v:textbox inset="0,0,0,0"/>
    </o:shapedefaults>
    <o:shapelayout v:ext="edit">
      <o:idmap v:ext="edit" data="1"/>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Aufnahme_Ambulant" w:val="0"/>
    <w:docVar w:name="Aufnahme_StandortBereich" w:val="-"/>
    <w:docVar w:name="Aufnahme_Standortkürzel" w:val="stationär"/>
    <w:docVar w:name="Aufnahme_Stationär" w:val="1"/>
    <w:docVar w:name="Aufnahme_Tagesklinisch" w:val="0"/>
    <w:docVar w:name="AufnahmeNr" w:val="28032"/>
    <w:docVar w:name="Aufnahmetag" w:val="05.12.2025"/>
    <w:docVar w:name="BSO999929" w:val="42e3dd80-e728-4f74-a94e-e17458aaff87"/>
    <w:docVar w:name="Entlassungstag" w:val="-"/>
    <w:docVar w:name="EntlassungstagMinus1" w:val="-"/>
    <w:docVar w:name="GeplanterStandort_StandortBereich" w:val="-"/>
    <w:docVar w:name="GeplanterStandort_Standortkürzel" w:val="stationär"/>
    <w:docVar w:name="Geschlecht_Adr_abweichender_Empfänger" w:val="-"/>
    <w:docVar w:name="Geschlecht_Adr_Angehöriger" w:val="w"/>
    <w:docVar w:name="Geschlecht_Adr_Einweisender_Arzt" w:val="w"/>
    <w:docVar w:name="Geschlecht_Adr_Hausarzt" w:val="w"/>
    <w:docVar w:name="Geschlecht_Adr_Patient" w:val="m"/>
    <w:docVar w:name="Geschlecht_BEZUGSTHERAPEUT" w:val="m"/>
    <w:docVar w:name="Geschlecht_THERAPEUT0" w:val="w"/>
    <w:docVar w:name="Geschlecht_THERAPEUT1" w:val="w"/>
    <w:docVar w:name="Geschlecht_THERAPEUT2" w:val="w"/>
    <w:docVar w:name="Geschlecht_THERAPEUT3" w:val="m"/>
    <w:docVar w:name="Geschlecht_THERAPEUT4" w:val="w"/>
    <w:docVar w:name="Geschlecht_THERAPEUT5" w:val="w"/>
    <w:docVar w:name="Geschlecht_THERAPEUT6" w:val="w"/>
    <w:docVar w:name="Geschlecht_THERAPEUT7" w:val="w"/>
    <w:docVar w:name="IstGutschrift" w:val="0"/>
    <w:docVar w:name="IstRechnung" w:val="0"/>
    <w:docVar w:name="PKV_GKV_SZ" w:val="PKV"/>
    <w:docVar w:name="Vertragstyp" w:val="Standard"/>
  </w:docVars>
  <w:rsids>
    <w:rsidRoot w:val="00654CC6"/>
    <w:rsid w:val="00001A00"/>
    <w:rsid w:val="00003365"/>
    <w:rsid w:val="00011CCF"/>
    <w:rsid w:val="00015335"/>
    <w:rsid w:val="00027390"/>
    <w:rsid w:val="00032BE9"/>
    <w:rsid w:val="00037E58"/>
    <w:rsid w:val="000447B9"/>
    <w:rsid w:val="00047B3D"/>
    <w:rsid w:val="0005388D"/>
    <w:rsid w:val="00055B0D"/>
    <w:rsid w:val="00060CF1"/>
    <w:rsid w:val="00061BE2"/>
    <w:rsid w:val="000712B0"/>
    <w:rsid w:val="00076487"/>
    <w:rsid w:val="000928E7"/>
    <w:rsid w:val="000C2657"/>
    <w:rsid w:val="000C7146"/>
    <w:rsid w:val="000D297E"/>
    <w:rsid w:val="00101502"/>
    <w:rsid w:val="001124F0"/>
    <w:rsid w:val="00114A94"/>
    <w:rsid w:val="00117798"/>
    <w:rsid w:val="00125415"/>
    <w:rsid w:val="0013128A"/>
    <w:rsid w:val="00154BFE"/>
    <w:rsid w:val="00167037"/>
    <w:rsid w:val="001A0AF5"/>
    <w:rsid w:val="001B7693"/>
    <w:rsid w:val="001C36CF"/>
    <w:rsid w:val="001D3BC4"/>
    <w:rsid w:val="001D4817"/>
    <w:rsid w:val="001E0B74"/>
    <w:rsid w:val="001E7609"/>
    <w:rsid w:val="002200AD"/>
    <w:rsid w:val="0023502D"/>
    <w:rsid w:val="00240557"/>
    <w:rsid w:val="002508AC"/>
    <w:rsid w:val="002515FE"/>
    <w:rsid w:val="00255374"/>
    <w:rsid w:val="00255C82"/>
    <w:rsid w:val="002571B3"/>
    <w:rsid w:val="0026191D"/>
    <w:rsid w:val="002635C6"/>
    <w:rsid w:val="00264A70"/>
    <w:rsid w:val="00271237"/>
    <w:rsid w:val="0027261E"/>
    <w:rsid w:val="00272BBA"/>
    <w:rsid w:val="00274034"/>
    <w:rsid w:val="002A056B"/>
    <w:rsid w:val="002A2C48"/>
    <w:rsid w:val="002A4961"/>
    <w:rsid w:val="002F47AD"/>
    <w:rsid w:val="002F4973"/>
    <w:rsid w:val="00335AB2"/>
    <w:rsid w:val="003374BC"/>
    <w:rsid w:val="003440EC"/>
    <w:rsid w:val="003454E5"/>
    <w:rsid w:val="00355BE1"/>
    <w:rsid w:val="00370817"/>
    <w:rsid w:val="003803B4"/>
    <w:rsid w:val="00397049"/>
    <w:rsid w:val="003A7298"/>
    <w:rsid w:val="003B63ED"/>
    <w:rsid w:val="003C1538"/>
    <w:rsid w:val="003C3745"/>
    <w:rsid w:val="003D1B05"/>
    <w:rsid w:val="003D3513"/>
    <w:rsid w:val="003D6701"/>
    <w:rsid w:val="003E09E7"/>
    <w:rsid w:val="003E6765"/>
    <w:rsid w:val="003F7302"/>
    <w:rsid w:val="00423E46"/>
    <w:rsid w:val="00425E8D"/>
    <w:rsid w:val="0043006E"/>
    <w:rsid w:val="004423E9"/>
    <w:rsid w:val="00445A16"/>
    <w:rsid w:val="00445DBF"/>
    <w:rsid w:val="00446E09"/>
    <w:rsid w:val="004476D8"/>
    <w:rsid w:val="00450F4C"/>
    <w:rsid w:val="00455C22"/>
    <w:rsid w:val="00480751"/>
    <w:rsid w:val="0048099D"/>
    <w:rsid w:val="00487A12"/>
    <w:rsid w:val="004A2488"/>
    <w:rsid w:val="004A2B17"/>
    <w:rsid w:val="004A4A2C"/>
    <w:rsid w:val="004A698D"/>
    <w:rsid w:val="004B3FCA"/>
    <w:rsid w:val="004B70B7"/>
    <w:rsid w:val="004C3B85"/>
    <w:rsid w:val="004C3EE9"/>
    <w:rsid w:val="004D00F1"/>
    <w:rsid w:val="004D3C93"/>
    <w:rsid w:val="004E3B6D"/>
    <w:rsid w:val="004E41CF"/>
    <w:rsid w:val="004F0DF3"/>
    <w:rsid w:val="00500D52"/>
    <w:rsid w:val="00512D62"/>
    <w:rsid w:val="0054321B"/>
    <w:rsid w:val="0055339A"/>
    <w:rsid w:val="00555702"/>
    <w:rsid w:val="00555C69"/>
    <w:rsid w:val="00564489"/>
    <w:rsid w:val="0056464F"/>
    <w:rsid w:val="00564F52"/>
    <w:rsid w:val="00582784"/>
    <w:rsid w:val="00586848"/>
    <w:rsid w:val="005B0033"/>
    <w:rsid w:val="005C7129"/>
    <w:rsid w:val="005D4A70"/>
    <w:rsid w:val="005D795E"/>
    <w:rsid w:val="005E7891"/>
    <w:rsid w:val="005E7A31"/>
    <w:rsid w:val="005F40BF"/>
    <w:rsid w:val="006028BB"/>
    <w:rsid w:val="0060797D"/>
    <w:rsid w:val="00625103"/>
    <w:rsid w:val="00633C19"/>
    <w:rsid w:val="0064252D"/>
    <w:rsid w:val="00642783"/>
    <w:rsid w:val="00646465"/>
    <w:rsid w:val="00647689"/>
    <w:rsid w:val="00654CC6"/>
    <w:rsid w:val="00660F65"/>
    <w:rsid w:val="0067395F"/>
    <w:rsid w:val="00677942"/>
    <w:rsid w:val="006A326D"/>
    <w:rsid w:val="006B6505"/>
    <w:rsid w:val="006C2409"/>
    <w:rsid w:val="006C3642"/>
    <w:rsid w:val="006E1085"/>
    <w:rsid w:val="006E7263"/>
    <w:rsid w:val="00711A0A"/>
    <w:rsid w:val="00723E77"/>
    <w:rsid w:val="00725FC5"/>
    <w:rsid w:val="00727D14"/>
    <w:rsid w:val="00746559"/>
    <w:rsid w:val="007557CB"/>
    <w:rsid w:val="00763AAE"/>
    <w:rsid w:val="0076505E"/>
    <w:rsid w:val="00767A80"/>
    <w:rsid w:val="007849A2"/>
    <w:rsid w:val="007968C2"/>
    <w:rsid w:val="007968E9"/>
    <w:rsid w:val="007A3D34"/>
    <w:rsid w:val="007C0330"/>
    <w:rsid w:val="007D3217"/>
    <w:rsid w:val="007F363E"/>
    <w:rsid w:val="008012A5"/>
    <w:rsid w:val="0081166E"/>
    <w:rsid w:val="00812DDA"/>
    <w:rsid w:val="0082599D"/>
    <w:rsid w:val="008259F6"/>
    <w:rsid w:val="00827A48"/>
    <w:rsid w:val="00841798"/>
    <w:rsid w:val="00851D45"/>
    <w:rsid w:val="008631F3"/>
    <w:rsid w:val="00865555"/>
    <w:rsid w:val="00865FED"/>
    <w:rsid w:val="00872400"/>
    <w:rsid w:val="00872EAC"/>
    <w:rsid w:val="008817E3"/>
    <w:rsid w:val="0089268F"/>
    <w:rsid w:val="00895DF0"/>
    <w:rsid w:val="008A3601"/>
    <w:rsid w:val="008B6F46"/>
    <w:rsid w:val="008C4719"/>
    <w:rsid w:val="008C7391"/>
    <w:rsid w:val="008D7B6D"/>
    <w:rsid w:val="008E3A70"/>
    <w:rsid w:val="008E54D7"/>
    <w:rsid w:val="008F0D71"/>
    <w:rsid w:val="008F5D38"/>
    <w:rsid w:val="009013F2"/>
    <w:rsid w:val="0090287B"/>
    <w:rsid w:val="00903A9E"/>
    <w:rsid w:val="009126DF"/>
    <w:rsid w:val="0091619A"/>
    <w:rsid w:val="00952282"/>
    <w:rsid w:val="009563C7"/>
    <w:rsid w:val="00961402"/>
    <w:rsid w:val="00965565"/>
    <w:rsid w:val="00980AB0"/>
    <w:rsid w:val="00981281"/>
    <w:rsid w:val="00984F23"/>
    <w:rsid w:val="009B637F"/>
    <w:rsid w:val="009D42A7"/>
    <w:rsid w:val="009D7ABB"/>
    <w:rsid w:val="009F4DDE"/>
    <w:rsid w:val="00A104E4"/>
    <w:rsid w:val="00A155BF"/>
    <w:rsid w:val="00A25F50"/>
    <w:rsid w:val="00A32CB7"/>
    <w:rsid w:val="00A55D06"/>
    <w:rsid w:val="00A561AC"/>
    <w:rsid w:val="00A818E2"/>
    <w:rsid w:val="00A83546"/>
    <w:rsid w:val="00A84C1E"/>
    <w:rsid w:val="00A86AA7"/>
    <w:rsid w:val="00AB4B5F"/>
    <w:rsid w:val="00AB5D70"/>
    <w:rsid w:val="00AB64CE"/>
    <w:rsid w:val="00AC0FD9"/>
    <w:rsid w:val="00AC1BE3"/>
    <w:rsid w:val="00AD4E56"/>
    <w:rsid w:val="00AE17A3"/>
    <w:rsid w:val="00AE7914"/>
    <w:rsid w:val="00AF3763"/>
    <w:rsid w:val="00AF79CD"/>
    <w:rsid w:val="00B0378F"/>
    <w:rsid w:val="00B12EBF"/>
    <w:rsid w:val="00B30CE9"/>
    <w:rsid w:val="00B67B4C"/>
    <w:rsid w:val="00B9469F"/>
    <w:rsid w:val="00B94BBD"/>
    <w:rsid w:val="00B97D0E"/>
    <w:rsid w:val="00BE287D"/>
    <w:rsid w:val="00C03CD1"/>
    <w:rsid w:val="00C26015"/>
    <w:rsid w:val="00C32313"/>
    <w:rsid w:val="00C32654"/>
    <w:rsid w:val="00C41A87"/>
    <w:rsid w:val="00C54F05"/>
    <w:rsid w:val="00C566D7"/>
    <w:rsid w:val="00C57314"/>
    <w:rsid w:val="00C702CD"/>
    <w:rsid w:val="00C7146D"/>
    <w:rsid w:val="00C830FD"/>
    <w:rsid w:val="00C92500"/>
    <w:rsid w:val="00CC0EA7"/>
    <w:rsid w:val="00CC1ADC"/>
    <w:rsid w:val="00CE3642"/>
    <w:rsid w:val="00CE3CD2"/>
    <w:rsid w:val="00D104FA"/>
    <w:rsid w:val="00D1143C"/>
    <w:rsid w:val="00D120CE"/>
    <w:rsid w:val="00D12D2F"/>
    <w:rsid w:val="00D21B89"/>
    <w:rsid w:val="00D31D5C"/>
    <w:rsid w:val="00D41169"/>
    <w:rsid w:val="00D520C8"/>
    <w:rsid w:val="00D55D4C"/>
    <w:rsid w:val="00D6265D"/>
    <w:rsid w:val="00D7372A"/>
    <w:rsid w:val="00D843EB"/>
    <w:rsid w:val="00D86A67"/>
    <w:rsid w:val="00DA7266"/>
    <w:rsid w:val="00DB6B5B"/>
    <w:rsid w:val="00DD1610"/>
    <w:rsid w:val="00DD3C5C"/>
    <w:rsid w:val="00DE12C1"/>
    <w:rsid w:val="00DE1E7D"/>
    <w:rsid w:val="00DF018B"/>
    <w:rsid w:val="00DF12C9"/>
    <w:rsid w:val="00DF2282"/>
    <w:rsid w:val="00DF74DA"/>
    <w:rsid w:val="00E048FC"/>
    <w:rsid w:val="00E0571F"/>
    <w:rsid w:val="00E074D0"/>
    <w:rsid w:val="00E143E5"/>
    <w:rsid w:val="00E316F6"/>
    <w:rsid w:val="00E35BC4"/>
    <w:rsid w:val="00E369EC"/>
    <w:rsid w:val="00E44E31"/>
    <w:rsid w:val="00E5094D"/>
    <w:rsid w:val="00E530C4"/>
    <w:rsid w:val="00E62855"/>
    <w:rsid w:val="00E678D4"/>
    <w:rsid w:val="00E74E9C"/>
    <w:rsid w:val="00E9017B"/>
    <w:rsid w:val="00E92FE4"/>
    <w:rsid w:val="00E95D24"/>
    <w:rsid w:val="00E96402"/>
    <w:rsid w:val="00EB3818"/>
    <w:rsid w:val="00EC39B6"/>
    <w:rsid w:val="00EF1F15"/>
    <w:rsid w:val="00EF365C"/>
    <w:rsid w:val="00EF57B9"/>
    <w:rsid w:val="00F013AF"/>
    <w:rsid w:val="00F03906"/>
    <w:rsid w:val="00F27809"/>
    <w:rsid w:val="00F31014"/>
    <w:rsid w:val="00F64617"/>
    <w:rsid w:val="00F74BDD"/>
    <w:rsid w:val="00FA001A"/>
    <w:rsid w:val="00FA3396"/>
    <w:rsid w:val="00FB3D22"/>
    <w:rsid w:val="00FB5DB1"/>
    <w:rsid w:val="00FC67C5"/>
    <w:rsid w:val="00FD2371"/>
    <w:rsid w:val="00FE53F8"/>
    <w:rsid w:val="00FF00DE"/>
    <w:rsid w:val="00FF17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style="mso-position-horizontal-relative:page;mso-position-vertical-relative:page" fill="f" fillcolor="white" stroke="f">
      <v:fill color="white" on="f"/>
      <v:stroke on="f"/>
      <v:textbox inset="0,0,0,0"/>
    </o:shapedefaults>
    <o:shapelayout v:ext="edit">
      <o:idmap v:ext="edit" data="2"/>
    </o:shapelayout>
  </w:shapeDefaults>
  <w:decimalSymbol w:val=","/>
  <w:listSeparator w:val=";"/>
  <w14:docId w14:val="58EFF387"/>
  <w15:chartTrackingRefBased/>
  <w15:docId w15:val="{44D9FEEE-5751-4ABB-8AF0-628960B82D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55339A"/>
    <w:pPr>
      <w:spacing w:after="60" w:line="260" w:lineRule="exact"/>
      <w:jc w:val="both"/>
    </w:pPr>
    <w:rPr>
      <w:rFonts w:ascii="Arial" w:hAnsi="Arial"/>
      <w:sz w:val="22"/>
      <w:szCs w:val="24"/>
      <w:lang w:val="de-DE" w:eastAsia="de-DE"/>
    </w:rPr>
  </w:style>
  <w:style w:type="paragraph" w:styleId="berschrift1">
    <w:name w:val="heading 1"/>
    <w:basedOn w:val="Standard"/>
    <w:next w:val="Standard"/>
    <w:qFormat/>
    <w:rsid w:val="00865555"/>
    <w:pPr>
      <w:keepNext/>
      <w:spacing w:before="500"/>
      <w:outlineLvl w:val="0"/>
    </w:pPr>
    <w:rPr>
      <w:b/>
      <w:bCs/>
      <w:kern w:val="32"/>
      <w:szCs w:val="32"/>
    </w:rPr>
  </w:style>
  <w:style w:type="paragraph" w:styleId="berschrift2">
    <w:name w:val="heading 2"/>
    <w:basedOn w:val="Standard"/>
    <w:next w:val="Standard"/>
    <w:qFormat/>
    <w:rsid w:val="009D42A7"/>
    <w:pPr>
      <w:keepNext/>
      <w:spacing w:before="240"/>
      <w:outlineLvl w:val="1"/>
    </w:pPr>
    <w:rPr>
      <w:rFonts w:cs="Arial"/>
      <w:b/>
      <w:bCs/>
      <w:iCs/>
      <w:szCs w:val="28"/>
    </w:rPr>
  </w:style>
  <w:style w:type="paragraph" w:styleId="berschrift3">
    <w:name w:val="heading 3"/>
    <w:basedOn w:val="Standard"/>
    <w:next w:val="Standard"/>
    <w:qFormat/>
    <w:rsid w:val="009D42A7"/>
    <w:pPr>
      <w:keepNext/>
      <w:spacing w:before="240"/>
      <w:outlineLvl w:val="2"/>
    </w:pPr>
    <w:rPr>
      <w:rFonts w:cs="Arial"/>
      <w:b/>
      <w:bCs/>
      <w:szCs w:val="2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Adressblock">
    <w:name w:val="Adressblock"/>
    <w:basedOn w:val="Standard"/>
    <w:rsid w:val="000712B0"/>
    <w:pPr>
      <w:spacing w:after="0"/>
    </w:pPr>
  </w:style>
  <w:style w:type="paragraph" w:styleId="Kopfzeile">
    <w:name w:val="header"/>
    <w:basedOn w:val="Standard"/>
    <w:rsid w:val="00A561AC"/>
    <w:pPr>
      <w:tabs>
        <w:tab w:val="center" w:pos="4536"/>
        <w:tab w:val="right" w:pos="9072"/>
      </w:tabs>
    </w:pPr>
  </w:style>
  <w:style w:type="paragraph" w:styleId="Fuzeile">
    <w:name w:val="footer"/>
    <w:basedOn w:val="Standard"/>
    <w:rsid w:val="00A561AC"/>
    <w:pPr>
      <w:tabs>
        <w:tab w:val="center" w:pos="4536"/>
        <w:tab w:val="right" w:pos="9072"/>
      </w:tabs>
    </w:pPr>
  </w:style>
  <w:style w:type="paragraph" w:customStyle="1" w:styleId="Briefkopf">
    <w:name w:val="Briefkopf"/>
    <w:basedOn w:val="Standard"/>
    <w:rsid w:val="0048099D"/>
    <w:pPr>
      <w:spacing w:after="50"/>
      <w:jc w:val="left"/>
    </w:pPr>
  </w:style>
  <w:style w:type="numbering" w:customStyle="1" w:styleId="FormatvorlageNummerierteListe">
    <w:name w:val="Formatvorlage Nummerierte Liste"/>
    <w:basedOn w:val="KeineListe"/>
    <w:rsid w:val="00D1143C"/>
    <w:pPr>
      <w:numPr>
        <w:numId w:val="1"/>
      </w:numPr>
    </w:pPr>
  </w:style>
  <w:style w:type="table" w:styleId="Tabellenraster">
    <w:name w:val="Table Grid"/>
    <w:basedOn w:val="NormaleTabelle"/>
    <w:rsid w:val="00A55D06"/>
    <w:pPr>
      <w:spacing w:after="60" w:line="260" w:lineRule="exact"/>
      <w:jc w:val="both"/>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895358">
      <w:bodyDiv w:val="1"/>
      <w:marLeft w:val="0"/>
      <w:marRight w:val="0"/>
      <w:marTop w:val="0"/>
      <w:marBottom w:val="0"/>
      <w:divBdr>
        <w:top w:val="none" w:sz="0" w:space="0" w:color="auto"/>
        <w:left w:val="none" w:sz="0" w:space="0" w:color="auto"/>
        <w:bottom w:val="none" w:sz="0" w:space="0" w:color="auto"/>
        <w:right w:val="none" w:sz="0" w:space="0" w:color="auto"/>
      </w:divBdr>
    </w:div>
    <w:div w:id="146094764">
      <w:bodyDiv w:val="1"/>
      <w:marLeft w:val="0"/>
      <w:marRight w:val="0"/>
      <w:marTop w:val="0"/>
      <w:marBottom w:val="0"/>
      <w:divBdr>
        <w:top w:val="none" w:sz="0" w:space="0" w:color="auto"/>
        <w:left w:val="none" w:sz="0" w:space="0" w:color="auto"/>
        <w:bottom w:val="none" w:sz="0" w:space="0" w:color="auto"/>
        <w:right w:val="none" w:sz="0" w:space="0" w:color="auto"/>
      </w:divBdr>
    </w:div>
    <w:div w:id="171114936">
      <w:bodyDiv w:val="1"/>
      <w:marLeft w:val="0"/>
      <w:marRight w:val="0"/>
      <w:marTop w:val="0"/>
      <w:marBottom w:val="0"/>
      <w:divBdr>
        <w:top w:val="none" w:sz="0" w:space="0" w:color="auto"/>
        <w:left w:val="none" w:sz="0" w:space="0" w:color="auto"/>
        <w:bottom w:val="none" w:sz="0" w:space="0" w:color="auto"/>
        <w:right w:val="none" w:sz="0" w:space="0" w:color="auto"/>
      </w:divBdr>
    </w:div>
    <w:div w:id="454057932">
      <w:bodyDiv w:val="1"/>
      <w:marLeft w:val="0"/>
      <w:marRight w:val="0"/>
      <w:marTop w:val="0"/>
      <w:marBottom w:val="0"/>
      <w:divBdr>
        <w:top w:val="none" w:sz="0" w:space="0" w:color="auto"/>
        <w:left w:val="none" w:sz="0" w:space="0" w:color="auto"/>
        <w:bottom w:val="none" w:sz="0" w:space="0" w:color="auto"/>
        <w:right w:val="none" w:sz="0" w:space="0" w:color="auto"/>
      </w:divBdr>
    </w:div>
    <w:div w:id="491457951">
      <w:bodyDiv w:val="1"/>
      <w:marLeft w:val="0"/>
      <w:marRight w:val="0"/>
      <w:marTop w:val="0"/>
      <w:marBottom w:val="0"/>
      <w:divBdr>
        <w:top w:val="none" w:sz="0" w:space="0" w:color="auto"/>
        <w:left w:val="none" w:sz="0" w:space="0" w:color="auto"/>
        <w:bottom w:val="none" w:sz="0" w:space="0" w:color="auto"/>
        <w:right w:val="none" w:sz="0" w:space="0" w:color="auto"/>
      </w:divBdr>
    </w:div>
    <w:div w:id="520315641">
      <w:bodyDiv w:val="1"/>
      <w:marLeft w:val="0"/>
      <w:marRight w:val="0"/>
      <w:marTop w:val="0"/>
      <w:marBottom w:val="0"/>
      <w:divBdr>
        <w:top w:val="none" w:sz="0" w:space="0" w:color="auto"/>
        <w:left w:val="none" w:sz="0" w:space="0" w:color="auto"/>
        <w:bottom w:val="none" w:sz="0" w:space="0" w:color="auto"/>
        <w:right w:val="none" w:sz="0" w:space="0" w:color="auto"/>
      </w:divBdr>
    </w:div>
    <w:div w:id="522091275">
      <w:bodyDiv w:val="1"/>
      <w:marLeft w:val="0"/>
      <w:marRight w:val="0"/>
      <w:marTop w:val="0"/>
      <w:marBottom w:val="0"/>
      <w:divBdr>
        <w:top w:val="none" w:sz="0" w:space="0" w:color="auto"/>
        <w:left w:val="none" w:sz="0" w:space="0" w:color="auto"/>
        <w:bottom w:val="none" w:sz="0" w:space="0" w:color="auto"/>
        <w:right w:val="none" w:sz="0" w:space="0" w:color="auto"/>
      </w:divBdr>
    </w:div>
    <w:div w:id="523978929">
      <w:bodyDiv w:val="1"/>
      <w:marLeft w:val="0"/>
      <w:marRight w:val="0"/>
      <w:marTop w:val="0"/>
      <w:marBottom w:val="0"/>
      <w:divBdr>
        <w:top w:val="none" w:sz="0" w:space="0" w:color="auto"/>
        <w:left w:val="none" w:sz="0" w:space="0" w:color="auto"/>
        <w:bottom w:val="none" w:sz="0" w:space="0" w:color="auto"/>
        <w:right w:val="none" w:sz="0" w:space="0" w:color="auto"/>
      </w:divBdr>
    </w:div>
    <w:div w:id="568076662">
      <w:bodyDiv w:val="1"/>
      <w:marLeft w:val="0"/>
      <w:marRight w:val="0"/>
      <w:marTop w:val="0"/>
      <w:marBottom w:val="0"/>
      <w:divBdr>
        <w:top w:val="none" w:sz="0" w:space="0" w:color="auto"/>
        <w:left w:val="none" w:sz="0" w:space="0" w:color="auto"/>
        <w:bottom w:val="none" w:sz="0" w:space="0" w:color="auto"/>
        <w:right w:val="none" w:sz="0" w:space="0" w:color="auto"/>
      </w:divBdr>
    </w:div>
    <w:div w:id="673803995">
      <w:bodyDiv w:val="1"/>
      <w:marLeft w:val="0"/>
      <w:marRight w:val="0"/>
      <w:marTop w:val="0"/>
      <w:marBottom w:val="0"/>
      <w:divBdr>
        <w:top w:val="none" w:sz="0" w:space="0" w:color="auto"/>
        <w:left w:val="none" w:sz="0" w:space="0" w:color="auto"/>
        <w:bottom w:val="none" w:sz="0" w:space="0" w:color="auto"/>
        <w:right w:val="none" w:sz="0" w:space="0" w:color="auto"/>
      </w:divBdr>
    </w:div>
    <w:div w:id="819535756">
      <w:bodyDiv w:val="1"/>
      <w:marLeft w:val="0"/>
      <w:marRight w:val="0"/>
      <w:marTop w:val="0"/>
      <w:marBottom w:val="0"/>
      <w:divBdr>
        <w:top w:val="none" w:sz="0" w:space="0" w:color="auto"/>
        <w:left w:val="none" w:sz="0" w:space="0" w:color="auto"/>
        <w:bottom w:val="none" w:sz="0" w:space="0" w:color="auto"/>
        <w:right w:val="none" w:sz="0" w:space="0" w:color="auto"/>
      </w:divBdr>
    </w:div>
    <w:div w:id="824201928">
      <w:bodyDiv w:val="1"/>
      <w:marLeft w:val="0"/>
      <w:marRight w:val="0"/>
      <w:marTop w:val="0"/>
      <w:marBottom w:val="0"/>
      <w:divBdr>
        <w:top w:val="none" w:sz="0" w:space="0" w:color="auto"/>
        <w:left w:val="none" w:sz="0" w:space="0" w:color="auto"/>
        <w:bottom w:val="none" w:sz="0" w:space="0" w:color="auto"/>
        <w:right w:val="none" w:sz="0" w:space="0" w:color="auto"/>
      </w:divBdr>
    </w:div>
    <w:div w:id="838227826">
      <w:bodyDiv w:val="1"/>
      <w:marLeft w:val="0"/>
      <w:marRight w:val="0"/>
      <w:marTop w:val="0"/>
      <w:marBottom w:val="0"/>
      <w:divBdr>
        <w:top w:val="none" w:sz="0" w:space="0" w:color="auto"/>
        <w:left w:val="none" w:sz="0" w:space="0" w:color="auto"/>
        <w:bottom w:val="none" w:sz="0" w:space="0" w:color="auto"/>
        <w:right w:val="none" w:sz="0" w:space="0" w:color="auto"/>
      </w:divBdr>
    </w:div>
    <w:div w:id="914245601">
      <w:bodyDiv w:val="1"/>
      <w:marLeft w:val="0"/>
      <w:marRight w:val="0"/>
      <w:marTop w:val="0"/>
      <w:marBottom w:val="0"/>
      <w:divBdr>
        <w:top w:val="none" w:sz="0" w:space="0" w:color="auto"/>
        <w:left w:val="none" w:sz="0" w:space="0" w:color="auto"/>
        <w:bottom w:val="none" w:sz="0" w:space="0" w:color="auto"/>
        <w:right w:val="none" w:sz="0" w:space="0" w:color="auto"/>
      </w:divBdr>
    </w:div>
    <w:div w:id="1139375621">
      <w:bodyDiv w:val="1"/>
      <w:marLeft w:val="0"/>
      <w:marRight w:val="0"/>
      <w:marTop w:val="0"/>
      <w:marBottom w:val="0"/>
      <w:divBdr>
        <w:top w:val="none" w:sz="0" w:space="0" w:color="auto"/>
        <w:left w:val="none" w:sz="0" w:space="0" w:color="auto"/>
        <w:bottom w:val="none" w:sz="0" w:space="0" w:color="auto"/>
        <w:right w:val="none" w:sz="0" w:space="0" w:color="auto"/>
      </w:divBdr>
    </w:div>
    <w:div w:id="1152259428">
      <w:bodyDiv w:val="1"/>
      <w:marLeft w:val="0"/>
      <w:marRight w:val="0"/>
      <w:marTop w:val="0"/>
      <w:marBottom w:val="0"/>
      <w:divBdr>
        <w:top w:val="none" w:sz="0" w:space="0" w:color="auto"/>
        <w:left w:val="none" w:sz="0" w:space="0" w:color="auto"/>
        <w:bottom w:val="none" w:sz="0" w:space="0" w:color="auto"/>
        <w:right w:val="none" w:sz="0" w:space="0" w:color="auto"/>
      </w:divBdr>
    </w:div>
    <w:div w:id="1522014202">
      <w:bodyDiv w:val="1"/>
      <w:marLeft w:val="0"/>
      <w:marRight w:val="0"/>
      <w:marTop w:val="0"/>
      <w:marBottom w:val="0"/>
      <w:divBdr>
        <w:top w:val="none" w:sz="0" w:space="0" w:color="auto"/>
        <w:left w:val="none" w:sz="0" w:space="0" w:color="auto"/>
        <w:bottom w:val="none" w:sz="0" w:space="0" w:color="auto"/>
        <w:right w:val="none" w:sz="0" w:space="0" w:color="auto"/>
      </w:divBdr>
    </w:div>
    <w:div w:id="16240747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_rels/header2.xml.rels><?xml version='1.0' encoding='UTF-8' standalone='yes'?>
<Relationships xmlns="http://schemas.openxmlformats.org/package/2006/relationships"><Relationship Id="rId3" Type="http://schemas.openxmlformats.org/officeDocument/2006/relationships/image" Target="media/image3.emf"/><Relationship Id="rId2" Type="http://schemas.openxmlformats.org/officeDocument/2006/relationships/image" Target="media/image2.emf"/><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attachedTemplate" Target="file:///\\systelios\fsadm\Hospidea\templ\Antr&#228;ge%20und%20Berichte%20intern\ErsterVerl&#228;ngerungsantragPKV.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ErsterVerlängerungsantragPKV.dot</Template>
  <TotalTime>0</TotalTime>
  <Pages>7</Pages>
  <Words>2103</Words>
  <Characters>11992</Characters>
  <Application>Microsoft Office Word</Application>
  <DocSecurity>4</DocSecurity>
  <Lines>99</Lines>
  <Paragraphs>28</Paragraphs>
  <ScaleCrop>false</ScaleCrop>
  <HeadingPairs>
    <vt:vector size="2" baseType="variant">
      <vt:variant>
        <vt:lpstr>Titel</vt:lpstr>
      </vt:variant>
      <vt:variant>
        <vt:i4>1</vt:i4>
      </vt:variant>
    </vt:vector>
  </HeadingPairs>
  <TitlesOfParts>
    <vt:vector size="1" baseType="lpstr">
      <vt:lpstr>Betreffzeile</vt:lpstr>
    </vt:vector>
  </TitlesOfParts>
  <Company>sysTelios Gesundheitszentrum Siedelsbrunn GmbH&amp;Co.KG</Company>
  <LinksUpToDate>false</LinksUpToDate>
  <CharactersWithSpaces>14067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Betreffzeile</dc:title>
  <dc:subject/>
  <dc:creator>Carsten Musterweg</dc:creator>
  <cp:keywords/>
  <cp:lastModifiedBy>Carsten Musterweg</cp:lastModifiedBy>
  <cp:revision>2</cp:revision>
  <cp:lastPrinted>2007-07-30T16:18:00Z</cp:lastPrinted>
  <dcterms:created xsi:type="dcterms:W3CDTF">2026-03-31T11:05:00Z</dcterms:created>
  <dcterms:modified xsi:type="dcterms:W3CDTF">2026-03-31T11:05:00Z</dcterms:modified>
</cp:coreProperties>
</file>