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1FEE" w14:textId="77777777" w:rsidR="007968E9" w:rsidRDefault="007968E9" w:rsidP="0005388D">
      <w:pPr>
        <w:framePr w:w="6840" w:hSpace="180" w:wrap="around" w:hAnchor="margin" w:x="13041" w:y="27216" w:anchorLock="1"/>
      </w:pPr>
    </w:p>
    <w:p w14:paraId="5CF99A31" w14:textId="77777777" w:rsidR="00F94389" w:rsidRDefault="00F94389" w:rsidP="0048099D">
      <w:pPr>
        <w:jc w:val="right"/>
      </w:pPr>
    </w:p>
    <w:p w14:paraId="6E9D347F" w14:textId="77777777" w:rsidR="00F94389" w:rsidRDefault="00F94389" w:rsidP="0048099D">
      <w:pPr>
        <w:jc w:val="right"/>
      </w:pPr>
    </w:p>
    <w:p w14:paraId="1FF3DF27" w14:textId="77777777" w:rsidR="00F94389" w:rsidRDefault="00F94389" w:rsidP="0048099D">
      <w:pPr>
        <w:jc w:val="right"/>
      </w:pPr>
      <w:r>
        <w:rPr>
          <w:noProof/>
        </w:rPr>
        <mc:AlternateContent>
          <mc:Choice Requires="wps">
            <w:drawing>
              <wp:anchor distT="0" distB="0" distL="114300" distR="114300" simplePos="0" relativeHeight="251659264" behindDoc="0" locked="1" layoutInCell="1" allowOverlap="1" wp14:anchorId="331386EF" wp14:editId="0F2C5944">
                <wp:simplePos x="0" y="0"/>
                <wp:positionH relativeFrom="page">
                  <wp:posOffset>828040</wp:posOffset>
                </wp:positionH>
                <wp:positionV relativeFrom="page">
                  <wp:posOffset>1936115</wp:posOffset>
                </wp:positionV>
                <wp:extent cx="4114800" cy="1034415"/>
                <wp:effectExtent l="0" t="0" r="0" b="0"/>
                <wp:wrapNone/>
                <wp:docPr id="27488728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E971E" w14:textId="695C61E5" w:rsidR="00F94389" w:rsidRDefault="00AE77EA" w:rsidP="00F94389">
                            <w:pPr>
                              <w:pStyle w:val="Adressblock"/>
                            </w:pPr>
                            <w:r>
                              <w:t>Frau</w:t>
                            </w:r>
                          </w:p>
                          <w:p w14:paraId="4CF9100E" w14:textId="13E6A00B" w:rsidR="00AE77EA" w:rsidRDefault="00AE77EA" w:rsidP="00F94389">
                            <w:pPr>
                              <w:pStyle w:val="Adressblock"/>
                            </w:pPr>
                            <w:r>
                              <w:t>Emma Albrecht</w:t>
                            </w:r>
                          </w:p>
                          <w:p w14:paraId="54998A4F" w14:textId="03B1056B" w:rsidR="00AE77EA" w:rsidRDefault="00AE77EA" w:rsidP="00F94389">
                            <w:pPr>
                              <w:pStyle w:val="Adressblock"/>
                            </w:pPr>
                            <w:r>
                              <w:t>Musterpark 14</w:t>
                            </w:r>
                          </w:p>
                          <w:p w14:paraId="0A7C00E3" w14:textId="571B21FD" w:rsidR="00AE77EA" w:rsidRPr="000712B0" w:rsidRDefault="00AE77EA" w:rsidP="00F94389">
                            <w:pPr>
                              <w:pStyle w:val="Adressblock"/>
                            </w:pPr>
                            <w:r>
                              <w:t>12356 Musterstadt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1386EF" id="_x0000_t202" coordsize="21600,21600" o:spt="202" path="m,l,21600r21600,l21600,xe">
                <v:stroke joinstyle="miter"/>
                <v:path gradientshapeok="t" o:connecttype="rect"/>
              </v:shapetype>
              <v:shape id="Text Box 12" o:spid="_x0000_s1026" type="#_x0000_t202" style="position:absolute;left:0;text-align:left;margin-left:65.2pt;margin-top:152.45pt;width:324pt;height: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" filled="f" stroked="f">
                <v:textbox inset="0,0,0,0">
                  <w:txbxContent>
                    <w:p w14:paraId="6C2E971E" w14:textId="695C61E5" w:rsidR="00F94389" w:rsidRDefault="00AE77EA" w:rsidP="00F94389">
                      <w:pPr>
                        <w:pStyle w:val="Adressblock"/>
                      </w:pPr>
                      <w:r>
                        <w:t>Frau</w:t>
                      </w:r>
                    </w:p>
                    <w:p w14:paraId="4CF9100E" w14:textId="13E6A00B" w:rsidR="00AE77EA" w:rsidRDefault="00AE77EA" w:rsidP="00F94389">
                      <w:pPr>
                        <w:pStyle w:val="Adressblock"/>
                      </w:pPr>
                      <w:r>
                        <w:t>Emma Albrecht</w:t>
                      </w:r>
                    </w:p>
                    <w:p w14:paraId="54998A4F" w14:textId="03B1056B" w:rsidR="00AE77EA" w:rsidRDefault="00AE77EA" w:rsidP="00F94389">
                      <w:pPr>
                        <w:pStyle w:val="Adressblock"/>
                      </w:pPr>
                      <w:r>
                        <w:t>Musterpark 14</w:t>
                      </w:r>
                    </w:p>
                    <w:p w14:paraId="0A7C00E3" w14:textId="571B21FD" w:rsidR="00AE77EA" w:rsidRPr="000712B0" w:rsidRDefault="00AE77EA" w:rsidP="00F94389">
                      <w:pPr>
                        <w:pStyle w:val="Adressblock"/>
                      </w:pPr>
                      <w:r>
                        <w:t>12356 Musterstadt</w:t>
                      </w:r>
                    </w:p>
                  </w:txbxContent>
                </v:textbox>
                <w10:wrap anchorx="page" anchory="page"/>
                <w10:anchorlock/>
              </v:shape>
            </w:pict>
          </mc:Fallback>
        </mc:AlternateContent>
      </w:r>
    </w:p>
    <w:p w14:paraId="69C4AE1D" w14:textId="77777777" w:rsidR="00F94389" w:rsidRDefault="00F94389" w:rsidP="0048099D">
      <w:pPr>
        <w:jc w:val="right"/>
      </w:pPr>
    </w:p>
    <w:p w14:paraId="39586B4C" w14:textId="77777777" w:rsidR="00F94389" w:rsidRDefault="00F94389" w:rsidP="0048099D">
      <w:pPr>
        <w:jc w:val="right"/>
      </w:pPr>
    </w:p>
    <w:p w14:paraId="10191782" w14:textId="77777777" w:rsidR="00F94389" w:rsidRDefault="00F94389" w:rsidP="0048099D">
      <w:pPr>
        <w:jc w:val="right"/>
      </w:pPr>
    </w:p>
    <w:p w14:paraId="2DA781FC" w14:textId="77777777" w:rsidR="00F94389" w:rsidRDefault="00F94389" w:rsidP="0048099D">
      <w:pPr>
        <w:jc w:val="right"/>
      </w:pPr>
    </w:p>
    <w:p w14:paraId="0E327D63" w14:textId="77777777" w:rsidR="00F94389" w:rsidRDefault="00F94389" w:rsidP="0048099D">
      <w:pPr>
        <w:jc w:val="right"/>
      </w:pPr>
    </w:p>
    <w:p w14:paraId="4200F477" w14:textId="77777777" w:rsidR="00F94389" w:rsidRDefault="00F94389" w:rsidP="0048099D">
      <w:pPr>
        <w:jc w:val="right"/>
      </w:pPr>
    </w:p>
    <w:p w14:paraId="39AF473B" w14:textId="77777777" w:rsidR="00F94389" w:rsidRDefault="00F94389" w:rsidP="0048099D">
      <w:pPr>
        <w:jc w:val="right"/>
      </w:pPr>
    </w:p>
    <w:p w14:paraId="144C7FA6" w14:textId="77777777" w:rsidR="00F94389" w:rsidRDefault="00F94389" w:rsidP="0048099D">
      <w:pPr>
        <w:jc w:val="right"/>
      </w:pPr>
    </w:p>
    <w:p w14:paraId="12AEBAF9" w14:textId="77777777" w:rsidR="00AE77EA" w:rsidRDefault="00AE77EA" w:rsidP="0048099D">
      <w:pPr>
        <w:jc w:val="right"/>
      </w:pPr>
    </w:p>
    <w:p w14:paraId="5B5AEBF5" w14:textId="77777777" w:rsidR="00AE77EA" w:rsidRDefault="00AE77EA" w:rsidP="0048099D">
      <w:pPr>
        <w:jc w:val="right"/>
      </w:pPr>
    </w:p>
    <w:p w14:paraId="55C9B548" w14:textId="5447A392" w:rsidR="00E5094D" w:rsidRDefault="00E5094D" w:rsidP="0048099D">
      <w:pPr>
        <w:jc w:val="right"/>
      </w:pPr>
      <w:r>
        <w:t xml:space="preserve">Wald-Michelbach, </w:t>
      </w:r>
      <w:bookmarkStart w:id="0" w:name="S_01DokErst_LangesDatum"/>
      <w:r w:rsidR="00761793">
        <w:t>2. Oktober 2025</w:t>
      </w:r>
      <w:bookmarkEnd w:id="0"/>
    </w:p>
    <w:p w14:paraId="363C6AEA" w14:textId="77777777" w:rsidR="001D4817" w:rsidRPr="00D7372A" w:rsidRDefault="001D4817" w:rsidP="00865555">
      <w:pPr>
        <w:rPr>
          <w:rFonts w:cs="Arial"/>
        </w:rPr>
      </w:pPr>
    </w:p>
    <w:p w14:paraId="46DE7217" w14:textId="77777777" w:rsidR="001D4817" w:rsidRPr="00D7372A" w:rsidRDefault="001D4817" w:rsidP="00865555">
      <w:pPr>
        <w:rPr>
          <w:rFonts w:cs="Arial"/>
        </w:rPr>
      </w:pPr>
    </w:p>
    <w:p w14:paraId="5ECBC973"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170EE91B" w14:textId="77777777" w:rsidR="00761793" w:rsidRDefault="00761793" w:rsidP="00A84C1E">
      <w:pPr>
        <w:rPr>
          <w:rFonts w:cs="Arial"/>
        </w:rPr>
      </w:pPr>
      <w:bookmarkStart w:id="1" w:name="P_01Postadresse_Adr_Patient"/>
      <w:r>
        <w:rPr>
          <w:rFonts w:cs="Arial"/>
        </w:rPr>
        <w:t>Frau</w:t>
      </w:r>
    </w:p>
    <w:p w14:paraId="626EBD1A" w14:textId="77777777" w:rsidR="00761793" w:rsidRDefault="00761793" w:rsidP="00A84C1E">
      <w:pPr>
        <w:rPr>
          <w:rFonts w:cs="Arial"/>
        </w:rPr>
      </w:pPr>
      <w:r>
        <w:rPr>
          <w:rFonts w:cs="Arial"/>
        </w:rPr>
        <w:t>Emma Albrecht</w:t>
      </w:r>
    </w:p>
    <w:p w14:paraId="7ADD005C" w14:textId="77777777" w:rsidR="00761793" w:rsidRDefault="00761793" w:rsidP="00A84C1E">
      <w:pPr>
        <w:rPr>
          <w:rFonts w:cs="Arial"/>
        </w:rPr>
      </w:pPr>
      <w:r>
        <w:rPr>
          <w:rFonts w:cs="Arial"/>
        </w:rPr>
        <w:t>Musterpark 14</w:t>
      </w:r>
    </w:p>
    <w:p w14:paraId="4AFC2C99" w14:textId="0B63C2E2" w:rsidR="00A84C1E" w:rsidRDefault="00761793" w:rsidP="00A84C1E">
      <w:pPr>
        <w:rPr>
          <w:rFonts w:cs="Arial"/>
        </w:rPr>
      </w:pPr>
      <w:r>
        <w:rPr>
          <w:rFonts w:cs="Arial"/>
        </w:rPr>
        <w:t>12356 Musterstadt</w:t>
      </w:r>
      <w:bookmarkEnd w:id="1"/>
    </w:p>
    <w:p w14:paraId="4747D208" w14:textId="3359F48A" w:rsidR="00A84C1E" w:rsidRDefault="00961402" w:rsidP="00A84C1E">
      <w:pPr>
        <w:rPr>
          <w:rFonts w:cs="Arial"/>
        </w:rPr>
      </w:pPr>
      <w:r>
        <w:rPr>
          <w:rFonts w:cs="Arial"/>
        </w:rPr>
        <w:t xml:space="preserve">geb. </w:t>
      </w:r>
      <w:bookmarkStart w:id="2" w:name="P_01Geburtsdatum_Adr_Patient"/>
      <w:r w:rsidR="00761793">
        <w:rPr>
          <w:rFonts w:cs="Arial"/>
        </w:rPr>
        <w:t>22.05.2006</w:t>
      </w:r>
      <w:bookmarkEnd w:id="2"/>
    </w:p>
    <w:p w14:paraId="29515EB0" w14:textId="77777777" w:rsidR="00FB5DB1" w:rsidRDefault="00FB5DB1" w:rsidP="00A84C1E">
      <w:pPr>
        <w:rPr>
          <w:rFonts w:cs="Arial"/>
        </w:rPr>
      </w:pPr>
    </w:p>
    <w:p w14:paraId="31AA615A" w14:textId="77777777" w:rsidR="00A84C1E" w:rsidRDefault="00FA001A" w:rsidP="00A84C1E">
      <w:pPr>
        <w:rPr>
          <w:rFonts w:cs="Arial"/>
        </w:rPr>
      </w:pPr>
      <w:r>
        <w:rPr>
          <w:rFonts w:cs="Arial"/>
        </w:rPr>
        <w:t>Sehr geehrte Damen und Herren</w:t>
      </w:r>
      <w:r w:rsidR="00A84C1E">
        <w:rPr>
          <w:rFonts w:cs="Arial"/>
        </w:rPr>
        <w:t>,</w:t>
      </w:r>
    </w:p>
    <w:p w14:paraId="7065843F" w14:textId="77777777" w:rsidR="00A84C1E" w:rsidRDefault="00A84C1E" w:rsidP="00A84C1E">
      <w:pPr>
        <w:rPr>
          <w:rFonts w:cs="Arial"/>
        </w:rPr>
      </w:pPr>
    </w:p>
    <w:p w14:paraId="018F5AD4" w14:textId="69EDBB31" w:rsidR="00A84C1E" w:rsidRDefault="00A84C1E" w:rsidP="00320DA0">
      <w:pPr>
        <w:rPr>
          <w:rFonts w:cs="Arial"/>
        </w:rPr>
      </w:pPr>
      <w:r>
        <w:rPr>
          <w:rFonts w:cs="Arial"/>
        </w:rPr>
        <w:t>wir berichten über Frau Emma Albrecht, die sich vom 15.09.2025 bis zum 17.09.2025 in unserer stationären Krankenhausbehandlung befand.</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761793">
        <w:rPr>
          <w:rFonts w:cs="Arial"/>
        </w:rPr>
      </w:r>
      <w:r>
        <w:rPr>
          <w:rFonts w:cs="Arial"/>
        </w:rPr>
      </w:r>
      <w:r>
        <w:rPr>
          <w:rFonts w:cs="Arial"/>
        </w:rPr>
      </w:r>
      <w:r>
        <w:rPr>
          <w:rFonts w:cs="Arial"/>
        </w:rPr>
      </w:r>
      <w:r w:rsidR="00761793">
        <w:rPr>
          <w:rFonts w:cs="Arial"/>
          <w:noProof/>
        </w:rPr>
      </w:r>
      <w:r>
        <w:rPr>
          <w:rFonts w:cs="Arial"/>
        </w:rPr>
      </w:r>
      <w:r>
        <w:rPr>
          <w:rFonts w:cs="Arial"/>
        </w:rPr>
      </w:r>
      <w:bookmarkStart w:id="3" w:name="P_02Vorname"/>
      <w:r w:rsidR="00761793">
        <w:rPr>
          <w:rFonts w:cs="Arial"/>
        </w:rPr>
      </w:r>
      <w:bookmarkEnd w:id="3"/>
      <w:r>
        <w:rPr>
          <w:rFonts w:cs="Arial"/>
        </w:rPr>
      </w:r>
      <w:bookmarkStart w:id="4" w:name="P_02Nachname"/>
      <w:r w:rsidR="00761793">
        <w:rPr>
          <w:rFonts w:cs="Arial"/>
        </w:rPr>
      </w:r>
      <w:bookmarkEnd w:id="4"/>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761793">
        <w:rPr>
          <w:rFonts w:cs="Arial"/>
        </w:rPr>
      </w:r>
      <w:r>
        <w:rPr>
          <w:rFonts w:cs="Arial"/>
        </w:rPr>
      </w:r>
      <w:r>
        <w:rPr>
          <w:rFonts w:cs="Arial"/>
        </w:rPr>
      </w:r>
      <w:r>
        <w:rPr>
          <w:rFonts w:cs="Arial"/>
        </w:rPr>
      </w:r>
      <w:r w:rsidR="00761793">
        <w:rPr>
          <w:rFonts w:cs="Arial"/>
          <w:noProof/>
        </w:rPr>
      </w:r>
      <w:r>
        <w:rPr>
          <w:rFonts w:cs="Arial"/>
        </w:rPr>
      </w:r>
      <w:r>
        <w:rPr>
          <w:rFonts w:cs="Arial"/>
        </w:rPr>
      </w:r>
      <w:r w:rsidR="00320DA0">
        <w:rPr>
          <w:rFonts w:cs="Arial"/>
        </w:rPr>
      </w:r>
      <w:r w:rsidR="00AB64CE">
        <w:rPr>
          <w:rFonts w:cs="Arial"/>
        </w:rPr>
      </w:r>
      <w:r>
        <w:rPr>
          <w:rFonts w:cs="Arial"/>
        </w:rPr>
      </w:r>
      <w:bookmarkStart w:id="5" w:name="A_01Aufnahmetag"/>
      <w:r w:rsidR="00761793">
        <w:rPr>
          <w:rFonts w:cs="Arial"/>
        </w:rPr>
      </w:r>
      <w:bookmarkEnd w:id="5"/>
      <w:r>
        <w:rPr>
          <w:rFonts w:cs="Arial"/>
        </w:rPr>
      </w:r>
      <w:r w:rsidR="00320DA0">
        <w:rPr>
          <w:rFonts w:cs="Arial"/>
        </w:rPr>
      </w:r>
      <w:bookmarkStart w:id="6" w:name="A_01Entlassungstag"/>
      <w:r w:rsidR="00761793">
        <w:rPr>
          <w:rFonts w:cs="Arial"/>
        </w:rPr>
      </w:r>
      <w:bookmarkEnd w:id="6"/>
      <w:r w:rsidR="00320DA0">
        <w:rPr>
          <w:rFonts w:cs="Arial"/>
        </w:rPr>
      </w:r>
      <w:r>
        <w:rPr>
          <w:rFonts w:cs="Arial"/>
        </w:rPr>
      </w:r>
      <w:r w:rsidR="00AB64CE">
        <w:rPr>
          <w:rFonts w:cs="Arial"/>
        </w:rPr>
      </w:r>
      <w:r w:rsidR="00661823">
        <w:rPr>
          <w:rFonts w:cs="Arial"/>
        </w:rPr>
      </w:r>
    </w:p>
    <w:p w14:paraId="739C26E4" w14:textId="77777777" w:rsidR="00FD2371" w:rsidRDefault="00FD2371" w:rsidP="00A84C1E">
      <w:pPr>
        <w:rPr>
          <w:rFonts w:cs="Arial"/>
        </w:rPr>
      </w:pPr>
    </w:p>
    <w:p w14:paraId="488CFBA7" w14:textId="77777777" w:rsidR="00CB389F" w:rsidRDefault="00CB389F" w:rsidP="00A84C1E">
      <w:pPr>
        <w:rPr>
          <w:rFonts w:cs="Arial"/>
        </w:rPr>
      </w:pPr>
    </w:p>
    <w:p w14:paraId="639F2097"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6AB22269" w14:textId="77777777" w:rsidR="00EA02FB" w:rsidRDefault="00CB389F" w:rsidP="00EA02FB">
      <w:pPr>
        <w:spacing w:after="0"/>
        <w:ind w:right="-1"/>
        <w:rPr>
          <w:rFonts w:cs="Arial"/>
        </w:rPr>
        <w:sectPr w:rsidR="00EA02FB" w:rsidSect="00F94389">
          <w:headerReference w:type="default" r:id="rId7"/>
          <w:footerReference w:type="default" r:id="rId8"/>
          <w:headerReference w:type="first" r:id="rId9"/>
          <w:footerReference w:type="first" r:id="rId14"/>
          <w:headerReference w:type="even" r:id="rId15"/>
          <w:footerReference w:type="even" r:id="rId16"/>
          <w:type w:val="continuous"/>
          <w:pgSz w:w="11906" w:h="16838" w:code="9"/>
          <w:pgMar w:top="2410" w:right="3968" w:bottom="1276" w:left="1304" w:header="567" w:footer="567" w:gutter="0"/>
          <w:cols w:space="708"/>
          <w:titlePg/>
          <w:docGrid w:linePitch="360"/>
        </w:sectPr>
      </w:pPr>
      <w:r>
        <w:rPr>
          <w:rFonts w:cs="Arial"/>
        </w:rPr>
        <w:br w:type="page"/>
      </w:r>
    </w:p>
    <w:p w14:paraId="7E04FFF4" w14:textId="77777777" w:rsidR="00F94D98" w:rsidRPr="00F94D98" w:rsidRDefault="00F94D98" w:rsidP="00F94D98">
      <w:pPr>
        <w:spacing w:after="0"/>
        <w:ind w:right="-1"/>
        <w:rPr>
          <w:rFonts w:cs="Arial"/>
          <w:b/>
          <w:bCs/>
        </w:rPr>
      </w:pPr>
      <w:r w:rsidRPr="00F94D98">
        <w:rPr>
          <w:rFonts w:cs="Arial"/>
          <w:b/>
          <w:bCs/>
        </w:rPr>
        <w:t>Diagnosen</w:t>
      </w:r>
    </w:p>
    <w:p w14:paraId="20DC2648" w14:textId="77777777" w:rsidR="00F94D98" w:rsidRPr="00F94D98" w:rsidRDefault="00F94D98" w:rsidP="00F94D98">
      <w:pPr>
        <w:spacing w:after="0"/>
        <w:ind w:right="-1"/>
        <w:rPr>
          <w:rFonts w:cs="Arial"/>
        </w:rPr>
      </w:pPr>
      <w:bookmarkStart w:id="7" w:name="T_013_Diagnosen_Aktuelle_bzw_AbschlussDi"/>
      <w:r w:rsidRPr="00F94D98">
        <w:rPr>
          <w:rFonts w:cs="Arial"/>
        </w:rPr>
        <w:t>Schwere depressive Episode ohne psychotische Symptome (F32.2)</w:t>
      </w:r>
    </w:p>
    <w:p w14:paraId="38B56EB3" w14:textId="77777777" w:rsidR="00F94D98" w:rsidRPr="00F94D98" w:rsidRDefault="00F94D98" w:rsidP="00F94D98">
      <w:pPr>
        <w:spacing w:after="0"/>
        <w:ind w:right="-1"/>
        <w:rPr>
          <w:rFonts w:cs="Arial"/>
        </w:rPr>
      </w:pPr>
      <w:r w:rsidRPr="00F94D98">
        <w:rPr>
          <w:rFonts w:cs="Arial"/>
        </w:rPr>
        <w:t>Soziale Phobien (F40.1)</w:t>
      </w:r>
    </w:p>
    <w:p w14:paraId="23649B00" w14:textId="2205A1BD" w:rsidR="00F94D98" w:rsidRPr="00F94D98" w:rsidRDefault="00F94D98" w:rsidP="00F94D98">
      <w:pPr>
        <w:spacing w:after="0"/>
        <w:ind w:right="-1"/>
        <w:rPr>
          <w:rFonts w:cs="Arial"/>
        </w:rPr>
      </w:pPr>
      <w:r w:rsidRPr="00F94D98">
        <w:rPr>
          <w:rFonts w:cs="Arial"/>
        </w:rPr>
        <w:t>Panikstörung (F41.0)</w:t>
      </w:r>
    </w:p>
    <w:p w14:paraId="56AD7C7B" w14:textId="77777777" w:rsidR="007D746F" w:rsidRPr="00F94D98" w:rsidRDefault="007D746F" w:rsidP="007D746F">
      <w:pPr>
        <w:spacing w:after="0"/>
        <w:ind w:right="-1"/>
        <w:rPr>
          <w:rFonts w:cs="Arial"/>
        </w:rPr>
      </w:pPr>
      <w:r>
        <w:rPr>
          <w:rFonts w:cs="Arial"/>
        </w:rPr>
        <w:t>Untergewicht</w:t>
      </w:r>
      <w:r w:rsidRPr="00F94D98">
        <w:rPr>
          <w:rFonts w:cs="Arial"/>
        </w:rPr>
        <w:t xml:space="preserve"> (R63.4)</w:t>
      </w:r>
    </w:p>
    <w:p w14:paraId="659B1DE6" w14:textId="4D1A99FD" w:rsidR="00F94D98" w:rsidRPr="00F94D98" w:rsidRDefault="00F94D98" w:rsidP="00F94D98">
      <w:pPr>
        <w:spacing w:after="0"/>
        <w:ind w:right="-1"/>
        <w:rPr>
          <w:rFonts w:cs="Arial"/>
        </w:rPr>
      </w:pPr>
      <w:r w:rsidRPr="00F94D98">
        <w:rPr>
          <w:rFonts w:cs="Arial"/>
        </w:rPr>
        <w:t>Akne (L70.9)</w:t>
      </w:r>
    </w:p>
    <w:p w14:paraId="0AD6E4AA" w14:textId="5B45D44B" w:rsidR="00F94D98" w:rsidRPr="00F94D98" w:rsidRDefault="00F94D98" w:rsidP="00F94D98">
      <w:pPr>
        <w:spacing w:after="0"/>
        <w:ind w:right="-1"/>
        <w:rPr>
          <w:rFonts w:cs="Arial"/>
        </w:rPr>
      </w:pPr>
      <w:r w:rsidRPr="00F94D98">
        <w:rPr>
          <w:rFonts w:cs="Arial"/>
        </w:rPr>
        <w:t>Vitamin-D</w:t>
      </w:r>
      <w:r w:rsidR="007D746F">
        <w:rPr>
          <w:rFonts w:cs="Arial"/>
        </w:rPr>
        <w:t>/B</w:t>
      </w:r>
      <w:r w:rsidRPr="00F94D98">
        <w:rPr>
          <w:rFonts w:cs="Arial"/>
        </w:rPr>
        <w:t xml:space="preserve">-Mangel </w:t>
      </w:r>
    </w:p>
    <w:bookmarkEnd w:id="7"/>
    <w:p w14:paraId="65CC4232" w14:textId="77777777" w:rsidR="00F94D98" w:rsidRPr="00F94D98" w:rsidRDefault="00F94D98" w:rsidP="00F94D98">
      <w:pPr>
        <w:spacing w:after="0"/>
        <w:ind w:right="-1"/>
        <w:rPr>
          <w:rFonts w:cs="Arial"/>
          <w:b/>
          <w:bCs/>
        </w:rPr>
      </w:pPr>
    </w:p>
    <w:p w14:paraId="68145380" w14:textId="77777777" w:rsidR="00F94D98" w:rsidRPr="00F94D98" w:rsidRDefault="00F94D98" w:rsidP="00F94D98">
      <w:pPr>
        <w:spacing w:after="0"/>
        <w:ind w:right="-1"/>
        <w:rPr>
          <w:rFonts w:cs="Arial"/>
          <w:b/>
          <w:bCs/>
        </w:rPr>
      </w:pPr>
      <w:r w:rsidRPr="00F94D98">
        <w:rPr>
          <w:rFonts w:cs="Arial"/>
          <w:b/>
          <w:bCs/>
        </w:rPr>
        <w:t xml:space="preserve">Aktuelle Anamnese </w:t>
      </w:r>
    </w:p>
    <w:p w14:paraId="6ED43F72" w14:textId="61B2116C" w:rsidR="00F94D98" w:rsidRPr="00F94D98" w:rsidRDefault="00F94D98" w:rsidP="00F94D98">
      <w:pPr>
        <w:spacing w:after="0"/>
        <w:ind w:right="-1"/>
        <w:rPr>
          <w:rFonts w:cs="Arial"/>
        </w:rPr>
      </w:pPr>
      <w:bookmarkStart w:id="8" w:name="T_017_Anamnese_Aktuelle_Anamnese"/>
      <w:r w:rsidRPr="00F94D98">
        <w:rPr>
          <w:rFonts w:cs="Arial"/>
        </w:rPr>
        <w:t xml:space="preserve">Bei Aufnahme schildert die 19-jährige eine massive Erschöpfung. Sie habe Schwierigkeiten die alltäglichen Anforderungen einigermaßen zu erfüllen. Schon das Aufstehen falle </w:t>
      </w:r>
      <w:r w:rsidR="00B705AC">
        <w:rPr>
          <w:rFonts w:cs="Arial"/>
        </w:rPr>
        <w:t>„</w:t>
      </w:r>
      <w:r w:rsidRPr="00F94D98">
        <w:rPr>
          <w:rFonts w:cs="Arial"/>
        </w:rPr>
        <w:t>unendlich schwer</w:t>
      </w:r>
      <w:r w:rsidR="00B705AC">
        <w:rPr>
          <w:rFonts w:cs="Arial"/>
        </w:rPr>
        <w:t>“</w:t>
      </w:r>
      <w:r w:rsidRPr="00F94D98">
        <w:rPr>
          <w:rFonts w:cs="Arial"/>
        </w:rPr>
        <w:t xml:space="preserve">. Sie könne sich nicht vorstellen, ihre schulische Ausbildung zu Ende zu bringen, habe keinerlei Energie mehr. Emotional fühle sie sich meist leer, grau, wie abgetrennt von ihrem Erleben. Sie könne sich auch nicht erinnern, wann ihr zuletzt etwas wirklich Spaß gemacht habe. Wenn sie überhaupt fühle, spüre sie entweder völlige Verzweiflung oder starke Angst. Sie erlebe sich meist überfordert. In der Schule könne sie die Reize kaum filtern und sei die meiste Zeit damit beschäftigt sich zu fragen, was Andere über sie denken würden. Sie sei dann nur damit beschäftigt, sich selbst zu beobachten, aus Angst abgelehnt zu werden, wenn sie etwas falsch mache. Daher könne sie gar nicht mehr spontan sein, was eigentlich dazu führe sich noch unnatürlicher zu verhalten und im Kontakt aufzufallen - also das, was sie eigentlich vermeiden wolle. </w:t>
      </w:r>
    </w:p>
    <w:p w14:paraId="5F92F278" w14:textId="77777777" w:rsidR="00F94D98" w:rsidRPr="00F94D98" w:rsidRDefault="00F94D98" w:rsidP="00F94D98">
      <w:pPr>
        <w:spacing w:after="0"/>
        <w:ind w:right="-1"/>
        <w:rPr>
          <w:rFonts w:cs="Arial"/>
        </w:rPr>
      </w:pPr>
      <w:r w:rsidRPr="00F94D98">
        <w:rPr>
          <w:rFonts w:cs="Arial"/>
        </w:rPr>
        <w:t>Auch wenn sie schon immer ängstlich und zurückhaltend gewesen sei, habe sich dies nach Corona und der Phase des Rückzugs in die Homeschooling Situation noch deutlich verstärkt. Es falle ihr schwer, Menschen in die Augen zu sehen und Vertrauen zu fassen. Wenn es "alles zu viel" würde, bekäme sie leicht Panikattacken mit Herzrasen, Schwitzen und Todesangst.</w:t>
      </w:r>
    </w:p>
    <w:p w14:paraId="236CE1C1" w14:textId="77777777" w:rsidR="00F94D98" w:rsidRPr="00F94D98" w:rsidRDefault="00F94D98" w:rsidP="00F94D98">
      <w:pPr>
        <w:spacing w:after="0"/>
        <w:ind w:right="-1"/>
        <w:rPr>
          <w:rFonts w:cs="Arial"/>
        </w:rPr>
      </w:pPr>
      <w:r w:rsidRPr="00F94D98">
        <w:rPr>
          <w:rFonts w:cs="Arial"/>
        </w:rPr>
        <w:t xml:space="preserve">Im Kontaktverhalten fällt auf, dass die junge Frau lange benötigt, um zu antworten. Sie beschreibt es, als sei "Sand im Getriebe", die Gedanken könne sie nur mühevoll zusammenfügen, weil sie sich wie unter einem schwarzen Schleier fühle. </w:t>
      </w:r>
    </w:p>
    <w:p w14:paraId="231D5BC4" w14:textId="77777777" w:rsidR="00F94D98" w:rsidRPr="00F94D98" w:rsidRDefault="00F94D98" w:rsidP="00F94D98">
      <w:pPr>
        <w:spacing w:after="0"/>
        <w:ind w:right="-1"/>
        <w:rPr>
          <w:rFonts w:cs="Arial"/>
        </w:rPr>
      </w:pPr>
      <w:r w:rsidRPr="00F94D98">
        <w:rPr>
          <w:rFonts w:cs="Arial"/>
        </w:rPr>
        <w:t xml:space="preserve">Auch beschreibt sie lebensüberdrüssige Gedanken, aber keine konkrete Suizidalität. Sie wisse nicht so richtig, wofür sie leben solle, habe aber keinerlei Impulse, sich das Leben zu nehmen. Konkrete Planungen habe es nie gegeben. </w:t>
      </w:r>
    </w:p>
    <w:p w14:paraId="38563FF3" w14:textId="77777777" w:rsidR="00F94D98" w:rsidRPr="00F94D98" w:rsidRDefault="00F94D98" w:rsidP="00F94D98">
      <w:pPr>
        <w:spacing w:after="0"/>
        <w:ind w:right="-1"/>
        <w:rPr>
          <w:rFonts w:cs="Arial"/>
        </w:rPr>
      </w:pPr>
      <w:r w:rsidRPr="00F94D98">
        <w:rPr>
          <w:rFonts w:cs="Arial"/>
        </w:rPr>
        <w:t>Bis vor einigen Jahren habe sie sich durch Ritzen und Schneiden selbst verletzt. Dies habe sie aber beenden können noch bevor sie vor zwei Jahren wegen einer Essproblematik zwei Wochen in stationäre Therapie gegangen sei. Sie hätte aber nie den Wunsch gehabt abzunehmen oder etwas getan, um Gewicht absichtlich zu verlieren. Ihr sei unter dem Leid einfach der Appetit vergangen.</w:t>
      </w:r>
    </w:p>
    <w:p w14:paraId="5FE02DA2" w14:textId="77777777" w:rsidR="00F94D98" w:rsidRPr="00F94D98" w:rsidRDefault="00F94D98" w:rsidP="00F94D98">
      <w:pPr>
        <w:spacing w:after="0"/>
        <w:ind w:right="-1"/>
        <w:rPr>
          <w:rFonts w:cs="Arial"/>
        </w:rPr>
      </w:pPr>
      <w:r w:rsidRPr="00F94D98">
        <w:rPr>
          <w:rFonts w:cs="Arial"/>
        </w:rPr>
        <w:t>Die Kindheit sei geprägt dadurch gewesen, dass sie immer wieder umgezogen sei und entwurzelt worden. Mit ihrer Familie habe sie bereits in Shanghai und London gelebt. Erst kurz vor Corona sei die Familie zurück in die Heimatstadt gezogen.</w:t>
      </w:r>
      <w:bookmarkEnd w:id="8"/>
    </w:p>
    <w:p w14:paraId="5916101C" w14:textId="242B6E7D" w:rsidR="007D746F" w:rsidRPr="00F94D98" w:rsidRDefault="007D746F" w:rsidP="007D746F">
      <w:pPr>
        <w:spacing w:after="0"/>
        <w:ind w:right="-1"/>
        <w:rPr>
          <w:rFonts w:cs="Arial"/>
        </w:rPr>
      </w:pPr>
      <w:bookmarkStart w:id="9" w:name="T_018_Anamnese_Vorgeschichte"/>
      <w:bookmarkEnd w:id="9"/>
      <w:r>
        <w:rPr>
          <w:rFonts w:cs="Arial"/>
        </w:rPr>
        <w:t>Vorgeschichte: v</w:t>
      </w:r>
      <w:r w:rsidRPr="00F94D98">
        <w:rPr>
          <w:rFonts w:cs="Arial"/>
        </w:rPr>
        <w:t>or ca. 2 Jahren stat. Aufenthalt Schön-Klinik Roseneck für ca. 2 Wochen aufgrund depressivem Erleben, Ängsten und selbstverletzendem Verhalten, vorzeitig beendet, danach zunächst keine ambulante Behandlung, sei wieder in die Schule gegangen</w:t>
      </w:r>
      <w:r>
        <w:rPr>
          <w:rFonts w:cs="Arial"/>
        </w:rPr>
        <w:t xml:space="preserve">. </w:t>
      </w:r>
      <w:r w:rsidRPr="00F94D98">
        <w:rPr>
          <w:rFonts w:cs="Arial"/>
        </w:rPr>
        <w:t>Zuletzt in größeren Abständen psychiatrische Behandlung, keine Psychotherapie.</w:t>
      </w:r>
    </w:p>
    <w:p w14:paraId="36439052" w14:textId="77777777" w:rsidR="00F94D98" w:rsidRPr="00F94D98" w:rsidRDefault="00F94D98" w:rsidP="00F94D98">
      <w:pPr>
        <w:spacing w:after="0"/>
        <w:ind w:right="-1"/>
        <w:rPr>
          <w:rFonts w:cs="Arial"/>
        </w:rPr>
      </w:pPr>
    </w:p>
    <w:p w14:paraId="590465EA" w14:textId="77777777" w:rsidR="00F94D98" w:rsidRPr="00F94D98" w:rsidRDefault="00F94D98" w:rsidP="00F94D98">
      <w:pPr>
        <w:spacing w:after="0"/>
        <w:ind w:right="-1"/>
        <w:rPr>
          <w:rFonts w:cs="Arial"/>
          <w:b/>
          <w:bCs/>
        </w:rPr>
      </w:pPr>
      <w:r w:rsidRPr="00F94D98">
        <w:rPr>
          <w:rFonts w:cs="Arial"/>
          <w:b/>
          <w:bCs/>
        </w:rPr>
        <w:t>Psychischer Befund</w:t>
      </w:r>
    </w:p>
    <w:p w14:paraId="18C6B0D4" w14:textId="77777777" w:rsidR="00F94D98" w:rsidRPr="00F94D98" w:rsidRDefault="00F94D98" w:rsidP="00F94D98">
      <w:pPr>
        <w:spacing w:after="0"/>
        <w:ind w:right="-1"/>
        <w:rPr>
          <w:rFonts w:cs="Arial"/>
        </w:rPr>
      </w:pPr>
      <w:bookmarkStart w:id="10" w:name="T_0229_Befunde_Psychischer_Befund"/>
      <w:r w:rsidRPr="00F94D98">
        <w:rPr>
          <w:rFonts w:cs="Arial"/>
        </w:rPr>
        <w:t xml:space="preserve">Im Gespräch offen, wach, bewusstseinsklar, zu allen Qualitäten orientiert. Konzentration subjektiv gemindert. Auffassung, Merkfähigkeit und Gedächtnis intakt. Formalgedanklich grübelnd. Insgesamt wirkt die junge Erwachsene psychomotorisch verlangsamt. Stark eingeengtes Denken mit Fokus auf Probleme. Soziale Phobien mit Ängsten aufzufallen und bewertet zu werden. Es </w:t>
      </w:r>
      <w:r w:rsidRPr="00F94D98">
        <w:rPr>
          <w:rFonts w:cs="Arial"/>
        </w:rPr>
        <w:t xml:space="preserve">werden keine Zwänge berichtet. Stark ausgeprägtes Vermeidungsverhalten mit Schulabsenz. Kein Anhalt für Wahn oder Sinnestäuschungen, Ich-Störungen in Form von Depersonalisation oder Derealisation fraglich. Stimmungslage massiv gedrückt, affektive Schwingungsfähigkeit erheblich reduziert, nahezu aufgehoben bei insgesamt stark ängstlich-angespannter und gleichzeitig verzweifelter Affektlage. Oftmals Gefühl der Gefühllosigkeit. Anhedonische Freud- und Interesselosigkeit. Massive Erschöpfung, alltägliche Belastbarkeit zusammengebrochen. Antrieb stark reduziert. Hoffnungslosigkeit, Insuffizienzgefühle. Schuldgefühle, Selbstwertgefühl ist stark verringert, Gefühlsregulation und Impulskontrolle ist ausreichend. Ambivalenz. Innere Unruhe. Keine zirkadianen Besonderheiten. </w:t>
      </w:r>
    </w:p>
    <w:p w14:paraId="197A814C" w14:textId="77777777" w:rsidR="00F94D98" w:rsidRPr="00F94D98" w:rsidRDefault="00F94D98" w:rsidP="00F94D98">
      <w:pPr>
        <w:spacing w:after="0"/>
        <w:ind w:right="-1"/>
        <w:rPr>
          <w:rFonts w:cs="Arial"/>
        </w:rPr>
      </w:pPr>
      <w:r w:rsidRPr="00F94D98">
        <w:rPr>
          <w:rFonts w:cs="Arial"/>
        </w:rPr>
        <w:t>Leichte/ ausgeprägte Einschlafstörungen und leichte/ ausgeprägte Durchschlafstörungen, Früherwachen. Kein aktiv aggressives oder aktuell selbstverletzendes Verhalten. Selbstverletzungen bis etwa vor drei Jahren. Massiver Sozialer Rückzug. Essverhalten eingeschränkt, kein Suchtverhalten. Somatisierung, i.S. von Spannungskorrelaten und vegetativer Übererregung. In der Vergangenheit keinerlei suizidale Handlungen. Aktuelle Verneinung suizidalen Gedanken bei bestehend lebensüberdrüssigem Sinnlosigkeitserleben. Keine suizidale Handlungsplanung oder Handlungsvorbereitung. Zum Zeitpunkt der Aufnahme von akuter Suizidalität klar distanziert.</w:t>
      </w:r>
      <w:bookmarkEnd w:id="10"/>
    </w:p>
    <w:p w14:paraId="0BBEF0A4" w14:textId="77777777" w:rsidR="00F94D98" w:rsidRPr="00F94D98" w:rsidRDefault="00F94D98" w:rsidP="00F94D98">
      <w:pPr>
        <w:spacing w:after="0"/>
        <w:ind w:right="-1"/>
        <w:rPr>
          <w:rFonts w:cs="Arial"/>
        </w:rPr>
      </w:pPr>
    </w:p>
    <w:p w14:paraId="3722879D" w14:textId="77777777" w:rsidR="00F94D98" w:rsidRPr="00F94D98" w:rsidRDefault="00F94D98" w:rsidP="00F94D98">
      <w:pPr>
        <w:spacing w:after="0"/>
        <w:ind w:right="-1"/>
        <w:rPr>
          <w:rFonts w:cs="Arial"/>
          <w:b/>
          <w:bCs/>
        </w:rPr>
      </w:pPr>
      <w:r w:rsidRPr="00F94D98">
        <w:rPr>
          <w:rFonts w:cs="Arial"/>
          <w:b/>
          <w:bCs/>
        </w:rPr>
        <w:t xml:space="preserve">Somatische Eigenanamnese </w:t>
      </w:r>
    </w:p>
    <w:p w14:paraId="57DD6317" w14:textId="64298DD1" w:rsidR="007D746F" w:rsidRPr="007D746F" w:rsidRDefault="007D746F" w:rsidP="007D746F">
      <w:pPr>
        <w:pStyle w:val="Listenabsatz"/>
        <w:numPr>
          <w:ilvl w:val="0"/>
          <w:numId w:val="3"/>
        </w:numPr>
        <w:spacing w:after="0"/>
        <w:ind w:left="284" w:right="-1" w:hanging="142"/>
        <w:rPr>
          <w:rFonts w:cs="Arial"/>
        </w:rPr>
      </w:pPr>
      <w:bookmarkStart w:id="11" w:name="T_0241_Somatische_Anamnese_Somatische_Ei"/>
      <w:r w:rsidRPr="007D746F">
        <w:rPr>
          <w:rFonts w:cs="Arial"/>
        </w:rPr>
        <w:t>Vitamin-</w:t>
      </w:r>
      <w:r>
        <w:rPr>
          <w:rFonts w:cs="Arial"/>
        </w:rPr>
        <w:t>B/</w:t>
      </w:r>
      <w:r w:rsidRPr="007D746F">
        <w:rPr>
          <w:rFonts w:cs="Arial"/>
        </w:rPr>
        <w:t xml:space="preserve">D-Mangel </w:t>
      </w:r>
    </w:p>
    <w:p w14:paraId="196D08E7" w14:textId="76BBD1F6" w:rsidR="007D746F" w:rsidRDefault="007D746F" w:rsidP="007D746F">
      <w:pPr>
        <w:pStyle w:val="Listenabsatz"/>
        <w:numPr>
          <w:ilvl w:val="0"/>
          <w:numId w:val="3"/>
        </w:numPr>
        <w:spacing w:after="0"/>
        <w:ind w:left="284" w:right="-1" w:hanging="142"/>
        <w:rPr>
          <w:rFonts w:cs="Arial"/>
        </w:rPr>
      </w:pPr>
      <w:r>
        <w:rPr>
          <w:rFonts w:cs="Arial"/>
        </w:rPr>
        <w:t xml:space="preserve">Akne vulgaris </w:t>
      </w:r>
    </w:p>
    <w:p w14:paraId="72F80FAC" w14:textId="56B9B91D" w:rsidR="00F94D98" w:rsidRPr="007D746F" w:rsidRDefault="007D746F" w:rsidP="007D746F">
      <w:pPr>
        <w:pStyle w:val="Listenabsatz"/>
        <w:numPr>
          <w:ilvl w:val="0"/>
          <w:numId w:val="3"/>
        </w:numPr>
        <w:spacing w:after="0"/>
        <w:ind w:left="284" w:right="-1" w:hanging="142"/>
        <w:rPr>
          <w:rFonts w:cs="Arial"/>
        </w:rPr>
      </w:pPr>
      <w:r>
        <w:rPr>
          <w:rFonts w:cs="Arial"/>
        </w:rPr>
        <w:t>n</w:t>
      </w:r>
      <w:r w:rsidR="00F94D98" w:rsidRPr="007D746F">
        <w:rPr>
          <w:rFonts w:cs="Arial"/>
        </w:rPr>
        <w:t>iedrigstes Gewicht vor ca. 2</w:t>
      </w:r>
      <w:r>
        <w:rPr>
          <w:rFonts w:cs="Arial"/>
        </w:rPr>
        <w:t>,5</w:t>
      </w:r>
      <w:r w:rsidR="00F94D98" w:rsidRPr="007D746F">
        <w:rPr>
          <w:rFonts w:cs="Arial"/>
        </w:rPr>
        <w:t xml:space="preserve"> J</w:t>
      </w:r>
      <w:r>
        <w:rPr>
          <w:rFonts w:cs="Arial"/>
        </w:rPr>
        <w:t xml:space="preserve">. </w:t>
      </w:r>
      <w:r w:rsidR="00F94D98" w:rsidRPr="007D746F">
        <w:rPr>
          <w:rFonts w:cs="Arial"/>
        </w:rPr>
        <w:t xml:space="preserve">43 kg, aktuell 53 kg </w:t>
      </w:r>
    </w:p>
    <w:p w14:paraId="317E374A" w14:textId="18187159" w:rsidR="00F94D98" w:rsidRPr="007D746F" w:rsidRDefault="007D746F" w:rsidP="007D746F">
      <w:pPr>
        <w:pStyle w:val="Listenabsatz"/>
        <w:numPr>
          <w:ilvl w:val="0"/>
          <w:numId w:val="3"/>
        </w:numPr>
        <w:spacing w:after="0"/>
        <w:ind w:left="284" w:right="-1" w:hanging="142"/>
        <w:rPr>
          <w:rFonts w:cs="Arial"/>
        </w:rPr>
      </w:pPr>
      <w:r>
        <w:rPr>
          <w:rFonts w:cs="Arial"/>
        </w:rPr>
        <w:t>k</w:t>
      </w:r>
      <w:r w:rsidR="00F94D98" w:rsidRPr="007D746F">
        <w:rPr>
          <w:rFonts w:cs="Arial"/>
        </w:rPr>
        <w:t>eine Allergien o. Unverträglichkeiten</w:t>
      </w:r>
    </w:p>
    <w:p w14:paraId="521BEAD2" w14:textId="60E37F2D" w:rsidR="00F94D98" w:rsidRPr="007D746F" w:rsidRDefault="00F94D98" w:rsidP="007D746F">
      <w:pPr>
        <w:pStyle w:val="Listenabsatz"/>
        <w:numPr>
          <w:ilvl w:val="0"/>
          <w:numId w:val="3"/>
        </w:numPr>
        <w:spacing w:after="0"/>
        <w:ind w:left="284" w:right="-1" w:hanging="142"/>
        <w:rPr>
          <w:rFonts w:cs="Arial"/>
        </w:rPr>
      </w:pPr>
      <w:r w:rsidRPr="007D746F">
        <w:rPr>
          <w:rFonts w:cs="Arial"/>
        </w:rPr>
        <w:t xml:space="preserve">Impfstatus aktuell </w:t>
      </w:r>
    </w:p>
    <w:p w14:paraId="140C6B6F" w14:textId="2B39F01A" w:rsidR="00F94D98" w:rsidRPr="007D746F" w:rsidRDefault="00F94D98" w:rsidP="007D746F">
      <w:pPr>
        <w:pStyle w:val="Listenabsatz"/>
        <w:numPr>
          <w:ilvl w:val="0"/>
          <w:numId w:val="3"/>
        </w:numPr>
        <w:spacing w:after="0"/>
        <w:ind w:left="284" w:right="-1" w:hanging="142"/>
        <w:rPr>
          <w:rFonts w:cs="Arial"/>
        </w:rPr>
      </w:pPr>
      <w:r w:rsidRPr="007D746F">
        <w:rPr>
          <w:rFonts w:cs="Arial"/>
        </w:rPr>
        <w:t>Vorsorgeuntersuchungen: bisher keine</w:t>
      </w:r>
    </w:p>
    <w:p w14:paraId="3B823F71" w14:textId="7C2DC764" w:rsidR="00F94D98" w:rsidRPr="007D746F" w:rsidRDefault="007D746F" w:rsidP="007D746F">
      <w:pPr>
        <w:pStyle w:val="Listenabsatz"/>
        <w:numPr>
          <w:ilvl w:val="0"/>
          <w:numId w:val="3"/>
        </w:numPr>
        <w:spacing w:after="0"/>
        <w:ind w:left="284" w:right="-1" w:hanging="142"/>
        <w:rPr>
          <w:rFonts w:cs="Arial"/>
        </w:rPr>
      </w:pPr>
      <w:r>
        <w:rPr>
          <w:rFonts w:cs="Arial"/>
        </w:rPr>
        <w:t>a</w:t>
      </w:r>
      <w:r w:rsidR="00F94D98" w:rsidRPr="007D746F">
        <w:rPr>
          <w:rFonts w:cs="Arial"/>
        </w:rPr>
        <w:t xml:space="preserve">ktuelle, zeitweilige Beschwerden: Licht- und Lärmempfindlichkeit. Palpitationen, Herzrasen. Unruhige Beine. </w:t>
      </w:r>
    </w:p>
    <w:p w14:paraId="0EC89BC9" w14:textId="4AB4FB8F" w:rsidR="00F94D98" w:rsidRPr="007D746F" w:rsidRDefault="00F94D98" w:rsidP="007D746F">
      <w:pPr>
        <w:pStyle w:val="Listenabsatz"/>
        <w:numPr>
          <w:ilvl w:val="0"/>
          <w:numId w:val="3"/>
        </w:numPr>
        <w:spacing w:after="0"/>
        <w:ind w:left="284" w:right="-1" w:hanging="142"/>
        <w:rPr>
          <w:rFonts w:cs="Arial"/>
        </w:rPr>
      </w:pPr>
      <w:r w:rsidRPr="007D746F">
        <w:rPr>
          <w:rFonts w:cs="Arial"/>
        </w:rPr>
        <w:t>körperliche Aktivitäten: z.Zt. keine</w:t>
      </w:r>
      <w:bookmarkEnd w:id="11"/>
    </w:p>
    <w:p w14:paraId="410D174E" w14:textId="77777777" w:rsidR="00F94D98" w:rsidRPr="00F94D98" w:rsidRDefault="00F94D98" w:rsidP="00F94D98">
      <w:pPr>
        <w:spacing w:after="0"/>
        <w:ind w:right="-1"/>
        <w:rPr>
          <w:rFonts w:cs="Arial"/>
          <w:b/>
          <w:bCs/>
        </w:rPr>
      </w:pPr>
    </w:p>
    <w:p w14:paraId="2E43E866" w14:textId="77777777" w:rsidR="00F94D98" w:rsidRPr="00F94D98" w:rsidRDefault="00F94D98" w:rsidP="00F94D98">
      <w:pPr>
        <w:spacing w:after="0"/>
        <w:ind w:right="-1"/>
        <w:rPr>
          <w:rFonts w:cs="Arial"/>
          <w:b/>
          <w:bCs/>
        </w:rPr>
      </w:pPr>
      <w:r w:rsidRPr="00F94D98">
        <w:rPr>
          <w:rFonts w:cs="Arial"/>
          <w:b/>
          <w:bCs/>
        </w:rPr>
        <w:t>Substanzanamnese</w:t>
      </w:r>
    </w:p>
    <w:p w14:paraId="563A7C16" w14:textId="0DEC0AED" w:rsidR="007D746F" w:rsidRDefault="00F94D98" w:rsidP="00F94D98">
      <w:pPr>
        <w:spacing w:after="0"/>
        <w:ind w:right="-1"/>
        <w:rPr>
          <w:rFonts w:cs="Arial"/>
        </w:rPr>
      </w:pPr>
      <w:bookmarkStart w:id="12" w:name="T_0138_Anamnese_Substanzanamnese"/>
      <w:r w:rsidRPr="00F94D98">
        <w:rPr>
          <w:rFonts w:cs="Arial"/>
        </w:rPr>
        <w:t>Nikotinkonsum gelegentlich</w:t>
      </w:r>
      <w:r w:rsidR="007D746F">
        <w:rPr>
          <w:rFonts w:cs="Arial"/>
        </w:rPr>
        <w:t>. N</w:t>
      </w:r>
      <w:r w:rsidRPr="00F94D98">
        <w:rPr>
          <w:rFonts w:cs="Arial"/>
        </w:rPr>
        <w:t xml:space="preserve">icht tgl. Alkoholkonsum in Gesellschaft. </w:t>
      </w:r>
    </w:p>
    <w:p w14:paraId="7E375B74" w14:textId="4FBB0EFA" w:rsidR="00F94D98" w:rsidRPr="00F94D98" w:rsidRDefault="00F94D98" w:rsidP="00F94D98">
      <w:pPr>
        <w:spacing w:after="0"/>
        <w:ind w:right="-1"/>
        <w:rPr>
          <w:rFonts w:cs="Arial"/>
          <w:b/>
          <w:bCs/>
        </w:rPr>
      </w:pPr>
      <w:r w:rsidRPr="00F94D98">
        <w:rPr>
          <w:rFonts w:cs="Arial"/>
        </w:rPr>
        <w:t>Kein Hinweis auf aktuellen missbräuchlichen Drogenkonsum oder Abhängigkeitserkrankung.</w:t>
      </w:r>
      <w:bookmarkEnd w:id="12"/>
    </w:p>
    <w:p w14:paraId="2CBC7F82" w14:textId="77777777" w:rsidR="00F94D98" w:rsidRPr="00F94D98" w:rsidRDefault="00F94D98" w:rsidP="00F94D98">
      <w:pPr>
        <w:spacing w:after="0"/>
        <w:ind w:right="-1"/>
        <w:rPr>
          <w:rFonts w:cs="Arial"/>
          <w:b/>
          <w:bCs/>
        </w:rPr>
      </w:pPr>
    </w:p>
    <w:p w14:paraId="56745632" w14:textId="77777777" w:rsidR="00F94D98" w:rsidRPr="00F94D98" w:rsidRDefault="00F94D98" w:rsidP="00F94D98">
      <w:pPr>
        <w:spacing w:after="0"/>
        <w:ind w:right="-1"/>
        <w:rPr>
          <w:rFonts w:cs="Arial"/>
          <w:b/>
          <w:bCs/>
        </w:rPr>
      </w:pPr>
      <w:r w:rsidRPr="00F94D98">
        <w:rPr>
          <w:rFonts w:cs="Arial"/>
          <w:b/>
          <w:bCs/>
        </w:rPr>
        <w:fldChar w:fldCharType="begin"/>
      </w:r>
      <w:r w:rsidRPr="00F94D98">
        <w:rPr>
          <w:rFonts w:cs="Arial"/>
          <w:b/>
          <w:bCs/>
        </w:rPr>
        <w:instrText xml:space="preserve"> IF "</w:instrText>
      </w:r>
      <w:r w:rsidRPr="00F94D98">
        <w:rPr>
          <w:rFonts w:cs="Arial"/>
          <w:b/>
          <w:bCs/>
        </w:rPr>
        <w:fldChar w:fldCharType="begin"/>
      </w:r>
      <w:r w:rsidRPr="00F94D98">
        <w:rPr>
          <w:rFonts w:cs="Arial"/>
          <w:b/>
          <w:bCs/>
        </w:rPr>
        <w:instrText xml:space="preserve"> DOCVARIABLE "Geschlecht_Adr_Patient" </w:instrText>
      </w:r>
      <w:r w:rsidRPr="00F94D98">
        <w:rPr>
          <w:rFonts w:cs="Arial"/>
          <w:b/>
          <w:bCs/>
        </w:rPr>
        <w:fldChar w:fldCharType="separate"/>
      </w:r>
      <w:r w:rsidRPr="00F94D98">
        <w:rPr>
          <w:rFonts w:cs="Arial"/>
          <w:b/>
          <w:bCs/>
        </w:rPr>
        <w:instrText>w</w:instrText>
      </w:r>
      <w:r w:rsidRPr="00F94D98">
        <w:rPr>
          <w:rFonts w:cs="Arial"/>
          <w:b/>
          <w:bCs/>
        </w:rPr>
        <w:fldChar w:fldCharType="end"/>
      </w:r>
      <w:r w:rsidRPr="00F94D98">
        <w:rPr>
          <w:rFonts w:cs="Arial"/>
          <w:b/>
          <w:bCs/>
        </w:rPr>
        <w:instrText xml:space="preserve">"="m" "" "Gynäkologische Anamnese" </w:instrText>
      </w:r>
      <w:r w:rsidRPr="00F94D98">
        <w:rPr>
          <w:rFonts w:cs="Arial"/>
          <w:b/>
          <w:bCs/>
        </w:rPr>
        <w:fldChar w:fldCharType="separate"/>
      </w:r>
      <w:r w:rsidRPr="00F94D98">
        <w:rPr>
          <w:rFonts w:cs="Arial"/>
          <w:b/>
          <w:bCs/>
        </w:rPr>
        <w:t>Gynäkologische Anamnese</w:t>
      </w:r>
      <w:r w:rsidRPr="00F94D98">
        <w:rPr>
          <w:rFonts w:cs="Arial"/>
          <w:b/>
          <w:bCs/>
        </w:rPr>
        <w:fldChar w:fldCharType="end"/>
      </w:r>
    </w:p>
    <w:p w14:paraId="481BB04E" w14:textId="22CC1786" w:rsidR="00F94D98" w:rsidRPr="00F94D98" w:rsidRDefault="00F94D98" w:rsidP="00F94D98">
      <w:pPr>
        <w:spacing w:after="0"/>
        <w:ind w:right="-1"/>
        <w:rPr>
          <w:rFonts w:cs="Arial"/>
        </w:rPr>
      </w:pPr>
      <w:bookmarkStart w:id="13" w:name="T_0139_Somatische_Anamnese_Gynäkologisch"/>
      <w:r w:rsidRPr="00F94D98">
        <w:rPr>
          <w:rFonts w:cs="Arial"/>
        </w:rPr>
        <w:t xml:space="preserve">Regelmäßiger Zyklus. </w:t>
      </w:r>
      <w:r w:rsidR="007D746F">
        <w:rPr>
          <w:rFonts w:cs="Arial"/>
        </w:rPr>
        <w:t>K</w:t>
      </w:r>
      <w:r w:rsidRPr="00F94D98">
        <w:rPr>
          <w:rFonts w:cs="Arial"/>
        </w:rPr>
        <w:t>eine Schwangerschaft</w:t>
      </w:r>
      <w:r w:rsidR="007D746F">
        <w:rPr>
          <w:rFonts w:cs="Arial"/>
        </w:rPr>
        <w:t xml:space="preserve">, keine </w:t>
      </w:r>
      <w:r w:rsidRPr="00F94D98">
        <w:rPr>
          <w:rFonts w:cs="Arial"/>
        </w:rPr>
        <w:t>Verhütung</w:t>
      </w:r>
      <w:r w:rsidR="007D746F">
        <w:rPr>
          <w:rFonts w:cs="Arial"/>
        </w:rPr>
        <w:t xml:space="preserve">. </w:t>
      </w:r>
      <w:r w:rsidRPr="00F94D98">
        <w:rPr>
          <w:rFonts w:cs="Arial"/>
        </w:rPr>
        <w:t xml:space="preserve">Gynäkologischer Termin zuletzt vor 1 Jahr. </w:t>
      </w:r>
      <w:bookmarkEnd w:id="13"/>
    </w:p>
    <w:p w14:paraId="694768A4" w14:textId="77777777" w:rsidR="00F94D98" w:rsidRPr="00F94D98" w:rsidRDefault="00F94D98" w:rsidP="00F94D98">
      <w:pPr>
        <w:spacing w:after="0"/>
        <w:ind w:right="-1"/>
        <w:rPr>
          <w:rFonts w:cs="Arial"/>
          <w:b/>
          <w:bCs/>
        </w:rPr>
      </w:pPr>
    </w:p>
    <w:p w14:paraId="73864047" w14:textId="77777777" w:rsidR="00F94D98" w:rsidRPr="00F94D98" w:rsidRDefault="00F94D98" w:rsidP="00F94D98">
      <w:pPr>
        <w:spacing w:after="0"/>
        <w:ind w:right="-1"/>
        <w:rPr>
          <w:rFonts w:cs="Arial"/>
          <w:b/>
          <w:bCs/>
        </w:rPr>
      </w:pPr>
      <w:r w:rsidRPr="00F94D98">
        <w:rPr>
          <w:rFonts w:cs="Arial"/>
          <w:b/>
          <w:bCs/>
        </w:rPr>
        <w:t xml:space="preserve">Somatische Familienanamnese </w:t>
      </w:r>
    </w:p>
    <w:p w14:paraId="075B771C" w14:textId="7465CF1A" w:rsidR="00F94D98" w:rsidRPr="00F94D98" w:rsidRDefault="00F94D98" w:rsidP="00F94D98">
      <w:pPr>
        <w:spacing w:after="0"/>
        <w:ind w:right="-1"/>
        <w:rPr>
          <w:rFonts w:cs="Arial"/>
        </w:rPr>
      </w:pPr>
      <w:bookmarkStart w:id="14" w:name="T_0240_Somatische_Anamnese_Somatische_Fa"/>
      <w:r w:rsidRPr="00F94D98">
        <w:rPr>
          <w:rFonts w:cs="Arial"/>
        </w:rPr>
        <w:t>Mutter (*1971): gesund</w:t>
      </w:r>
      <w:r w:rsidR="007D746F">
        <w:rPr>
          <w:rFonts w:cs="Arial"/>
        </w:rPr>
        <w:t xml:space="preserve">; </w:t>
      </w:r>
      <w:r w:rsidRPr="00F94D98">
        <w:rPr>
          <w:rFonts w:cs="Arial"/>
        </w:rPr>
        <w:t xml:space="preserve">Vater (*ca. 1968): gesund </w:t>
      </w:r>
    </w:p>
    <w:p w14:paraId="5AF52BF6" w14:textId="77777777" w:rsidR="00F94D98" w:rsidRPr="00F94D98" w:rsidRDefault="00F94D98" w:rsidP="00F94D98">
      <w:pPr>
        <w:spacing w:after="0"/>
        <w:ind w:right="-1"/>
        <w:rPr>
          <w:rFonts w:cs="Arial"/>
        </w:rPr>
      </w:pPr>
      <w:r w:rsidRPr="00F94D98">
        <w:rPr>
          <w:rFonts w:cs="Arial"/>
        </w:rPr>
        <w:t>Schwester (*2004): gesund, Z.n. Anorexie</w:t>
      </w:r>
    </w:p>
    <w:p w14:paraId="0AA46CD4" w14:textId="77777777" w:rsidR="00F94D98" w:rsidRPr="00F94D98" w:rsidRDefault="00F94D98" w:rsidP="00F94D98">
      <w:pPr>
        <w:spacing w:after="0"/>
        <w:ind w:right="-1"/>
        <w:rPr>
          <w:rFonts w:cs="Arial"/>
        </w:rPr>
      </w:pPr>
      <w:r w:rsidRPr="00F94D98">
        <w:rPr>
          <w:rFonts w:cs="Arial"/>
        </w:rPr>
        <w:t xml:space="preserve">Bruder (*2009): gesund </w:t>
      </w:r>
    </w:p>
    <w:p w14:paraId="60EFBDDB" w14:textId="77777777" w:rsidR="00F94D98" w:rsidRDefault="00F94D98" w:rsidP="00F94D98">
      <w:pPr>
        <w:spacing w:after="0"/>
        <w:ind w:right="-1"/>
        <w:rPr>
          <w:rFonts w:cs="Arial"/>
        </w:rPr>
      </w:pPr>
      <w:r w:rsidRPr="00F94D98">
        <w:rPr>
          <w:rFonts w:cs="Arial"/>
        </w:rPr>
        <w:t>Schwester (*2012): gesund</w:t>
      </w:r>
      <w:bookmarkEnd w:id="14"/>
    </w:p>
    <w:p w14:paraId="71F7FF64" w14:textId="77777777" w:rsidR="007D746F" w:rsidRPr="00F94D98" w:rsidRDefault="007D746F" w:rsidP="00F94D98">
      <w:pPr>
        <w:spacing w:after="0"/>
        <w:ind w:right="-1"/>
        <w:rPr>
          <w:rFonts w:cs="Arial"/>
        </w:rPr>
      </w:pPr>
    </w:p>
    <w:p w14:paraId="68536747" w14:textId="77777777" w:rsidR="00F94D98" w:rsidRPr="007D746F" w:rsidRDefault="00F94D98" w:rsidP="00F94D98">
      <w:pPr>
        <w:spacing w:after="0"/>
        <w:ind w:right="-1"/>
        <w:rPr>
          <w:rFonts w:cs="Arial"/>
          <w:b/>
          <w:bCs/>
        </w:rPr>
      </w:pPr>
      <w:r w:rsidRPr="007D746F">
        <w:rPr>
          <w:rFonts w:cs="Arial"/>
          <w:b/>
          <w:bCs/>
        </w:rPr>
        <w:t xml:space="preserve">Aufnahmemedikation </w:t>
      </w:r>
    </w:p>
    <w:p w14:paraId="62ADFE22" w14:textId="77777777" w:rsidR="00F94D98" w:rsidRPr="00F94D98" w:rsidRDefault="00F94D98" w:rsidP="00F94D98">
      <w:pPr>
        <w:spacing w:after="0"/>
        <w:ind w:right="-1"/>
        <w:rPr>
          <w:rFonts w:cs="Arial"/>
        </w:rPr>
      </w:pPr>
      <w:bookmarkStart w:id="15" w:name="T_0125_Anamnese_Medikamentenanamnese"/>
      <w:r w:rsidRPr="00F94D98">
        <w:rPr>
          <w:rFonts w:cs="Arial"/>
        </w:rPr>
        <w:t>seit 3 Monaten Behandlung mit Aknenormin zunächst 10 mg abends, seit ca. 1 Monat im tgl. Wechsel 10 mg und 20 mg abends</w:t>
      </w:r>
    </w:p>
    <w:p w14:paraId="47FB5B68" w14:textId="77777777" w:rsidR="00F94D98" w:rsidRPr="00F94D98" w:rsidRDefault="00F94D98" w:rsidP="00F94D98">
      <w:pPr>
        <w:spacing w:after="0"/>
        <w:ind w:right="-1"/>
        <w:rPr>
          <w:rFonts w:cs="Arial"/>
        </w:rPr>
      </w:pPr>
      <w:r w:rsidRPr="00F94D98">
        <w:rPr>
          <w:rFonts w:cs="Arial"/>
        </w:rPr>
        <w:t>seit ca. 1 Monat Vitamin D3 2000 I.E. tgl. abends, sowie Vitamin B12 1 Kaps (25 µg) abends</w:t>
      </w:r>
    </w:p>
    <w:p w14:paraId="10EE84B1" w14:textId="77777777" w:rsidR="00F94D98" w:rsidRPr="00F94D98" w:rsidRDefault="00F94D98" w:rsidP="00F94D98">
      <w:pPr>
        <w:spacing w:after="0"/>
        <w:ind w:right="-1"/>
        <w:rPr>
          <w:rFonts w:cs="Arial"/>
        </w:rPr>
      </w:pPr>
      <w:r w:rsidRPr="00F94D98">
        <w:rPr>
          <w:rFonts w:cs="Arial"/>
        </w:rPr>
        <w:t xml:space="preserve"> </w:t>
      </w:r>
    </w:p>
    <w:p w14:paraId="7DDA0B2A" w14:textId="77777777" w:rsidR="00F94D98" w:rsidRDefault="00F94D98">
      <w:pPr>
        <w:spacing w:after="0" w:line="240" w:lineRule="auto"/>
        <w:jc w:val="left"/>
        <w:rPr>
          <w:rFonts w:cs="Arial"/>
          <w:b/>
          <w:bCs/>
        </w:rPr>
      </w:pPr>
      <w:r>
        <w:rPr>
          <w:rFonts w:cs="Arial"/>
          <w:b/>
          <w:bCs/>
        </w:rPr>
        <w:br w:type="page"/>
      </w:r>
    </w:p>
    <w:p w14:paraId="296540F6" w14:textId="4443F350" w:rsidR="00F94D98" w:rsidRPr="007D746F" w:rsidRDefault="00F94D98" w:rsidP="00F94D98">
      <w:pPr>
        <w:spacing w:after="0"/>
        <w:ind w:right="-1"/>
        <w:rPr>
          <w:rFonts w:cs="Arial"/>
        </w:rPr>
      </w:pPr>
      <w:r w:rsidRPr="007D746F">
        <w:rPr>
          <w:rFonts w:cs="Arial"/>
        </w:rPr>
        <w:t>Psychopharmaka in der Vergangenheit:</w:t>
      </w:r>
    </w:p>
    <w:p w14:paraId="2C79DBDC" w14:textId="77777777" w:rsidR="00F94D98" w:rsidRPr="00F94D98" w:rsidRDefault="00F94D98" w:rsidP="00F94D98">
      <w:pPr>
        <w:spacing w:after="0"/>
        <w:ind w:right="-1"/>
        <w:rPr>
          <w:rFonts w:cs="Arial"/>
        </w:rPr>
      </w:pPr>
      <w:r w:rsidRPr="00F94D98">
        <w:rPr>
          <w:rFonts w:cs="Arial"/>
        </w:rPr>
        <w:t xml:space="preserve">wegen Diagnose ADHS: Medikinet retard, Elvanse, Attentin, zuletzt bis 06/2025 </w:t>
      </w:r>
    </w:p>
    <w:p w14:paraId="59F44D21" w14:textId="77777777" w:rsidR="00F94D98" w:rsidRPr="00F94D98" w:rsidRDefault="00F94D98" w:rsidP="00F94D98">
      <w:pPr>
        <w:spacing w:after="0"/>
        <w:ind w:right="-1"/>
        <w:rPr>
          <w:rFonts w:cs="Arial"/>
        </w:rPr>
      </w:pPr>
      <w:r w:rsidRPr="00F94D98">
        <w:rPr>
          <w:rFonts w:cs="Arial"/>
        </w:rPr>
        <w:t>Einnahme von Antidepressiva: Sertralin (über ca. 8 Wo Ende 2022), Fluoxetin (über ca. 1 Jahr 2023), Bupropion (über ca. 1 Jahr 2024), Venlafaxin über ca. 6 Mon bis 06/2025, alle Medikationen ohne gewünschte Wirkung</w:t>
      </w:r>
    </w:p>
    <w:p w14:paraId="0C3FCC66" w14:textId="77777777" w:rsidR="00F94D98" w:rsidRPr="00F94D98" w:rsidRDefault="00F94D98" w:rsidP="00F94D98">
      <w:pPr>
        <w:spacing w:after="0"/>
        <w:ind w:right="-1"/>
        <w:rPr>
          <w:rFonts w:cs="Arial"/>
        </w:rPr>
      </w:pPr>
      <w:r w:rsidRPr="00F94D98">
        <w:rPr>
          <w:rFonts w:cs="Arial"/>
        </w:rPr>
        <w:t>Mai 2025 mit Schulabbruch auch keine Einnahme mehr von Psychopharmaka</w:t>
      </w:r>
    </w:p>
    <w:bookmarkEnd w:id="15"/>
    <w:p w14:paraId="06911DA1" w14:textId="77777777" w:rsidR="00F94D98" w:rsidRPr="00F94D98" w:rsidRDefault="00F94D98" w:rsidP="00F94D98">
      <w:pPr>
        <w:spacing w:after="0"/>
        <w:ind w:right="-1"/>
        <w:rPr>
          <w:rFonts w:cs="Arial"/>
          <w:b/>
          <w:bCs/>
        </w:rPr>
      </w:pPr>
    </w:p>
    <w:p w14:paraId="082A624A" w14:textId="77777777" w:rsidR="00F94D98" w:rsidRPr="00F94D98" w:rsidRDefault="00F94D98" w:rsidP="00F94D98">
      <w:pPr>
        <w:spacing w:after="0"/>
        <w:ind w:right="-1"/>
        <w:rPr>
          <w:rFonts w:cs="Arial"/>
          <w:b/>
          <w:bCs/>
        </w:rPr>
      </w:pPr>
      <w:r w:rsidRPr="00F94D98">
        <w:rPr>
          <w:rFonts w:cs="Arial"/>
          <w:b/>
          <w:bCs/>
        </w:rPr>
        <w:t>Testpsychologischer Untersuchungsbefund</w:t>
      </w:r>
    </w:p>
    <w:p w14:paraId="5D095838" w14:textId="77777777" w:rsidR="00F94D98" w:rsidRPr="00F94D98" w:rsidRDefault="00F94D98" w:rsidP="00F94D98">
      <w:pPr>
        <w:spacing w:after="0"/>
        <w:ind w:right="-1"/>
        <w:rPr>
          <w:rFonts w:cs="Arial"/>
        </w:rPr>
      </w:pPr>
      <w:bookmarkStart w:id="16" w:name="T_0130_Befunde_Neuropsychologische_Diagn"/>
      <w:r w:rsidRPr="00F94D98">
        <w:rPr>
          <w:rFonts w:cs="Arial"/>
        </w:rPr>
        <w:t xml:space="preserve">Das ISR (ICD-10-Symptomrating, Tritt et al., 2008) orientiert sich an der Einteilung im ICD-10 und erfasst die wichtigsten Symptombereiche und deren Intensität (Cut-Off-Werte in Klammern). Auf den verschiedenen Skalen wurden initial folgende Werte erreicht: </w:t>
      </w:r>
    </w:p>
    <w:p w14:paraId="4A8A440B" w14:textId="77777777" w:rsidR="00F94D98" w:rsidRPr="00F94D98" w:rsidRDefault="00F94D98" w:rsidP="00F94D98">
      <w:pPr>
        <w:spacing w:after="0"/>
        <w:ind w:right="-1"/>
        <w:rPr>
          <w:rFonts w:cs="Arial"/>
        </w:rPr>
      </w:pPr>
      <w:r w:rsidRPr="00F94D98">
        <w:rPr>
          <w:rFonts w:cs="Arial"/>
        </w:rPr>
        <w:t xml:space="preserve">Depression: 4 (&lt;1: unauffällig; 1-2: leicht erhöht; 2-3: deutlich erhöht; &gt;3: stark erhöht) </w:t>
      </w:r>
    </w:p>
    <w:p w14:paraId="356142D2" w14:textId="77777777" w:rsidR="00F94D98" w:rsidRPr="00F94D98" w:rsidRDefault="00F94D98" w:rsidP="00F94D98">
      <w:pPr>
        <w:spacing w:after="0"/>
        <w:ind w:right="-1"/>
        <w:rPr>
          <w:rFonts w:cs="Arial"/>
        </w:rPr>
      </w:pPr>
      <w:r w:rsidRPr="00F94D98">
        <w:rPr>
          <w:rFonts w:cs="Arial"/>
        </w:rPr>
        <w:t xml:space="preserve">Angst: 3.5 (&lt;1: unauffällig; 1-2: leicht erhöht; 2-3: deutlich erhöht; &gt;3: stark erhöht) </w:t>
      </w:r>
    </w:p>
    <w:p w14:paraId="6F4D508C" w14:textId="77777777" w:rsidR="00F94D98" w:rsidRPr="00F94D98" w:rsidRDefault="00F94D98" w:rsidP="00F94D98">
      <w:pPr>
        <w:spacing w:after="0"/>
        <w:ind w:right="-1"/>
        <w:rPr>
          <w:rFonts w:cs="Arial"/>
        </w:rPr>
      </w:pPr>
      <w:r w:rsidRPr="00F94D98">
        <w:rPr>
          <w:rFonts w:cs="Arial"/>
        </w:rPr>
        <w:t xml:space="preserve">Zwang: 2.67 (&lt;1: unauffällig; 1-2: leicht erhöht; 2-3: deutlich erhöht; &gt;3: stark erhöht) </w:t>
      </w:r>
    </w:p>
    <w:p w14:paraId="0417F809" w14:textId="77777777" w:rsidR="00F94D98" w:rsidRPr="00F94D98" w:rsidRDefault="00F94D98" w:rsidP="00F94D98">
      <w:pPr>
        <w:spacing w:after="0"/>
        <w:ind w:right="-1"/>
        <w:rPr>
          <w:rFonts w:cs="Arial"/>
        </w:rPr>
      </w:pPr>
      <w:r w:rsidRPr="00F94D98">
        <w:rPr>
          <w:rFonts w:cs="Arial"/>
        </w:rPr>
        <w:t xml:space="preserve">Somatisierung: 0.67, (&lt;0,75: unauffällig; 0,75-1,25: leicht erhöht; 1,25-2,67: deutlich erhöht; &gt;2,67: stark erhöht) </w:t>
      </w:r>
    </w:p>
    <w:p w14:paraId="26931769" w14:textId="77777777" w:rsidR="00F94D98" w:rsidRPr="00F94D98" w:rsidRDefault="00F94D98" w:rsidP="00F94D98">
      <w:pPr>
        <w:spacing w:after="0"/>
        <w:ind w:right="-1"/>
        <w:rPr>
          <w:rFonts w:cs="Arial"/>
        </w:rPr>
      </w:pPr>
      <w:r w:rsidRPr="00F94D98">
        <w:rPr>
          <w:rFonts w:cs="Arial"/>
        </w:rPr>
        <w:t xml:space="preserve">Essstörung: 0 (&lt;0,67: unauffällig; 0,67-1,5: leicht erhöht; 1,5-2,75: deutlich erhöht; &gt;3: stark erhöht) </w:t>
      </w:r>
    </w:p>
    <w:p w14:paraId="73F5DC13" w14:textId="77777777" w:rsidR="00F94D98" w:rsidRPr="00F94D98" w:rsidRDefault="00F94D98" w:rsidP="00F94D98">
      <w:pPr>
        <w:spacing w:after="0"/>
        <w:ind w:right="-1"/>
        <w:rPr>
          <w:rFonts w:cs="Arial"/>
        </w:rPr>
      </w:pPr>
      <w:r w:rsidRPr="00F94D98">
        <w:rPr>
          <w:rFonts w:cs="Arial"/>
        </w:rPr>
        <w:t xml:space="preserve">Gesamtskala: 2.21 (&lt;0,6: unauffällig; 0,6-0,9: leicht erhöht; 0,9-1,7: deutlich erhöht; &gt;1,7 stark erhöht) </w:t>
      </w:r>
    </w:p>
    <w:p w14:paraId="3A08C94D" w14:textId="77777777" w:rsidR="00F94D98" w:rsidRPr="00F94D98" w:rsidRDefault="00F94D98" w:rsidP="00F94D98">
      <w:pPr>
        <w:spacing w:after="0"/>
        <w:ind w:right="-1"/>
        <w:rPr>
          <w:rFonts w:cs="Arial"/>
          <w:b/>
          <w:bCs/>
        </w:rPr>
      </w:pPr>
      <w:r w:rsidRPr="00F94D98">
        <w:rPr>
          <w:rFonts w:cs="Arial"/>
          <w:b/>
          <w:bCs/>
        </w:rPr>
        <w:t xml:space="preserve"> </w:t>
      </w:r>
    </w:p>
    <w:p w14:paraId="7E1F674F" w14:textId="77777777" w:rsidR="00F94D98" w:rsidRPr="00F94D98" w:rsidRDefault="00F94D98" w:rsidP="00F94D98">
      <w:pPr>
        <w:spacing w:after="0"/>
        <w:ind w:right="-1"/>
        <w:rPr>
          <w:rFonts w:cs="Arial"/>
        </w:rPr>
      </w:pPr>
      <w:r w:rsidRPr="00F94D98">
        <w:rPr>
          <w:rFonts w:cs="Arial"/>
        </w:rPr>
        <w:t xml:space="preserve">Im DASS-21 (Depressions-Angst-Stress-Inventar, Lovibond, 1995), einem Selbstbeurteilungsinstrument zur Erfassung von Depression, Angst und Stresserleben wurden nachfolgende Werte erreicht (prä; post): </w:t>
      </w:r>
    </w:p>
    <w:p w14:paraId="15CB47D3" w14:textId="77777777" w:rsidR="00F94D98" w:rsidRPr="00F94D98" w:rsidRDefault="00F94D98" w:rsidP="00F94D98">
      <w:pPr>
        <w:spacing w:after="0"/>
        <w:ind w:right="-1"/>
        <w:rPr>
          <w:rFonts w:cs="Arial"/>
        </w:rPr>
      </w:pPr>
      <w:r w:rsidRPr="00F94D98">
        <w:rPr>
          <w:rFonts w:cs="Arial"/>
        </w:rPr>
        <w:t xml:space="preserve">Depression: 42 (&lt;10: unauffällig; 10-13: leicht erhöht; 14-20: deutlich erhöht; 21-27: stark erhöht; &gt;28: sehr stark erhöht) </w:t>
      </w:r>
    </w:p>
    <w:p w14:paraId="328F2286" w14:textId="77777777" w:rsidR="00F94D98" w:rsidRPr="00F94D98" w:rsidRDefault="00F94D98" w:rsidP="00F94D98">
      <w:pPr>
        <w:spacing w:after="0"/>
        <w:ind w:right="-1"/>
        <w:rPr>
          <w:rFonts w:cs="Arial"/>
        </w:rPr>
      </w:pPr>
      <w:r w:rsidRPr="00F94D98">
        <w:rPr>
          <w:rFonts w:cs="Arial"/>
        </w:rPr>
        <w:t xml:space="preserve">Angst: 38 (&lt;8: unauffällig; 8-9: leicht erhöht; 10-14: deutlich erhöht; 15-19: stark erhöht; &gt;19: sehr stark erhöht) </w:t>
      </w:r>
    </w:p>
    <w:p w14:paraId="382C4359" w14:textId="77777777" w:rsidR="00F94D98" w:rsidRPr="00F94D98" w:rsidRDefault="00F94D98" w:rsidP="00F94D98">
      <w:pPr>
        <w:spacing w:after="0"/>
        <w:ind w:right="-1"/>
        <w:rPr>
          <w:rFonts w:cs="Arial"/>
        </w:rPr>
      </w:pPr>
      <w:r w:rsidRPr="00F94D98">
        <w:rPr>
          <w:rFonts w:cs="Arial"/>
        </w:rPr>
        <w:t>Stress: 42 (&lt;15: unauffällig; 15-18: leicht erhöht; 19-25: deutlich erhöht; 26-33: stark erhöht; &gt;33: sehr stark erhöht)</w:t>
      </w:r>
      <w:bookmarkEnd w:id="16"/>
      <w:r w:rsidRPr="00F94D98">
        <w:rPr>
          <w:rFonts w:cs="Arial"/>
        </w:rPr>
        <w:t xml:space="preserve"> </w:t>
      </w:r>
    </w:p>
    <w:p w14:paraId="152090EA" w14:textId="77777777" w:rsidR="00F94D98" w:rsidRPr="00F94D98" w:rsidRDefault="00F94D98" w:rsidP="00F94D98">
      <w:pPr>
        <w:spacing w:after="0"/>
        <w:ind w:right="-1"/>
        <w:rPr>
          <w:rFonts w:cs="Arial"/>
          <w:b/>
          <w:bCs/>
        </w:rPr>
      </w:pPr>
    </w:p>
    <w:p w14:paraId="1D6423D9" w14:textId="77777777" w:rsidR="00F94D98" w:rsidRPr="00F94D98" w:rsidRDefault="00F94D98" w:rsidP="00F94D98">
      <w:pPr>
        <w:spacing w:after="0"/>
        <w:ind w:right="-1"/>
        <w:rPr>
          <w:rFonts w:cs="Arial"/>
          <w:b/>
          <w:bCs/>
        </w:rPr>
      </w:pPr>
      <w:r w:rsidRPr="00F94D98">
        <w:rPr>
          <w:rFonts w:cs="Arial"/>
          <w:b/>
          <w:bCs/>
        </w:rPr>
        <w:t xml:space="preserve">Körperlicher Untersuchungsbefund </w:t>
      </w:r>
    </w:p>
    <w:p w14:paraId="5F47A804" w14:textId="4A1B00A0" w:rsidR="00F94D98" w:rsidRPr="00F94D98" w:rsidRDefault="00F94D98" w:rsidP="00F94D98">
      <w:pPr>
        <w:spacing w:after="0"/>
        <w:ind w:right="-1"/>
        <w:rPr>
          <w:rFonts w:cs="Arial"/>
        </w:rPr>
      </w:pPr>
      <w:bookmarkStart w:id="17" w:name="T_0114_Befunde_Körperlicher_Untersuchung"/>
      <w:r w:rsidRPr="00F94D98">
        <w:rPr>
          <w:rFonts w:cs="Arial"/>
        </w:rPr>
        <w:t>Größe: 173 cm, Gewicht: 53,3</w:t>
      </w:r>
      <w:r w:rsidR="00AE77EA">
        <w:rPr>
          <w:rFonts w:cs="Arial"/>
        </w:rPr>
        <w:t xml:space="preserve"> </w:t>
      </w:r>
      <w:r w:rsidRPr="00F94D98">
        <w:rPr>
          <w:rFonts w:cs="Arial"/>
        </w:rPr>
        <w:t xml:space="preserve">kg, BMI 17,5 kg/m². </w:t>
      </w:r>
      <w:r w:rsidR="007D746F">
        <w:rPr>
          <w:rFonts w:cs="Arial"/>
        </w:rPr>
        <w:t xml:space="preserve"> </w:t>
      </w:r>
      <w:r w:rsidRPr="00F94D98">
        <w:rPr>
          <w:rFonts w:cs="Arial"/>
        </w:rPr>
        <w:t>Integument: Vereinzelte Nävi. Zahlreiche Narben Vorderseite der Oberschenkel bsd. teils mit leichter Keloidbildung.</w:t>
      </w:r>
      <w:r w:rsidR="007D746F">
        <w:rPr>
          <w:rFonts w:cs="Arial"/>
        </w:rPr>
        <w:t xml:space="preserve"> </w:t>
      </w:r>
      <w:r w:rsidRPr="00F94D98">
        <w:rPr>
          <w:rFonts w:cs="Arial"/>
        </w:rPr>
        <w:t xml:space="preserve">Kopf/Hals: Augen, Gehör- und Nasengänge unauffällig. Gebiss saniert. Rachen reizlos. Zunge feucht, etwas belegt. Schilddrüse nicht vergrößert. Atmungsorgane: Eupnoe, seitengleiche Belüftung, sonorer Klopfschall, Vesikuläratmen. Herz-Kreislauf-System: HT rhythmisch, rein; 85 bpm; keine Vitium typischen Geräusche. RR 120/80 mmHg. Pulsstatus unauffällig, Venen unauffällig. Abdomen: weich, kein Druckschmerz, lebhafte Darmgeräusche, keine Organomegalie. Nierenlogen klopfindolent. </w:t>
      </w:r>
    </w:p>
    <w:p w14:paraId="62098676" w14:textId="6800DB9E" w:rsidR="00F94D98" w:rsidRPr="00F94D98" w:rsidRDefault="00F94D98" w:rsidP="00F94D98">
      <w:pPr>
        <w:spacing w:after="0"/>
        <w:ind w:right="-1"/>
        <w:rPr>
          <w:rFonts w:cs="Arial"/>
        </w:rPr>
      </w:pPr>
      <w:r w:rsidRPr="00F94D98">
        <w:rPr>
          <w:rFonts w:cs="Arial"/>
        </w:rPr>
        <w:t>Bewegungsapparat: Gelenke frei beweglich. WS klopfindolent, Beweglichkeit frei, FBA 10 cm. Lasègue negativ. Neurostatus: orientierend unauffällig.</w:t>
      </w:r>
      <w:r w:rsidR="007D746F">
        <w:rPr>
          <w:rFonts w:cs="Arial"/>
        </w:rPr>
        <w:t xml:space="preserve"> </w:t>
      </w:r>
      <w:r w:rsidRPr="00F94D98">
        <w:rPr>
          <w:rFonts w:cs="Arial"/>
        </w:rPr>
        <w:t>Sonstiges: Mammae, Genitale nicht untersucht. Lymphknotenstatus bland.</w:t>
      </w:r>
      <w:bookmarkEnd w:id="17"/>
    </w:p>
    <w:p w14:paraId="22784C5D" w14:textId="77777777" w:rsidR="00F94D98" w:rsidRPr="00F94D98" w:rsidRDefault="00F94D98" w:rsidP="00F94D98">
      <w:pPr>
        <w:spacing w:after="0"/>
        <w:ind w:right="-1"/>
        <w:rPr>
          <w:rFonts w:cs="Arial"/>
          <w:b/>
          <w:bCs/>
        </w:rPr>
      </w:pPr>
    </w:p>
    <w:p w14:paraId="4FBF2994" w14:textId="77777777" w:rsidR="00F94D98" w:rsidRDefault="00F94D98">
      <w:pPr>
        <w:spacing w:after="0" w:line="240" w:lineRule="auto"/>
        <w:jc w:val="left"/>
        <w:rPr>
          <w:rFonts w:cs="Arial"/>
          <w:b/>
          <w:bCs/>
        </w:rPr>
      </w:pPr>
      <w:r>
        <w:rPr>
          <w:rFonts w:cs="Arial"/>
          <w:b/>
          <w:bCs/>
        </w:rPr>
        <w:br w:type="page"/>
      </w:r>
    </w:p>
    <w:p w14:paraId="7C165583" w14:textId="30EB58EC" w:rsidR="00F94D98" w:rsidRPr="00F94D98" w:rsidRDefault="00F94D98" w:rsidP="00F94D98">
      <w:pPr>
        <w:spacing w:after="0"/>
        <w:ind w:right="-1"/>
        <w:rPr>
          <w:rFonts w:cs="Arial"/>
          <w:b/>
          <w:bCs/>
        </w:rPr>
      </w:pPr>
      <w:r w:rsidRPr="00F94D98">
        <w:rPr>
          <w:rFonts w:cs="Arial"/>
          <w:b/>
          <w:bCs/>
        </w:rPr>
        <w:t xml:space="preserve">EKG </w:t>
      </w:r>
    </w:p>
    <w:p w14:paraId="7FDB7899" w14:textId="77777777" w:rsidR="00F94D98" w:rsidRPr="00F94D98" w:rsidRDefault="00F94D98" w:rsidP="00F94D98">
      <w:pPr>
        <w:spacing w:after="0"/>
        <w:ind w:right="-1"/>
        <w:rPr>
          <w:rFonts w:cs="Arial"/>
        </w:rPr>
      </w:pPr>
      <w:bookmarkStart w:id="18" w:name="T_0126_Befunde_EKG"/>
      <w:r w:rsidRPr="00F94D98">
        <w:rPr>
          <w:rFonts w:cs="Arial"/>
        </w:rPr>
        <w:t>Normofrequenter Sinusrhythmus, Frequenz 80/Min., Rechtstyp. Erregungsbildung, Überleitung und Erregungsrückbildung unauffällig. QTc 420 ms (107 %).</w:t>
      </w:r>
      <w:bookmarkEnd w:id="18"/>
      <w:r w:rsidRPr="00F94D98">
        <w:rPr>
          <w:rFonts w:cs="Arial"/>
        </w:rPr>
        <w:t xml:space="preserve"> </w:t>
      </w:r>
    </w:p>
    <w:p w14:paraId="21AE8915" w14:textId="77777777" w:rsidR="00F94D98" w:rsidRPr="00F94D98" w:rsidRDefault="00F94D98" w:rsidP="00F94D98">
      <w:pPr>
        <w:spacing w:after="0"/>
        <w:ind w:right="-1"/>
        <w:rPr>
          <w:rFonts w:cs="Arial"/>
          <w:b/>
          <w:bCs/>
        </w:rPr>
      </w:pPr>
    </w:p>
    <w:p w14:paraId="3FCDBC14" w14:textId="77777777" w:rsidR="00F94D98" w:rsidRPr="00F94D98" w:rsidRDefault="00F94D98" w:rsidP="00F94D98">
      <w:pPr>
        <w:spacing w:after="0"/>
        <w:ind w:right="-1"/>
        <w:rPr>
          <w:rFonts w:cs="Arial"/>
          <w:b/>
          <w:bCs/>
        </w:rPr>
      </w:pPr>
      <w:r w:rsidRPr="00F94D98">
        <w:rPr>
          <w:rFonts w:cs="Arial"/>
          <w:b/>
          <w:bCs/>
        </w:rPr>
        <w:t xml:space="preserve">Laborbefunde </w:t>
      </w:r>
    </w:p>
    <w:p w14:paraId="52B50FC0" w14:textId="77777777" w:rsidR="00F94D98" w:rsidRPr="00F94D98" w:rsidRDefault="00F94D98" w:rsidP="00F94D98">
      <w:pPr>
        <w:spacing w:after="0"/>
        <w:ind w:right="-1"/>
        <w:rPr>
          <w:rFonts w:cs="Arial"/>
        </w:rPr>
      </w:pPr>
      <w:bookmarkStart w:id="19" w:name="T_0127_Befunde_Labor"/>
      <w:r w:rsidRPr="00F94D98">
        <w:rPr>
          <w:rFonts w:cs="Arial"/>
        </w:rPr>
        <w:t>Die Befunde der erhobenen Laborparameter wurden bei Entlassung mitgegeben. 16.09.25 Urintestung Combur 9 unauffällig.</w:t>
      </w:r>
      <w:bookmarkEnd w:id="19"/>
      <w:r w:rsidRPr="00F94D98">
        <w:rPr>
          <w:rFonts w:cs="Arial"/>
        </w:rPr>
        <w:t xml:space="preserve"> </w:t>
      </w:r>
    </w:p>
    <w:p w14:paraId="072A1358" w14:textId="77777777" w:rsidR="00F94D98" w:rsidRPr="00F94D98" w:rsidRDefault="00F94D98" w:rsidP="00F94D98">
      <w:pPr>
        <w:spacing w:after="0"/>
        <w:ind w:right="-1"/>
        <w:rPr>
          <w:rFonts w:cs="Arial"/>
          <w:b/>
          <w:bCs/>
        </w:rPr>
      </w:pPr>
    </w:p>
    <w:p w14:paraId="7434BB3B" w14:textId="77777777" w:rsidR="00F94D98" w:rsidRPr="00F94D98" w:rsidRDefault="00F94D98" w:rsidP="00F94D98">
      <w:pPr>
        <w:spacing w:after="0"/>
        <w:ind w:right="-1"/>
        <w:rPr>
          <w:rFonts w:cs="Arial"/>
          <w:b/>
          <w:bCs/>
        </w:rPr>
      </w:pPr>
      <w:r w:rsidRPr="00F94D98">
        <w:rPr>
          <w:rFonts w:cs="Arial"/>
          <w:b/>
          <w:bCs/>
        </w:rPr>
        <w:t>Beschreibung des therapeutischen Angebotes</w:t>
      </w:r>
    </w:p>
    <w:p w14:paraId="25FFC357" w14:textId="77777777" w:rsidR="00F94D98" w:rsidRPr="00F94D98" w:rsidRDefault="00F94D98" w:rsidP="00F94D98">
      <w:pPr>
        <w:spacing w:after="0"/>
        <w:ind w:right="-1"/>
        <w:rPr>
          <w:rFonts w:cs="Arial"/>
        </w:rPr>
      </w:pPr>
      <w:bookmarkStart w:id="20" w:name="T_0145_Entlassung_Beschreibung_des_thera"/>
      <w:r w:rsidRPr="00F94D98">
        <w:rPr>
          <w:rFonts w:cs="Arial"/>
        </w:rPr>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0"/>
      <w:r w:rsidRPr="00F94D98">
        <w:rPr>
          <w:rFonts w:cs="Arial"/>
        </w:rPr>
        <w:t xml:space="preserve"> </w:t>
      </w:r>
    </w:p>
    <w:p w14:paraId="5FF5B2A6" w14:textId="77777777" w:rsidR="00F94D98" w:rsidRPr="00F94D98" w:rsidRDefault="00F94D98" w:rsidP="00F94D98">
      <w:pPr>
        <w:spacing w:after="0"/>
        <w:ind w:right="-1"/>
        <w:rPr>
          <w:rFonts w:cs="Arial"/>
          <w:b/>
          <w:bCs/>
        </w:rPr>
      </w:pPr>
    </w:p>
    <w:p w14:paraId="6FD38688" w14:textId="77777777" w:rsidR="00F94D98" w:rsidRPr="00F94D98" w:rsidRDefault="00F94D98" w:rsidP="00F94D98">
      <w:pPr>
        <w:spacing w:after="0"/>
        <w:ind w:right="-1"/>
        <w:rPr>
          <w:rFonts w:cs="Arial"/>
          <w:b/>
          <w:bCs/>
        </w:rPr>
      </w:pPr>
      <w:r w:rsidRPr="00F94D98">
        <w:rPr>
          <w:rFonts w:cs="Arial"/>
          <w:b/>
          <w:bCs/>
        </w:rPr>
        <w:t>Therapie und Verlauf</w:t>
      </w:r>
    </w:p>
    <w:p w14:paraId="20DD15C1" w14:textId="77777777" w:rsidR="00F94D98" w:rsidRPr="00F94D98" w:rsidRDefault="00F94D98" w:rsidP="00F94D98">
      <w:pPr>
        <w:spacing w:after="0"/>
        <w:ind w:right="-1"/>
        <w:rPr>
          <w:rFonts w:cs="Arial"/>
          <w:b/>
          <w:bCs/>
          <w:i/>
        </w:rPr>
      </w:pPr>
      <w:r w:rsidRPr="00F94D98">
        <w:rPr>
          <w:rFonts w:cs="Arial"/>
          <w:b/>
          <w:bCs/>
          <w:i/>
        </w:rPr>
        <w:t>Somatischer Verlauf</w:t>
      </w:r>
    </w:p>
    <w:p w14:paraId="58FC842A" w14:textId="77777777" w:rsidR="00F94D98" w:rsidRPr="00F94D98" w:rsidRDefault="00F94D98" w:rsidP="00F94D98">
      <w:pPr>
        <w:spacing w:after="0"/>
        <w:ind w:right="-1"/>
        <w:rPr>
          <w:rFonts w:cs="Arial"/>
        </w:rPr>
      </w:pPr>
      <w:bookmarkStart w:id="21" w:name="T_0118_Diagnostische_Bewertung_Therapie_"/>
      <w:r w:rsidRPr="00F94D98">
        <w:rPr>
          <w:rFonts w:cs="Arial"/>
        </w:rPr>
        <w:t>Bei Aufnahme zeigte sich die Routinediagnostik EKG, Urin und Labor unauffällig.</w:t>
      </w:r>
    </w:p>
    <w:bookmarkEnd w:id="21"/>
    <w:p w14:paraId="1617F464" w14:textId="5DFB554B" w:rsidR="007D746F" w:rsidRDefault="007D746F" w:rsidP="007D746F">
      <w:pPr>
        <w:spacing w:after="0"/>
        <w:ind w:right="-1"/>
        <w:rPr>
          <w:rFonts w:cs="Arial"/>
        </w:rPr>
      </w:pPr>
      <w:r w:rsidRPr="00F94D98">
        <w:rPr>
          <w:rFonts w:cs="Arial"/>
        </w:rPr>
        <w:t xml:space="preserve">Von somatischer Seite standen Palpitationen, Licht- und Lärmempfindlichkeit, Übelkeit bei Angsterleben und unruhige Beine im Vordergrund. </w:t>
      </w:r>
      <w:r>
        <w:rPr>
          <w:rFonts w:cs="Arial"/>
        </w:rPr>
        <w:t xml:space="preserve">Richtungsweisende Veränderungen wurden angesichts des kurzen Aufenthalten noch nicht erreicht. </w:t>
      </w:r>
    </w:p>
    <w:p w14:paraId="10E43E20" w14:textId="77777777" w:rsidR="00F94D98" w:rsidRPr="00F94D98" w:rsidRDefault="00F94D98" w:rsidP="00F94D98">
      <w:pPr>
        <w:spacing w:after="0"/>
        <w:ind w:right="-1"/>
        <w:rPr>
          <w:rFonts w:cs="Arial"/>
          <w:b/>
          <w:bCs/>
        </w:rPr>
      </w:pPr>
    </w:p>
    <w:p w14:paraId="13FDBD0E" w14:textId="00BC570B" w:rsidR="00F94D98" w:rsidRPr="00F94D98" w:rsidRDefault="00F94D98" w:rsidP="00F94D98">
      <w:pPr>
        <w:spacing w:after="0"/>
        <w:ind w:right="-1"/>
        <w:rPr>
          <w:rFonts w:cs="Arial"/>
          <w:b/>
          <w:bCs/>
          <w:i/>
        </w:rPr>
      </w:pPr>
      <w:r w:rsidRPr="00F94D98">
        <w:rPr>
          <w:rFonts w:cs="Arial"/>
          <w:b/>
          <w:bCs/>
          <w:i/>
        </w:rPr>
        <w:t>Psychotherapeutischer Verlauf</w:t>
      </w:r>
    </w:p>
    <w:p w14:paraId="084A7DE2" w14:textId="77777777" w:rsidR="00F94D98" w:rsidRPr="00F94D98" w:rsidRDefault="00F94D98" w:rsidP="00F94D98">
      <w:pPr>
        <w:spacing w:after="0"/>
        <w:ind w:right="-1"/>
        <w:rPr>
          <w:rFonts w:cs="Arial"/>
        </w:rPr>
      </w:pPr>
      <w:bookmarkStart w:id="22" w:name="T_0132_Diagnostische_Bewertung_Therapie_"/>
      <w:r w:rsidRPr="00F94D98">
        <w:rPr>
          <w:rFonts w:cs="Arial"/>
        </w:rPr>
        <w:t xml:space="preserve">Frau A. konfrontierte sich mit Aufnahme an die Klinik mit vorbestehenden sozial-ängstlichen Mustern von Scham und antizipierter Fremdbeurteilung. In den Einzelkontakten zeigte sie sich in der Lage diese Bewertungsmuster und die daraus folgenden Rückzugsimpulse zu reflektieren. </w:t>
      </w:r>
    </w:p>
    <w:p w14:paraId="4C8470CE" w14:textId="603E365D" w:rsidR="007D746F" w:rsidRDefault="00F94D98" w:rsidP="00F94D98">
      <w:pPr>
        <w:spacing w:after="0"/>
        <w:ind w:right="-1"/>
        <w:rPr>
          <w:rFonts w:cs="Arial"/>
        </w:rPr>
      </w:pPr>
      <w:r w:rsidRPr="00F94D98">
        <w:rPr>
          <w:rFonts w:cs="Arial"/>
        </w:rPr>
        <w:t xml:space="preserve">Hierbei wurden auch Angebote zur Angstregulation über Skills (i.S. DBT-A) gemacht und versucht alternative Handlungsstrategien aufzubauen. Im Rahmen der konkreten Gruppenpsychotherapie aktualisierten </w:t>
      </w:r>
      <w:r w:rsidR="00B705AC">
        <w:rPr>
          <w:rFonts w:cs="Arial"/>
        </w:rPr>
        <w:t xml:space="preserve">sich </w:t>
      </w:r>
      <w:r w:rsidRPr="00F94D98">
        <w:rPr>
          <w:rFonts w:cs="Arial"/>
        </w:rPr>
        <w:t xml:space="preserve">Angst- und Schammuster jedoch massiv, was eine regelmäßige Teilnahme nicht gestattete. Nach Rücksprache mit dem therapeutischen Team wurde die stationäre Behandlung einvernehmlich beendet. Die mit dem Gruppentherapiekonzept verbundene Exposition sozialer Ängste stellt zum gegenwärtigen Zeitpunkt noch eine hohe Hürde dar. </w:t>
      </w:r>
    </w:p>
    <w:p w14:paraId="2CCBF8A1" w14:textId="0E040D71" w:rsidR="00F94D98" w:rsidRPr="00F94D98" w:rsidRDefault="00F94D98" w:rsidP="00F94D98">
      <w:pPr>
        <w:spacing w:after="0"/>
        <w:ind w:right="-1"/>
        <w:rPr>
          <w:rFonts w:cs="Arial"/>
        </w:rPr>
      </w:pPr>
      <w:r w:rsidRPr="00F94D98">
        <w:rPr>
          <w:rFonts w:cs="Arial"/>
        </w:rPr>
        <w:t>Wir sehen die Möglichkeit künftiger Kooperation und Wiederaufnahme gegeben.</w:t>
      </w:r>
      <w:bookmarkEnd w:id="22"/>
    </w:p>
    <w:p w14:paraId="280E14CD" w14:textId="77777777" w:rsidR="00F94D98" w:rsidRPr="00F94D98" w:rsidRDefault="00F94D98" w:rsidP="00F94D98">
      <w:pPr>
        <w:spacing w:after="0"/>
        <w:ind w:right="-1"/>
        <w:rPr>
          <w:rFonts w:cs="Arial"/>
          <w:b/>
          <w:bCs/>
        </w:rPr>
      </w:pPr>
    </w:p>
    <w:p w14:paraId="192DDD10" w14:textId="77777777" w:rsidR="00F94D98" w:rsidRDefault="00F94D98">
      <w:pPr>
        <w:spacing w:after="0" w:line="240" w:lineRule="auto"/>
        <w:jc w:val="left"/>
        <w:rPr>
          <w:rFonts w:cs="Arial"/>
          <w:b/>
          <w:bCs/>
        </w:rPr>
      </w:pPr>
      <w:r>
        <w:rPr>
          <w:rFonts w:cs="Arial"/>
          <w:b/>
          <w:bCs/>
        </w:rPr>
        <w:br w:type="page"/>
      </w:r>
    </w:p>
    <w:p w14:paraId="3F40CDEC" w14:textId="5463F153" w:rsidR="00F94D98" w:rsidRPr="00F94D98" w:rsidRDefault="00F94D98" w:rsidP="00F94D98">
      <w:pPr>
        <w:spacing w:after="0"/>
        <w:ind w:right="-1"/>
        <w:rPr>
          <w:rFonts w:cs="Arial"/>
          <w:b/>
          <w:bCs/>
        </w:rPr>
      </w:pPr>
      <w:r w:rsidRPr="00F94D98">
        <w:rPr>
          <w:rFonts w:cs="Arial"/>
          <w:b/>
          <w:bCs/>
        </w:rPr>
        <w:t>Entlassmedikation</w:t>
      </w:r>
    </w:p>
    <w:p w14:paraId="34289B38" w14:textId="00BADF74" w:rsidR="00F94D98" w:rsidRPr="00F94D98" w:rsidRDefault="00F94D98" w:rsidP="00F94D98">
      <w:pPr>
        <w:spacing w:after="0"/>
        <w:ind w:right="-1"/>
        <w:rPr>
          <w:rFonts w:cs="Arial"/>
        </w:rPr>
      </w:pPr>
      <w:bookmarkStart w:id="23" w:name="T_0134_Entlassung_Entlassungsmedikation"/>
      <w:r w:rsidRPr="00F94D98">
        <w:rPr>
          <w:rFonts w:cs="Arial"/>
        </w:rPr>
        <w:t>Isotretinoin alle 2 Tage</w:t>
      </w:r>
      <w:r w:rsidR="007D746F">
        <w:rPr>
          <w:rFonts w:cs="Arial"/>
        </w:rPr>
        <w:tab/>
      </w:r>
      <w:r w:rsidRPr="00F94D98">
        <w:rPr>
          <w:rFonts w:cs="Arial"/>
        </w:rPr>
        <w:t>0 - 0 - 10 - 0 mg</w:t>
      </w:r>
      <w:r w:rsidR="007D746F">
        <w:rPr>
          <w:rFonts w:cs="Arial"/>
        </w:rPr>
        <w:t xml:space="preserve"> im Wechsel mit </w:t>
      </w:r>
    </w:p>
    <w:p w14:paraId="14D78DEF" w14:textId="45119310" w:rsidR="00F94D98" w:rsidRPr="00F94D98" w:rsidRDefault="00F94D98" w:rsidP="00F94D98">
      <w:pPr>
        <w:spacing w:after="0"/>
        <w:ind w:right="-1"/>
        <w:rPr>
          <w:rFonts w:cs="Arial"/>
        </w:rPr>
      </w:pPr>
      <w:r w:rsidRPr="00F94D98">
        <w:rPr>
          <w:rFonts w:cs="Arial"/>
        </w:rPr>
        <w:t>Isotretinoin alle 2 Tage</w:t>
      </w:r>
      <w:r w:rsidR="007D746F">
        <w:rPr>
          <w:rFonts w:cs="Arial"/>
        </w:rPr>
        <w:tab/>
      </w:r>
      <w:r w:rsidRPr="00F94D98">
        <w:rPr>
          <w:rFonts w:cs="Arial"/>
        </w:rPr>
        <w:t>0 - 0 - 20 - 0 mg</w:t>
      </w:r>
    </w:p>
    <w:p w14:paraId="56FC5207" w14:textId="77777777" w:rsidR="007D746F" w:rsidRDefault="007D746F" w:rsidP="00F94D98">
      <w:pPr>
        <w:spacing w:after="0"/>
        <w:ind w:right="-1"/>
        <w:rPr>
          <w:rFonts w:cs="Arial"/>
        </w:rPr>
      </w:pPr>
    </w:p>
    <w:p w14:paraId="2C6CD474" w14:textId="1C1B1B8B" w:rsidR="00F94D98" w:rsidRPr="00B705AC" w:rsidRDefault="00F94D98" w:rsidP="00F94D98">
      <w:pPr>
        <w:spacing w:after="0"/>
        <w:ind w:right="-1"/>
        <w:rPr>
          <w:rFonts w:cs="Arial"/>
        </w:rPr>
      </w:pPr>
      <w:r w:rsidRPr="00B705AC">
        <w:rPr>
          <w:rFonts w:cs="Arial"/>
        </w:rPr>
        <w:t>Vitamin B12</w:t>
      </w:r>
      <w:r w:rsidR="007D746F" w:rsidRPr="00B705AC">
        <w:rPr>
          <w:rFonts w:cs="Arial"/>
        </w:rPr>
        <w:t xml:space="preserve"> ug</w:t>
      </w:r>
      <w:r w:rsidR="007D746F" w:rsidRPr="00B705AC">
        <w:rPr>
          <w:rFonts w:cs="Arial"/>
        </w:rPr>
        <w:tab/>
      </w:r>
      <w:r w:rsidR="007D746F" w:rsidRPr="00B705AC">
        <w:rPr>
          <w:rFonts w:cs="Arial"/>
        </w:rPr>
        <w:tab/>
      </w:r>
      <w:r w:rsidRPr="00B705AC">
        <w:rPr>
          <w:rFonts w:cs="Arial"/>
        </w:rPr>
        <w:t xml:space="preserve">0 - 0 - 25 - 0 </w:t>
      </w:r>
    </w:p>
    <w:p w14:paraId="661F3CAE" w14:textId="0A7781ED" w:rsidR="00F94D98" w:rsidRPr="00B705AC" w:rsidRDefault="00F94D98" w:rsidP="00F94D98">
      <w:pPr>
        <w:spacing w:after="0"/>
        <w:ind w:right="-1"/>
        <w:rPr>
          <w:rFonts w:cs="Arial"/>
        </w:rPr>
      </w:pPr>
      <w:r w:rsidRPr="00B705AC">
        <w:rPr>
          <w:rFonts w:cs="Arial"/>
        </w:rPr>
        <w:t xml:space="preserve">Vitamin D3 2.000 I.E </w:t>
      </w:r>
      <w:r w:rsidR="007D746F" w:rsidRPr="00B705AC">
        <w:rPr>
          <w:rFonts w:cs="Arial"/>
        </w:rPr>
        <w:tab/>
      </w:r>
      <w:r w:rsidR="007D746F" w:rsidRPr="00B705AC">
        <w:rPr>
          <w:rFonts w:cs="Arial"/>
        </w:rPr>
        <w:tab/>
      </w:r>
      <w:r w:rsidRPr="00B705AC">
        <w:rPr>
          <w:rFonts w:cs="Arial"/>
        </w:rPr>
        <w:t xml:space="preserve">0 - 0 - 2.000 </w:t>
      </w:r>
    </w:p>
    <w:bookmarkEnd w:id="23"/>
    <w:p w14:paraId="5767D78B" w14:textId="77777777" w:rsidR="00F94D98" w:rsidRPr="00B705AC" w:rsidRDefault="00F94D98" w:rsidP="00F94D98">
      <w:pPr>
        <w:spacing w:after="0"/>
        <w:ind w:right="-1"/>
        <w:rPr>
          <w:rFonts w:cs="Arial"/>
          <w:b/>
          <w:bCs/>
        </w:rPr>
      </w:pPr>
    </w:p>
    <w:p w14:paraId="45C4E4C2" w14:textId="77777777" w:rsidR="00F94D98" w:rsidRPr="00F94D98" w:rsidRDefault="00F94D98" w:rsidP="00F94D98">
      <w:pPr>
        <w:spacing w:after="0"/>
        <w:ind w:right="-1"/>
        <w:rPr>
          <w:rFonts w:cs="Arial"/>
          <w:b/>
          <w:bCs/>
        </w:rPr>
      </w:pPr>
      <w:r w:rsidRPr="00F94D98">
        <w:rPr>
          <w:rFonts w:cs="Arial"/>
          <w:b/>
          <w:bCs/>
        </w:rPr>
        <w:t>Therapieempfehlungen</w:t>
      </w:r>
    </w:p>
    <w:p w14:paraId="2D88CA95" w14:textId="77777777" w:rsidR="00F94D98" w:rsidRPr="00F94D98" w:rsidRDefault="00F94D98" w:rsidP="00F94D98">
      <w:pPr>
        <w:spacing w:after="0"/>
        <w:ind w:right="-1"/>
        <w:rPr>
          <w:rFonts w:cs="Arial"/>
        </w:rPr>
      </w:pPr>
      <w:bookmarkStart w:id="24" w:name="T_0133_Entlassung_Therapieempfehlung"/>
      <w:r w:rsidRPr="00F94D98">
        <w:rPr>
          <w:rFonts w:cs="Arial"/>
        </w:rPr>
        <w:t xml:space="preserve">Die junge Erwachsene verlässt unsere Klinik nach wenigen Tagen stationärer Psychotherapie. Die fragebogengestützte Eingangsdiagnostik bestätigt den klinischen Eindruck massiver Belastung durch Angst und depressive Symptomatik. </w:t>
      </w:r>
    </w:p>
    <w:p w14:paraId="42839AB5" w14:textId="77777777" w:rsidR="007D746F" w:rsidRDefault="00F94D98" w:rsidP="00F94D98">
      <w:pPr>
        <w:spacing w:after="0"/>
        <w:ind w:right="-1"/>
        <w:rPr>
          <w:rFonts w:cs="Arial"/>
        </w:rPr>
      </w:pPr>
      <w:r w:rsidRPr="00F94D98">
        <w:rPr>
          <w:rFonts w:cs="Arial"/>
        </w:rPr>
        <w:t xml:space="preserve">Aus unserer Sicht besteht die klare Indikation für engmaschige, intensive Psychotherapie in einem verlässlichen therapeutischen Bündnis. </w:t>
      </w:r>
    </w:p>
    <w:p w14:paraId="73D08361" w14:textId="28E3B42B" w:rsidR="00F94D98" w:rsidRPr="00F94D98" w:rsidRDefault="00F94D98" w:rsidP="00F94D98">
      <w:pPr>
        <w:spacing w:after="0"/>
        <w:ind w:right="-1"/>
        <w:rPr>
          <w:rFonts w:cs="Arial"/>
        </w:rPr>
      </w:pPr>
      <w:r w:rsidRPr="00F94D98">
        <w:rPr>
          <w:rFonts w:cs="Arial"/>
        </w:rPr>
        <w:t xml:space="preserve">Eine Wiederaufnahme an unser Haus oder eine vergleichbare, psychotherapeutisch ausgerichtete Klinik erscheint empfehlenswert. Es ist dabei zu prüfen, ob ein stärker einzeltherapeutisch fokussiertes Konzept für den nächsten Therapieschritt zielführender sein könnte, um erste Ängste in einem noch stärker geschützten Setting zu konfrontieren und dabei wichtige Bewältigungserfahrungen zu machen. </w:t>
      </w:r>
      <w:bookmarkEnd w:id="24"/>
    </w:p>
    <w:p w14:paraId="214D047F" w14:textId="77777777" w:rsidR="00F94D98" w:rsidRPr="00F94D98" w:rsidRDefault="00F94D98" w:rsidP="00F94D98">
      <w:pPr>
        <w:spacing w:after="0"/>
        <w:ind w:right="-1"/>
        <w:rPr>
          <w:rFonts w:cs="Arial"/>
        </w:rPr>
      </w:pPr>
    </w:p>
    <w:p w14:paraId="22B2311D" w14:textId="77777777" w:rsidR="00F94D98" w:rsidRPr="00F94D98" w:rsidRDefault="00F94D98" w:rsidP="00F94D98">
      <w:pPr>
        <w:spacing w:after="0"/>
        <w:ind w:right="-1"/>
        <w:rPr>
          <w:rFonts w:cs="Arial"/>
        </w:rPr>
      </w:pPr>
      <w:r w:rsidRPr="00F94D98">
        <w:rPr>
          <w:rFonts w:cs="Arial"/>
        </w:rPr>
        <w:t>Für Rückfragen stehen wir Ihnen gerne zur Verfügung.</w:t>
      </w:r>
    </w:p>
    <w:p w14:paraId="2912E91F" w14:textId="77777777" w:rsidR="00F94D98" w:rsidRPr="00F94D98" w:rsidRDefault="00F94D98" w:rsidP="00F94D98">
      <w:pPr>
        <w:spacing w:after="0"/>
        <w:ind w:right="-1"/>
        <w:rPr>
          <w:rFonts w:cs="Arial"/>
        </w:rPr>
      </w:pPr>
    </w:p>
    <w:p w14:paraId="55861DF5" w14:textId="77777777" w:rsidR="00F94D98" w:rsidRPr="00F94D98" w:rsidRDefault="00F94D98" w:rsidP="00F94D98">
      <w:pPr>
        <w:spacing w:after="0"/>
        <w:ind w:right="-1"/>
        <w:rPr>
          <w:rFonts w:cs="Arial"/>
        </w:rPr>
      </w:pPr>
      <w:r w:rsidRPr="00F94D98">
        <w:rPr>
          <w:rFonts w:cs="Arial"/>
        </w:rPr>
        <w:t>Mit freundlichem Gruß</w:t>
      </w:r>
    </w:p>
    <w:p w14:paraId="153815BA" w14:textId="77777777" w:rsidR="00F94D98" w:rsidRPr="00F94D98" w:rsidRDefault="00F94D98" w:rsidP="00F94D98">
      <w:pPr>
        <w:spacing w:after="0"/>
        <w:ind w:right="-1"/>
        <w:rPr>
          <w:rFonts w:cs="Arial"/>
          <w:b/>
          <w:bCs/>
        </w:rPr>
      </w:pPr>
    </w:p>
    <w:p w14:paraId="23A62C41" w14:textId="77777777" w:rsidR="00F94D98" w:rsidRPr="00F94D98" w:rsidRDefault="00F94D98" w:rsidP="00F94D98">
      <w:pPr>
        <w:spacing w:after="0"/>
        <w:ind w:right="-1"/>
        <w:rPr>
          <w:rFonts w:cs="Arial"/>
        </w:rPr>
      </w:pPr>
    </w:p>
    <w:p w14:paraId="38FC8F7B" w14:textId="77777777" w:rsidR="00F94D98" w:rsidRPr="00F94D98" w:rsidRDefault="00F94D98" w:rsidP="00F94D98">
      <w:pPr>
        <w:spacing w:after="0"/>
        <w:ind w:right="-1"/>
        <w:rPr>
          <w:rFonts w:cs="Arial"/>
        </w:rPr>
      </w:pPr>
    </w:p>
    <w:tbl>
      <w:tblPr>
        <w:tblW w:w="0" w:type="auto"/>
        <w:tblCellMar>
          <w:left w:w="0" w:type="dxa"/>
          <w:right w:w="0" w:type="dxa"/>
        </w:tblCellMar>
        <w:tblLook w:val="01E0" w:firstRow="1" w:lastRow="1" w:firstColumn="1" w:lastColumn="1" w:noHBand="0" w:noVBand="0"/>
      </w:tblPr>
      <w:tblGrid>
        <w:gridCol w:w="3439"/>
        <w:gridCol w:w="5208"/>
      </w:tblGrid>
      <w:tr w:rsidR="00F94D98" w:rsidRPr="00F94D98" w14:paraId="3F3C54F1" w14:textId="77777777" w:rsidTr="007D746F">
        <w:tc>
          <w:tcPr>
            <w:tcW w:w="3439" w:type="dxa"/>
          </w:tcPr>
          <w:p w14:paraId="4C1941AB" w14:textId="77777777" w:rsidR="00F94D98" w:rsidRPr="00F94D98" w:rsidRDefault="00F94D98" w:rsidP="00F94D98">
            <w:pPr>
              <w:spacing w:after="0"/>
              <w:ind w:right="-1"/>
              <w:rPr>
                <w:rFonts w:cs="Arial"/>
              </w:rPr>
            </w:pPr>
            <w:bookmarkStart w:id="25" w:name="S_02Therapeut1VollerName"/>
            <w:r w:rsidRPr="00F94D98">
              <w:rPr>
                <w:rFonts w:cs="Arial"/>
              </w:rPr>
              <w:t>Dr. med. Barbara von Musterstein</w:t>
            </w:r>
            <w:bookmarkEnd w:id="25"/>
          </w:p>
          <w:p w14:paraId="7FF90ABE" w14:textId="77777777" w:rsidR="00F94D98" w:rsidRPr="00F94D98" w:rsidRDefault="00F94D98" w:rsidP="00F94D98">
            <w:pPr>
              <w:spacing w:after="0"/>
              <w:ind w:right="-1"/>
              <w:rPr>
                <w:rFonts w:cs="Arial"/>
                <w:sz w:val="18"/>
                <w:szCs w:val="18"/>
              </w:rPr>
            </w:pPr>
            <w:bookmarkStart w:id="26" w:name="S_02Therapeut1Position1"/>
            <w:r w:rsidRPr="00F94D98">
              <w:rPr>
                <w:rFonts w:cs="Arial"/>
                <w:sz w:val="18"/>
                <w:szCs w:val="18"/>
              </w:rPr>
              <w:t>FÄ für Allgemeinmedizin</w:t>
            </w:r>
            <w:bookmarkEnd w:id="26"/>
          </w:p>
          <w:p w14:paraId="101E221F" w14:textId="77777777" w:rsidR="00F94D98" w:rsidRPr="00F94D98" w:rsidRDefault="00F94D98" w:rsidP="00F94D98">
            <w:pPr>
              <w:spacing w:after="0"/>
              <w:ind w:right="-1"/>
              <w:rPr>
                <w:rFonts w:cs="Arial"/>
              </w:rPr>
            </w:pPr>
            <w:bookmarkStart w:id="27" w:name="S_02Therapeut1Position2"/>
            <w:bookmarkEnd w:id="27"/>
          </w:p>
          <w:p w14:paraId="6F0FC5EB" w14:textId="77777777" w:rsidR="00F94D98" w:rsidRPr="00F94D98" w:rsidRDefault="00F94D98" w:rsidP="00F94D98">
            <w:pPr>
              <w:spacing w:after="0"/>
              <w:ind w:right="-1"/>
              <w:rPr>
                <w:rFonts w:cs="Arial"/>
              </w:rPr>
            </w:pPr>
            <w:bookmarkStart w:id="28" w:name="S_02Therapeut1Position4"/>
            <w:bookmarkStart w:id="29" w:name="S_02Therapeut1Position3"/>
            <w:bookmarkEnd w:id="28"/>
            <w:bookmarkEnd w:id="29"/>
          </w:p>
        </w:tc>
        <w:tc>
          <w:tcPr>
            <w:tcW w:w="5208" w:type="dxa"/>
            <w:hideMark/>
          </w:tcPr>
          <w:p w14:paraId="4B28AD39" w14:textId="77777777" w:rsidR="00F94D98" w:rsidRPr="00F94D98" w:rsidRDefault="00F94D98" w:rsidP="00F94D98">
            <w:pPr>
              <w:spacing w:after="0"/>
              <w:ind w:right="-1"/>
              <w:rPr>
                <w:rFonts w:cs="Arial"/>
              </w:rPr>
            </w:pPr>
            <w:bookmarkStart w:id="30" w:name="S_02Therapeut2VollerName"/>
            <w:r w:rsidRPr="00F94D98">
              <w:rPr>
                <w:rFonts w:cs="Arial"/>
              </w:rPr>
              <w:t>Heiko Musterfeld</w:t>
            </w:r>
            <w:bookmarkEnd w:id="30"/>
          </w:p>
          <w:p w14:paraId="728A506D" w14:textId="77777777" w:rsidR="00F94D98" w:rsidRPr="00F94D98" w:rsidRDefault="00F94D98" w:rsidP="00F94D98">
            <w:pPr>
              <w:spacing w:after="0"/>
              <w:ind w:right="-1"/>
              <w:rPr>
                <w:rFonts w:cs="Arial"/>
                <w:sz w:val="18"/>
                <w:szCs w:val="18"/>
              </w:rPr>
            </w:pPr>
            <w:bookmarkStart w:id="31" w:name="S_02Therapeut2Position1"/>
            <w:r w:rsidRPr="00F94D98">
              <w:rPr>
                <w:rFonts w:cs="Arial"/>
                <w:sz w:val="18"/>
                <w:szCs w:val="18"/>
              </w:rPr>
              <w:t>Kinder- und Jugendlichen-psychotherapeut (VT)</w:t>
            </w:r>
            <w:bookmarkEnd w:id="31"/>
          </w:p>
        </w:tc>
        <w:bookmarkStart w:id="32" w:name="S_02Therapeut2Position4"/>
        <w:bookmarkStart w:id="33" w:name="S_02Therapeut2Position3"/>
        <w:bookmarkStart w:id="34" w:name="S_02Therapeut2Position2"/>
        <w:bookmarkEnd w:id="32"/>
        <w:bookmarkEnd w:id="33"/>
        <w:bookmarkEnd w:id="34"/>
      </w:tr>
    </w:tbl>
    <w:p w14:paraId="08937865" w14:textId="77777777" w:rsidR="00F94D98" w:rsidRDefault="00F94D98" w:rsidP="00F94D98">
      <w:pPr>
        <w:spacing w:after="0"/>
        <w:ind w:right="-1"/>
        <w:rPr>
          <w:rFonts w:cs="Arial"/>
        </w:rPr>
      </w:pPr>
    </w:p>
    <w:p w14:paraId="0874907F" w14:textId="77777777" w:rsidR="005622A1" w:rsidRPr="00F94D98" w:rsidRDefault="005622A1" w:rsidP="00F94D98">
      <w:pPr>
        <w:spacing w:after="0"/>
        <w:ind w:right="-1"/>
        <w:rPr>
          <w:rFonts w:cs="Arial"/>
        </w:rPr>
      </w:pPr>
    </w:p>
    <w:p w14:paraId="1A22117B" w14:textId="77777777" w:rsidR="00AE77EA" w:rsidRDefault="00AE77EA" w:rsidP="00F94D98">
      <w:pPr>
        <w:spacing w:after="0"/>
        <w:ind w:right="-1"/>
        <w:rPr>
          <w:rFonts w:cs="Arial"/>
        </w:rPr>
      </w:pPr>
      <w:bookmarkStart w:id="35" w:name="S_02Therapeut0VollerName"/>
    </w:p>
    <w:p w14:paraId="0FD1FCFB" w14:textId="1C76FA56" w:rsidR="00AE77EA" w:rsidRDefault="00AE77EA" w:rsidP="00F94D98">
      <w:pPr>
        <w:spacing w:after="0"/>
        <w:ind w:right="-1"/>
        <w:rPr>
          <w:rFonts w:cs="Arial"/>
        </w:rPr>
      </w:pPr>
      <w:r>
        <w:rPr>
          <w:rFonts w:cs="Arial"/>
        </w:rPr>
        <w:t>Dr. med. Joachim Thyssen MPH</w:t>
      </w:r>
    </w:p>
    <w:p w14:paraId="741A7748" w14:textId="2AAFB691" w:rsidR="00AE77EA" w:rsidRPr="00AE77EA" w:rsidRDefault="00AE77EA" w:rsidP="00F94D98">
      <w:pPr>
        <w:spacing w:after="0"/>
        <w:ind w:right="-1"/>
        <w:rPr>
          <w:rFonts w:cs="Arial"/>
          <w:sz w:val="20"/>
          <w:szCs w:val="20"/>
        </w:rPr>
      </w:pPr>
      <w:r w:rsidRPr="00AE77EA">
        <w:rPr>
          <w:rFonts w:cs="Arial"/>
          <w:sz w:val="20"/>
          <w:szCs w:val="20"/>
        </w:rPr>
        <w:t>Kinder- und Jugendpsychiater &amp; Psychotherapie</w:t>
      </w:r>
    </w:p>
    <w:p w14:paraId="1FE544A9" w14:textId="4F137AD4" w:rsidR="00AE77EA" w:rsidRPr="00AE77EA" w:rsidRDefault="00AE77EA" w:rsidP="00F94D98">
      <w:pPr>
        <w:spacing w:after="0"/>
        <w:ind w:right="-1"/>
        <w:rPr>
          <w:rFonts w:cs="Arial"/>
          <w:sz w:val="20"/>
          <w:szCs w:val="20"/>
        </w:rPr>
      </w:pPr>
      <w:r w:rsidRPr="00AE77EA">
        <w:rPr>
          <w:rFonts w:cs="Arial"/>
          <w:sz w:val="20"/>
          <w:szCs w:val="20"/>
        </w:rPr>
        <w:t>Stellv. Chefarzt</w:t>
      </w:r>
    </w:p>
    <w:p w14:paraId="6A8E78B2" w14:textId="77777777" w:rsidR="00AE77EA" w:rsidRDefault="00AE77EA" w:rsidP="00F94D98">
      <w:pPr>
        <w:spacing w:after="0"/>
        <w:ind w:right="-1"/>
        <w:rPr>
          <w:rFonts w:cs="Arial"/>
        </w:rPr>
      </w:pPr>
    </w:p>
    <w:p w14:paraId="38B416F0" w14:textId="77777777" w:rsidR="00AE77EA" w:rsidRDefault="00AE77EA" w:rsidP="00F94D98">
      <w:pPr>
        <w:spacing w:after="0"/>
        <w:ind w:right="-1"/>
        <w:rPr>
          <w:rFonts w:cs="Arial"/>
        </w:rPr>
      </w:pPr>
    </w:p>
    <w:p w14:paraId="1EBDCDDB" w14:textId="77777777" w:rsidR="00AE77EA" w:rsidRDefault="00AE77EA" w:rsidP="00F94D98">
      <w:pPr>
        <w:spacing w:after="0"/>
        <w:ind w:right="-1"/>
        <w:rPr>
          <w:rFonts w:cs="Arial"/>
        </w:rPr>
      </w:pPr>
    </w:p>
    <w:p w14:paraId="73D3E402" w14:textId="77777777" w:rsidR="00AE77EA" w:rsidRDefault="00AE77EA" w:rsidP="00F94D98">
      <w:pPr>
        <w:spacing w:after="0"/>
        <w:ind w:right="-1"/>
        <w:rPr>
          <w:rFonts w:cs="Arial"/>
        </w:rPr>
      </w:pPr>
    </w:p>
    <w:p w14:paraId="60AF4DDE" w14:textId="77777777" w:rsidR="00AE77EA" w:rsidRDefault="00AE77EA" w:rsidP="00F94D98">
      <w:pPr>
        <w:spacing w:after="0"/>
        <w:ind w:right="-1"/>
        <w:rPr>
          <w:rFonts w:cs="Arial"/>
        </w:rPr>
      </w:pPr>
    </w:p>
    <w:p w14:paraId="1E3AEC48" w14:textId="77777777" w:rsidR="00AE77EA" w:rsidRDefault="00AE77EA" w:rsidP="00F94D98">
      <w:pPr>
        <w:spacing w:after="0"/>
        <w:ind w:right="-1"/>
        <w:rPr>
          <w:rFonts w:cs="Arial"/>
        </w:rPr>
      </w:pPr>
    </w:p>
    <w:p w14:paraId="1C7E822D" w14:textId="404B2799" w:rsidR="00F94D98" w:rsidRPr="00F94D98" w:rsidRDefault="00F94D98" w:rsidP="00F94D98">
      <w:pPr>
        <w:spacing w:after="0"/>
        <w:ind w:right="-1"/>
        <w:rPr>
          <w:rFonts w:cs="Arial"/>
        </w:rPr>
      </w:pPr>
      <w:r w:rsidRPr="00F94D98">
        <w:rPr>
          <w:rFonts w:cs="Arial"/>
        </w:rPr>
        <w:t>Dr. med. Jenny Neuber</w:t>
      </w:r>
      <w:bookmarkEnd w:id="35"/>
    </w:p>
    <w:p w14:paraId="3C54B6C3" w14:textId="77777777" w:rsidR="00F94D98" w:rsidRPr="00F94D98" w:rsidRDefault="00F94D98" w:rsidP="007D746F">
      <w:pPr>
        <w:ind w:right="-1"/>
        <w:rPr>
          <w:rFonts w:cs="Arial"/>
          <w:sz w:val="18"/>
          <w:szCs w:val="18"/>
        </w:rPr>
      </w:pPr>
      <w:bookmarkStart w:id="36" w:name="S_02Therapeut0Position1"/>
      <w:r w:rsidRPr="00F94D98">
        <w:rPr>
          <w:rFonts w:cs="Arial"/>
          <w:sz w:val="18"/>
          <w:szCs w:val="18"/>
        </w:rPr>
        <w:t>FÄ für Innere und Allgemeinmedizin</w:t>
      </w:r>
      <w:bookmarkEnd w:id="36"/>
    </w:p>
    <w:p w14:paraId="18F43C72" w14:textId="77777777" w:rsidR="00F94D98" w:rsidRPr="00F94D98" w:rsidRDefault="00F94D98" w:rsidP="007D746F">
      <w:pPr>
        <w:ind w:right="-1"/>
        <w:rPr>
          <w:rFonts w:cs="Arial"/>
          <w:sz w:val="18"/>
          <w:szCs w:val="18"/>
        </w:rPr>
      </w:pPr>
      <w:bookmarkStart w:id="37" w:name="S_02Therapeut0Position2"/>
      <w:r w:rsidRPr="00F94D98">
        <w:rPr>
          <w:rFonts w:cs="Arial"/>
          <w:sz w:val="18"/>
          <w:szCs w:val="18"/>
        </w:rPr>
        <w:t>Ärztliche Psychotherapeutin</w:t>
      </w:r>
      <w:bookmarkEnd w:id="37"/>
    </w:p>
    <w:p w14:paraId="6CBFA094" w14:textId="77777777" w:rsidR="00F94D98" w:rsidRPr="00F94D98" w:rsidRDefault="00F94D98" w:rsidP="007D746F">
      <w:pPr>
        <w:ind w:right="-1"/>
        <w:rPr>
          <w:rFonts w:cs="Arial"/>
          <w:sz w:val="18"/>
          <w:szCs w:val="18"/>
        </w:rPr>
      </w:pPr>
      <w:bookmarkStart w:id="38" w:name="S_02Therapeut0Position3"/>
      <w:r w:rsidRPr="00F94D98">
        <w:rPr>
          <w:rFonts w:cs="Arial"/>
          <w:sz w:val="18"/>
          <w:szCs w:val="18"/>
        </w:rPr>
        <w:t>Chefärztin</w:t>
      </w:r>
      <w:bookmarkStart w:id="39" w:name="S_02Therapeut0Position4"/>
      <w:bookmarkEnd w:id="38"/>
      <w:bookmarkEnd w:id="39"/>
    </w:p>
    <w:p w14:paraId="3E147D31" w14:textId="77777777" w:rsidR="009E3BCB" w:rsidRDefault="009E3BCB" w:rsidP="00F94D98">
      <w:pPr>
        <w:spacing w:after="0"/>
        <w:ind w:right="-1"/>
        <w:rPr>
          <w:sz w:val="20"/>
          <w:szCs w:val="20"/>
        </w:rPr>
      </w:pPr>
    </w:p>
    <w:sectPr w:rsidR="009E3BCB" w:rsidSect="00EA02FB">
      <w:headerReference w:type="first" r:id="rId10"/>
      <w:footerReference w:type="first" r:id="rId11"/>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B1F5" w14:textId="77777777" w:rsidR="00501321" w:rsidRDefault="00501321">
      <w:r>
        <w:separator/>
      </w:r>
    </w:p>
  </w:endnote>
  <w:endnote w:type="continuationSeparator" w:id="0">
    <w:p w14:paraId="130B75ED" w14:textId="77777777" w:rsidR="00501321" w:rsidRDefault="00501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382318875"/>
      <w:docPartObj>
        <w:docPartGallery w:val="Page Numbers (Bottom of Page)"/>
        <w:docPartUnique/>
      </w:docPartObj>
    </w:sdtPr>
    <w:sdtEndPr/>
    <w:sdtContent>
      <w:sdt>
        <w:sdtPr>
          <w:rPr>
            <w:sz w:val="16"/>
            <w:szCs w:val="16"/>
          </w:rPr>
          <w:id w:val="-1454859844"/>
          <w:docPartObj>
            <w:docPartGallery w:val="Page Numbers (Top of Page)"/>
            <w:docPartUnique/>
          </w:docPartObj>
        </w:sdtPr>
        <w:sdtEndPr/>
        <w:sdtContent>
          <w:p w14:paraId="28DC1FF3" w14:textId="77777777" w:rsidR="00E35BC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Pr>
                <w:b/>
                <w:bCs/>
                <w:sz w:val="16"/>
                <w:szCs w:val="16"/>
              </w:rPr>
              <w:t>3</w:t>
            </w:r>
            <w:r w:rsidRPr="00E4768C">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7683275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39A287A0" w14:textId="77777777" w:rsidR="0033384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sidRPr="00E4768C">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sidRPr="00E4768C">
              <w:rPr>
                <w:b/>
                <w:bCs/>
                <w:sz w:val="16"/>
                <w:szCs w:val="16"/>
              </w:rPr>
              <w:t>3</w:t>
            </w:r>
            <w:r w:rsidRPr="00E4768C">
              <w:rPr>
                <w:sz w:val="16"/>
                <w:szCs w:val="16"/>
              </w:rPr>
              <w:fldChar w:fldCharType="end"/>
            </w:r>
          </w:p>
        </w:sdtContent>
      </w:sdt>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FB79" w14:textId="77777777" w:rsidR="00501321" w:rsidRDefault="00501321">
      <w:r>
        <w:separator/>
      </w:r>
    </w:p>
  </w:footnote>
  <w:footnote w:type="continuationSeparator" w:id="0">
    <w:p w14:paraId="6A7BD270" w14:textId="77777777" w:rsidR="00501321" w:rsidRDefault="00501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1184" w14:textId="77777777" w:rsidR="00E048FC" w:rsidRDefault="00F25C85">
    <w:pPr>
      <w:pStyle w:val="Kopfzeile"/>
    </w:pPr>
    <w:r>
      <w:rPr>
        <w:noProof/>
      </w:rPr>
      <w:drawing>
        <wp:anchor distT="0" distB="0" distL="114300" distR="114300" simplePos="0" relativeHeight="251660288" behindDoc="0" locked="1" layoutInCell="1" allowOverlap="1" wp14:anchorId="2BBF882C" wp14:editId="6DD7D267">
          <wp:simplePos x="0" y="0"/>
          <wp:positionH relativeFrom="page">
            <wp:posOffset>5217160</wp:posOffset>
          </wp:positionH>
          <wp:positionV relativeFrom="page">
            <wp:posOffset>528955</wp:posOffset>
          </wp:positionV>
          <wp:extent cx="1743075" cy="876300"/>
          <wp:effectExtent l="0" t="0" r="0" b="0"/>
          <wp:wrapNone/>
          <wp:docPr id="556869522"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8E45" w14:textId="77777777" w:rsidR="00A561AC" w:rsidRDefault="00F94389">
    <w:pPr>
      <w:pStyle w:val="Kopfzeile"/>
    </w:pPr>
    <w:r>
      <w:rPr>
        <w:noProof/>
      </w:rPr>
      <w:drawing>
        <wp:anchor distT="0" distB="0" distL="114300" distR="114300" simplePos="0" relativeHeight="251667456" behindDoc="0" locked="0" layoutInCell="1" allowOverlap="1" wp14:anchorId="0BAFB222" wp14:editId="6E516770">
          <wp:simplePos x="0" y="0"/>
          <wp:positionH relativeFrom="column">
            <wp:posOffset>4254500</wp:posOffset>
          </wp:positionH>
          <wp:positionV relativeFrom="paragraph">
            <wp:posOffset>0</wp:posOffset>
          </wp:positionV>
          <wp:extent cx="1974850" cy="1038225"/>
          <wp:effectExtent l="0" t="0" r="6350" b="9525"/>
          <wp:wrapNone/>
          <wp:docPr id="1534085091" name="Bild 22" descr="Ein Bild, das Schrift, Grafiken, Logo,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 22" descr="Ein Bild, das Schrift, Grafiken, Logo, Text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850" cy="1038225"/>
                  </a:xfrm>
                  <a:prstGeom prst="rect">
                    <a:avLst/>
                  </a:prstGeom>
                  <a:extLst>
                    <a:ext uri="{FAA26D3D-D897-4be2-8F04-BA451C77F1D7}">
                      <ma14:placeholder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noProof/>
      </w:rPr>
      <w:drawing>
        <wp:anchor distT="0" distB="0" distL="114300" distR="114300" simplePos="0" relativeHeight="251668480" behindDoc="0" locked="0" layoutInCell="1" allowOverlap="1" wp14:anchorId="43FA3085" wp14:editId="70242978">
          <wp:simplePos x="0" y="0"/>
          <wp:positionH relativeFrom="column">
            <wp:posOffset>0</wp:posOffset>
          </wp:positionH>
          <wp:positionV relativeFrom="paragraph">
            <wp:posOffset>1263650</wp:posOffset>
          </wp:positionV>
          <wp:extent cx="2299335" cy="167640"/>
          <wp:effectExtent l="0" t="0" r="5715" b="3810"/>
          <wp:wrapNone/>
          <wp:docPr id="64418496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299335" cy="167640"/>
                  </a:xfrm>
                  <a:prstGeom prst="rect">
                    <a:avLst/>
                  </a:prstGeom>
                  <a:extLst>
                    <a:ext uri="{FAA26D3D-D897-4be2-8F04-BA451C77F1D7}">
                      <ma14:placeholder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noProof/>
      </w:rPr>
      <w:drawing>
        <wp:anchor distT="0" distB="0" distL="114300" distR="114300" simplePos="0" relativeHeight="251669504" behindDoc="0" locked="0" layoutInCell="1" allowOverlap="1" wp14:anchorId="3657C18D" wp14:editId="5FA919DC">
          <wp:simplePos x="0" y="0"/>
          <wp:positionH relativeFrom="column">
            <wp:posOffset>4448810</wp:posOffset>
          </wp:positionH>
          <wp:positionV relativeFrom="paragraph">
            <wp:posOffset>4681855</wp:posOffset>
          </wp:positionV>
          <wp:extent cx="1967865" cy="5155565"/>
          <wp:effectExtent l="0" t="0" r="0" b="6985"/>
          <wp:wrapNone/>
          <wp:docPr id="1364013306" name="Grafik 9" descr="Ein Bild, das Text, Dokument, Brief,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019" name="Grafik 9" descr="Ein Bild, das Text, Dokument, Brief, Quittung enthält.&#10;&#10;Automatisch generierte Beschreibung"/>
                  <pic:cNvPicPr>
                    <a:picLocks noChangeAspect="1"/>
                  </pic:cNvPicPr>
                </pic:nvPicPr>
                <pic:blipFill>
                  <a:blip r:embed="rId3"/>
                  <a:stretch>
                    <a:fillRect/>
                  </a:stretch>
                </pic:blipFill>
                <pic:spPr>
                  <a:xfrm>
                    <a:off x="0" y="0"/>
                    <a:ext cx="1967865" cy="5155565"/>
                  </a:xfrm>
                  <a:prstGeom prst="rect">
                    <a:avLst/>
                  </a:prstGeom>
                </pic:spPr>
              </pic:pic>
            </a:graphicData>
          </a:graphic>
        </wp:anchor>
      </w:drawing>
    </w:r>
    <w:r w:rsidR="00F25C85">
      <w:rPr>
        <w:noProof/>
      </w:rPr>
      <w:drawing>
        <wp:anchor distT="0" distB="0" distL="114300" distR="114300" simplePos="0" relativeHeight="251658240" behindDoc="0" locked="1" layoutInCell="1" allowOverlap="1" wp14:anchorId="7551EC61" wp14:editId="62E62ECF">
          <wp:simplePos x="0" y="0"/>
          <wp:positionH relativeFrom="page">
            <wp:posOffset>350520</wp:posOffset>
          </wp:positionH>
          <wp:positionV relativeFrom="page">
            <wp:posOffset>5318125</wp:posOffset>
          </wp:positionV>
          <wp:extent cx="43180" cy="43180"/>
          <wp:effectExtent l="0" t="0" r="0" b="0"/>
          <wp:wrapNone/>
          <wp:docPr id="493896980"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C85">
      <w:rPr>
        <w:noProof/>
      </w:rPr>
      <w:drawing>
        <wp:anchor distT="0" distB="0" distL="114300" distR="114300" simplePos="0" relativeHeight="251657216" behindDoc="0" locked="1" layoutInCell="1" allowOverlap="1" wp14:anchorId="339EB8DB" wp14:editId="6B26747C">
          <wp:simplePos x="0" y="0"/>
          <wp:positionH relativeFrom="page">
            <wp:posOffset>340995</wp:posOffset>
          </wp:positionH>
          <wp:positionV relativeFrom="page">
            <wp:posOffset>3752215</wp:posOffset>
          </wp:positionV>
          <wp:extent cx="43180" cy="43180"/>
          <wp:effectExtent l="0" t="0" r="0" b="0"/>
          <wp:wrapNone/>
          <wp:docPr id="185872104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7FB4" w14:textId="77777777" w:rsidR="00F94389" w:rsidRDefault="00F94389">
    <w:pPr>
      <w:pStyle w:val="Kopfzeile"/>
    </w:pPr>
    <w:r>
      <w:rPr>
        <w:noProof/>
      </w:rPr>
      <w:drawing>
        <wp:anchor distT="0" distB="0" distL="114300" distR="114300" simplePos="0" relativeHeight="251665408" behindDoc="0" locked="1" layoutInCell="1" allowOverlap="1" wp14:anchorId="3D4FAB76" wp14:editId="3471B5CB">
          <wp:simplePos x="0" y="0"/>
          <wp:positionH relativeFrom="page">
            <wp:posOffset>5217160</wp:posOffset>
          </wp:positionH>
          <wp:positionV relativeFrom="page">
            <wp:posOffset>528955</wp:posOffset>
          </wp:positionV>
          <wp:extent cx="1743075" cy="876300"/>
          <wp:effectExtent l="0" t="0" r="0" b="0"/>
          <wp:wrapNone/>
          <wp:docPr id="63724302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1" layoutInCell="1" allowOverlap="1" wp14:anchorId="0958041E" wp14:editId="10A29E6F">
          <wp:simplePos x="0" y="0"/>
          <wp:positionH relativeFrom="page">
            <wp:posOffset>350520</wp:posOffset>
          </wp:positionH>
          <wp:positionV relativeFrom="page">
            <wp:posOffset>5318125</wp:posOffset>
          </wp:positionV>
          <wp:extent cx="43180" cy="43180"/>
          <wp:effectExtent l="0" t="0" r="0" b="0"/>
          <wp:wrapNone/>
          <wp:docPr id="600184532"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1" layoutInCell="1" allowOverlap="1" wp14:anchorId="49A4D041" wp14:editId="52D635D6">
          <wp:simplePos x="0" y="0"/>
          <wp:positionH relativeFrom="page">
            <wp:posOffset>340995</wp:posOffset>
          </wp:positionH>
          <wp:positionV relativeFrom="page">
            <wp:posOffset>3752215</wp:posOffset>
          </wp:positionV>
          <wp:extent cx="43180" cy="43180"/>
          <wp:effectExtent l="0" t="0" r="0" b="0"/>
          <wp:wrapNone/>
          <wp:docPr id="40992359"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32F35C05"/>
    <w:multiLevelType w:val="hybridMultilevel"/>
    <w:tmpl w:val="C384558C"/>
    <w:lvl w:ilvl="0" w:tplc="41CCA11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1069004">
    <w:abstractNumId w:val="0"/>
  </w:num>
  <w:num w:numId="2" w16cid:durableId="1567958622">
    <w:abstractNumId w:val="1"/>
  </w:num>
  <w:num w:numId="3" w16cid:durableId="416903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7898"/>
    <w:docVar w:name="Aufnahmetag" w:val="15.09.2025"/>
    <w:docVar w:name="Entlassungstag" w:val="17.09.2025"/>
    <w:docVar w:name="EntlassungstagMinus1" w:val="16.09.2025"/>
    <w:docVar w:name="GeplanterStandort_StandortBereich" w:val="-"/>
    <w:docVar w:name="GeplanterStandort_Standortkürzel" w:val="stationär"/>
    <w:docVar w:name="Geschlecht_Adr_abweichender_Empfänger" w:val="-"/>
    <w:docVar w:name="Geschlecht_Adr_Einweisender_Arzt" w:val="w"/>
    <w:docVar w:name="Geschlecht_Adr_Patient" w:val="w"/>
    <w:docVar w:name="Geschlecht_BEZUGSTHERAPEUT" w:val="m"/>
    <w:docVar w:name="Geschlecht_THERAPEUT0" w:val="w"/>
    <w:docVar w:name="Geschlecht_THERAPEUT1" w:val="w"/>
    <w:docVar w:name="Geschlecht_THERAPEUT2" w:val="m"/>
    <w:docVar w:name="Geschlecht_THERAPEUT3" w:val="m"/>
    <w:docVar w:name="Geschlecht_THERAPEUT4" w:val="m"/>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501321"/>
    <w:rsid w:val="00015335"/>
    <w:rsid w:val="000447B9"/>
    <w:rsid w:val="00047B3D"/>
    <w:rsid w:val="0005388D"/>
    <w:rsid w:val="00060CF1"/>
    <w:rsid w:val="000712B0"/>
    <w:rsid w:val="00077582"/>
    <w:rsid w:val="000C7146"/>
    <w:rsid w:val="000D7760"/>
    <w:rsid w:val="000F3040"/>
    <w:rsid w:val="00101502"/>
    <w:rsid w:val="001124F0"/>
    <w:rsid w:val="00114A94"/>
    <w:rsid w:val="00117798"/>
    <w:rsid w:val="00125415"/>
    <w:rsid w:val="00135137"/>
    <w:rsid w:val="00154BFE"/>
    <w:rsid w:val="00167037"/>
    <w:rsid w:val="001A1EA9"/>
    <w:rsid w:val="001A5755"/>
    <w:rsid w:val="001B0B34"/>
    <w:rsid w:val="001B7693"/>
    <w:rsid w:val="001C35BA"/>
    <w:rsid w:val="001C36CF"/>
    <w:rsid w:val="001D3BC4"/>
    <w:rsid w:val="001D4817"/>
    <w:rsid w:val="001E7609"/>
    <w:rsid w:val="00200A90"/>
    <w:rsid w:val="002157A6"/>
    <w:rsid w:val="0021622E"/>
    <w:rsid w:val="002200AD"/>
    <w:rsid w:val="00240557"/>
    <w:rsid w:val="00241CE8"/>
    <w:rsid w:val="00243024"/>
    <w:rsid w:val="002508AC"/>
    <w:rsid w:val="00255374"/>
    <w:rsid w:val="00255C82"/>
    <w:rsid w:val="002635C6"/>
    <w:rsid w:val="00264A70"/>
    <w:rsid w:val="00271237"/>
    <w:rsid w:val="0027261E"/>
    <w:rsid w:val="00285B17"/>
    <w:rsid w:val="002A056B"/>
    <w:rsid w:val="002A2C48"/>
    <w:rsid w:val="002A4961"/>
    <w:rsid w:val="002A7F0F"/>
    <w:rsid w:val="002D152E"/>
    <w:rsid w:val="002E0746"/>
    <w:rsid w:val="002F1025"/>
    <w:rsid w:val="003174B7"/>
    <w:rsid w:val="00320DA0"/>
    <w:rsid w:val="00331296"/>
    <w:rsid w:val="00332617"/>
    <w:rsid w:val="00333844"/>
    <w:rsid w:val="00335AB2"/>
    <w:rsid w:val="003440EC"/>
    <w:rsid w:val="003454E5"/>
    <w:rsid w:val="00355BE1"/>
    <w:rsid w:val="00380364"/>
    <w:rsid w:val="003803B4"/>
    <w:rsid w:val="00381237"/>
    <w:rsid w:val="00382109"/>
    <w:rsid w:val="003A7298"/>
    <w:rsid w:val="003B63ED"/>
    <w:rsid w:val="003D3513"/>
    <w:rsid w:val="003E09E7"/>
    <w:rsid w:val="003E6765"/>
    <w:rsid w:val="00400EC4"/>
    <w:rsid w:val="00410409"/>
    <w:rsid w:val="00410761"/>
    <w:rsid w:val="00420BB3"/>
    <w:rsid w:val="00423E46"/>
    <w:rsid w:val="00425E8D"/>
    <w:rsid w:val="0043006E"/>
    <w:rsid w:val="004313CF"/>
    <w:rsid w:val="004423E9"/>
    <w:rsid w:val="00445DBF"/>
    <w:rsid w:val="00446E09"/>
    <w:rsid w:val="00450F4C"/>
    <w:rsid w:val="004642DD"/>
    <w:rsid w:val="00480751"/>
    <w:rsid w:val="0048099D"/>
    <w:rsid w:val="00487A12"/>
    <w:rsid w:val="00490AAF"/>
    <w:rsid w:val="0049331C"/>
    <w:rsid w:val="00495BB5"/>
    <w:rsid w:val="004A2B17"/>
    <w:rsid w:val="004B4076"/>
    <w:rsid w:val="004C3B85"/>
    <w:rsid w:val="004D00F1"/>
    <w:rsid w:val="004D1DEC"/>
    <w:rsid w:val="004D216C"/>
    <w:rsid w:val="004D4146"/>
    <w:rsid w:val="004E3B6D"/>
    <w:rsid w:val="00501321"/>
    <w:rsid w:val="00512D62"/>
    <w:rsid w:val="005430B6"/>
    <w:rsid w:val="0054321B"/>
    <w:rsid w:val="00544A20"/>
    <w:rsid w:val="00551CAE"/>
    <w:rsid w:val="005622A1"/>
    <w:rsid w:val="00571445"/>
    <w:rsid w:val="00584F39"/>
    <w:rsid w:val="00586848"/>
    <w:rsid w:val="005A2739"/>
    <w:rsid w:val="005A30B4"/>
    <w:rsid w:val="005A6CAE"/>
    <w:rsid w:val="005C1873"/>
    <w:rsid w:val="005C3996"/>
    <w:rsid w:val="005C7129"/>
    <w:rsid w:val="005D4A70"/>
    <w:rsid w:val="005D795E"/>
    <w:rsid w:val="005E58C3"/>
    <w:rsid w:val="005E6843"/>
    <w:rsid w:val="005E7A31"/>
    <w:rsid w:val="005F40BF"/>
    <w:rsid w:val="0060797D"/>
    <w:rsid w:val="006103CB"/>
    <w:rsid w:val="00622CF5"/>
    <w:rsid w:val="00642783"/>
    <w:rsid w:val="00646465"/>
    <w:rsid w:val="00661823"/>
    <w:rsid w:val="00677942"/>
    <w:rsid w:val="006A326D"/>
    <w:rsid w:val="006C3642"/>
    <w:rsid w:val="006F2AF1"/>
    <w:rsid w:val="006F5BBC"/>
    <w:rsid w:val="006F664F"/>
    <w:rsid w:val="00704383"/>
    <w:rsid w:val="00722060"/>
    <w:rsid w:val="00723E77"/>
    <w:rsid w:val="0072510A"/>
    <w:rsid w:val="00725FC5"/>
    <w:rsid w:val="00727593"/>
    <w:rsid w:val="00727D14"/>
    <w:rsid w:val="007557CB"/>
    <w:rsid w:val="00761793"/>
    <w:rsid w:val="0076505E"/>
    <w:rsid w:val="00766A6B"/>
    <w:rsid w:val="00767A80"/>
    <w:rsid w:val="00774EB6"/>
    <w:rsid w:val="007968E9"/>
    <w:rsid w:val="007B5C56"/>
    <w:rsid w:val="007D15B5"/>
    <w:rsid w:val="007D3217"/>
    <w:rsid w:val="007D746F"/>
    <w:rsid w:val="007F0313"/>
    <w:rsid w:val="007F363E"/>
    <w:rsid w:val="008012A5"/>
    <w:rsid w:val="00803A3E"/>
    <w:rsid w:val="00815C74"/>
    <w:rsid w:val="00823A10"/>
    <w:rsid w:val="0082599D"/>
    <w:rsid w:val="008273A5"/>
    <w:rsid w:val="008363EC"/>
    <w:rsid w:val="00851D45"/>
    <w:rsid w:val="00856173"/>
    <w:rsid w:val="00865555"/>
    <w:rsid w:val="00865FED"/>
    <w:rsid w:val="008817E3"/>
    <w:rsid w:val="00895B66"/>
    <w:rsid w:val="008B6F46"/>
    <w:rsid w:val="008C7391"/>
    <w:rsid w:val="008D01AE"/>
    <w:rsid w:val="008D0C64"/>
    <w:rsid w:val="008D2676"/>
    <w:rsid w:val="008E0290"/>
    <w:rsid w:val="008E2344"/>
    <w:rsid w:val="008E3A70"/>
    <w:rsid w:val="008E54D7"/>
    <w:rsid w:val="008F0D71"/>
    <w:rsid w:val="008F5D38"/>
    <w:rsid w:val="00901EBE"/>
    <w:rsid w:val="0091619A"/>
    <w:rsid w:val="0094290C"/>
    <w:rsid w:val="00952282"/>
    <w:rsid w:val="009562FE"/>
    <w:rsid w:val="00961402"/>
    <w:rsid w:val="00961ED6"/>
    <w:rsid w:val="00980AB0"/>
    <w:rsid w:val="00981281"/>
    <w:rsid w:val="00986AA7"/>
    <w:rsid w:val="00996D57"/>
    <w:rsid w:val="009A4900"/>
    <w:rsid w:val="009D42A7"/>
    <w:rsid w:val="009D7ABB"/>
    <w:rsid w:val="009E2F71"/>
    <w:rsid w:val="009E3BCB"/>
    <w:rsid w:val="009E54AF"/>
    <w:rsid w:val="009F4DDE"/>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B7A49"/>
    <w:rsid w:val="00AC0FD9"/>
    <w:rsid w:val="00AE17A3"/>
    <w:rsid w:val="00AE77EA"/>
    <w:rsid w:val="00AE7914"/>
    <w:rsid w:val="00AF3763"/>
    <w:rsid w:val="00AF4C5A"/>
    <w:rsid w:val="00AF7812"/>
    <w:rsid w:val="00B0378F"/>
    <w:rsid w:val="00B30CE9"/>
    <w:rsid w:val="00B5762B"/>
    <w:rsid w:val="00B67E46"/>
    <w:rsid w:val="00B70077"/>
    <w:rsid w:val="00B705AC"/>
    <w:rsid w:val="00B70D12"/>
    <w:rsid w:val="00B72939"/>
    <w:rsid w:val="00B731D1"/>
    <w:rsid w:val="00B91514"/>
    <w:rsid w:val="00B91877"/>
    <w:rsid w:val="00B9469F"/>
    <w:rsid w:val="00B95A86"/>
    <w:rsid w:val="00BF11FB"/>
    <w:rsid w:val="00BF4D81"/>
    <w:rsid w:val="00C03CD1"/>
    <w:rsid w:val="00C32313"/>
    <w:rsid w:val="00C32654"/>
    <w:rsid w:val="00C41A87"/>
    <w:rsid w:val="00C54F05"/>
    <w:rsid w:val="00C566D7"/>
    <w:rsid w:val="00C57314"/>
    <w:rsid w:val="00C702CD"/>
    <w:rsid w:val="00C70EC5"/>
    <w:rsid w:val="00C82ABD"/>
    <w:rsid w:val="00C82E37"/>
    <w:rsid w:val="00C92570"/>
    <w:rsid w:val="00CB15B8"/>
    <w:rsid w:val="00CB1828"/>
    <w:rsid w:val="00CB389F"/>
    <w:rsid w:val="00CC0EA7"/>
    <w:rsid w:val="00CC4D26"/>
    <w:rsid w:val="00CD3430"/>
    <w:rsid w:val="00CE22C5"/>
    <w:rsid w:val="00CE63D4"/>
    <w:rsid w:val="00CF00DF"/>
    <w:rsid w:val="00CF5ABC"/>
    <w:rsid w:val="00D0575E"/>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A394B"/>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4768C"/>
    <w:rsid w:val="00E5094D"/>
    <w:rsid w:val="00E530C4"/>
    <w:rsid w:val="00E74E9C"/>
    <w:rsid w:val="00E92FE4"/>
    <w:rsid w:val="00E95D24"/>
    <w:rsid w:val="00E96402"/>
    <w:rsid w:val="00EA02FB"/>
    <w:rsid w:val="00EB3818"/>
    <w:rsid w:val="00ED1D0B"/>
    <w:rsid w:val="00EE03D7"/>
    <w:rsid w:val="00EE5D04"/>
    <w:rsid w:val="00EF1F15"/>
    <w:rsid w:val="00EF57B9"/>
    <w:rsid w:val="00EF784A"/>
    <w:rsid w:val="00F02065"/>
    <w:rsid w:val="00F03906"/>
    <w:rsid w:val="00F11D4D"/>
    <w:rsid w:val="00F12EB9"/>
    <w:rsid w:val="00F25C85"/>
    <w:rsid w:val="00F27809"/>
    <w:rsid w:val="00F46979"/>
    <w:rsid w:val="00F53854"/>
    <w:rsid w:val="00F64617"/>
    <w:rsid w:val="00F73110"/>
    <w:rsid w:val="00F74BDD"/>
    <w:rsid w:val="00F770E1"/>
    <w:rsid w:val="00F930FE"/>
    <w:rsid w:val="00F94389"/>
    <w:rsid w:val="00F94D98"/>
    <w:rsid w:val="00FA001A"/>
    <w:rsid w:val="00FA2C41"/>
    <w:rsid w:val="00FB5DB1"/>
    <w:rsid w:val="00FD2371"/>
    <w:rsid w:val="00FD6304"/>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77B07A5B"/>
  <w15:chartTrackingRefBased/>
  <w15:docId w15:val="{AA6844EF-1866-4C89-BFAF-F44C3718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7D7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399331308">
      <w:bodyDiv w:val="1"/>
      <w:marLeft w:val="0"/>
      <w:marRight w:val="0"/>
      <w:marTop w:val="0"/>
      <w:marBottom w:val="0"/>
      <w:divBdr>
        <w:top w:val="none" w:sz="0" w:space="0" w:color="auto"/>
        <w:left w:val="none" w:sz="0" w:space="0" w:color="auto"/>
        <w:bottom w:val="none" w:sz="0" w:space="0" w:color="auto"/>
        <w:right w:val="none" w:sz="0" w:space="0" w:color="auto"/>
      </w:divBdr>
    </w:div>
    <w:div w:id="837236265">
      <w:bodyDiv w:val="1"/>
      <w:marLeft w:val="0"/>
      <w:marRight w:val="0"/>
      <w:marTop w:val="0"/>
      <w:marBottom w:val="0"/>
      <w:divBdr>
        <w:top w:val="none" w:sz="0" w:space="0" w:color="auto"/>
        <w:left w:val="none" w:sz="0" w:space="0" w:color="auto"/>
        <w:bottom w:val="none" w:sz="0" w:space="0" w:color="auto"/>
        <w:right w:val="none" w:sz="0" w:space="0" w:color="auto"/>
      </w:divBdr>
    </w:div>
    <w:div w:id="1192382526">
      <w:bodyDiv w:val="1"/>
      <w:marLeft w:val="0"/>
      <w:marRight w:val="0"/>
      <w:marTop w:val="0"/>
      <w:marBottom w:val="0"/>
      <w:divBdr>
        <w:top w:val="none" w:sz="0" w:space="0" w:color="auto"/>
        <w:left w:val="none" w:sz="0" w:space="0" w:color="auto"/>
        <w:bottom w:val="none" w:sz="0" w:space="0" w:color="auto"/>
        <w:right w:val="none" w:sz="0" w:space="0" w:color="auto"/>
      </w:divBdr>
    </w:div>
    <w:div w:id="1349671069">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0490415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535776318">
      <w:bodyDiv w:val="1"/>
      <w:marLeft w:val="0"/>
      <w:marRight w:val="0"/>
      <w:marTop w:val="0"/>
      <w:marBottom w:val="0"/>
      <w:divBdr>
        <w:top w:val="none" w:sz="0" w:space="0" w:color="auto"/>
        <w:left w:val="none" w:sz="0" w:space="0" w:color="auto"/>
        <w:bottom w:val="none" w:sz="0" w:space="0" w:color="auto"/>
        <w:right w:val="none" w:sz="0" w:space="0" w:color="auto"/>
      </w:divBdr>
    </w:div>
    <w:div w:id="1689060349">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1956860571">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ENTLASSBERICHT.dotx</Template>
  <TotalTime>0</TotalTime>
  <Pages>6</Pages>
  <Words>1663</Words>
  <Characters>11865</Characters>
  <Application>Microsoft Office Word</Application>
  <DocSecurity>4</DocSecurity>
  <Lines>98</Lines>
  <Paragraphs>27</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Dr. Barbara von Musterstein</dc:creator>
  <cp:keywords/>
  <cp:lastModifiedBy>Carsten Musterweg</cp:lastModifiedBy>
  <cp:revision>2</cp:revision>
  <cp:lastPrinted>2007-07-30T16:18:00Z</cp:lastPrinted>
  <dcterms:created xsi:type="dcterms:W3CDTF">2026-03-31T11:40:00Z</dcterms:created>
  <dcterms:modified xsi:type="dcterms:W3CDTF">2026-03-31T11:40:00Z</dcterms:modified>
</cp:coreProperties>
</file>