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54755" w14:textId="53EA799D" w:rsidR="00F8182F" w:rsidRDefault="00F8182F">
      <w:r>
        <w:t>Connor Johnson</w:t>
      </w:r>
    </w:p>
    <w:p w14:paraId="654863BC" w14:textId="1C6DA0C3" w:rsidR="00F8182F" w:rsidRDefault="00F8182F">
      <w:r>
        <w:t>Problem Set 4</w:t>
      </w:r>
    </w:p>
    <w:p w14:paraId="34BD0C77" w14:textId="539410D7" w:rsidR="00F8182F" w:rsidRDefault="00F8182F"/>
    <w:p w14:paraId="7256D940" w14:textId="53B80D5F" w:rsidR="00F8182F" w:rsidRDefault="00F8182F">
      <w:r>
        <w:t xml:space="preserve">6. The acf didn’t converge to zero and had a wave with a period of about 12 which suggests seasonal data. I selected a seasonal </w:t>
      </w:r>
      <w:proofErr w:type="gramStart"/>
      <w:r>
        <w:t>ARMA(</w:t>
      </w:r>
      <w:proofErr w:type="gramEnd"/>
      <w:r>
        <w:t>1,1) model after analyzing the acfs which gives the following predicted data.</w:t>
      </w:r>
    </w:p>
    <w:p w14:paraId="11A46659" w14:textId="6AF721D9" w:rsidR="00F8182F" w:rsidRDefault="00F8182F"/>
    <w:p w14:paraId="25DA608B" w14:textId="17E54E6E" w:rsidR="00F8182F" w:rsidRDefault="00F8182F">
      <w:r>
        <w:rPr>
          <w:noProof/>
        </w:rPr>
        <w:drawing>
          <wp:inline distT="0" distB="0" distL="0" distR="0" wp14:anchorId="295D3FD1" wp14:editId="3FC1A083">
            <wp:extent cx="6347748" cy="1742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4393" t="64833" r="17336" b="16501"/>
                    <a:stretch/>
                  </pic:blipFill>
                  <pic:spPr bwMode="auto">
                    <a:xfrm>
                      <a:off x="0" y="0"/>
                      <a:ext cx="6361413" cy="174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E87FC" w14:textId="56E5E754" w:rsidR="00F8182F" w:rsidRDefault="00F8182F"/>
    <w:p w14:paraId="4CE857FB" w14:textId="588F9BC0" w:rsidR="00F8182F" w:rsidRDefault="00F8182F">
      <w:r>
        <w:t xml:space="preserve">8. </w:t>
      </w:r>
    </w:p>
    <w:p w14:paraId="3AF914E0" w14:textId="77777777" w:rsidR="005E6BEE" w:rsidRDefault="005E6BEE" w:rsidP="005E6BEE">
      <w:r>
        <w:t>Residuals:</w:t>
      </w:r>
    </w:p>
    <w:p w14:paraId="00A29CF0" w14:textId="77777777" w:rsidR="005E6BEE" w:rsidRDefault="005E6BEE" w:rsidP="005E6BEE">
      <w:r>
        <w:t xml:space="preserve">     Min       1Q   Median       3Q      Max </w:t>
      </w:r>
    </w:p>
    <w:p w14:paraId="796B4234" w14:textId="77777777" w:rsidR="005E6BEE" w:rsidRDefault="005E6BEE" w:rsidP="005E6BEE">
      <w:r>
        <w:t>-20.</w:t>
      </w:r>
      <w:proofErr w:type="gramStart"/>
      <w:r>
        <w:t>4627  -</w:t>
      </w:r>
      <w:proofErr w:type="gramEnd"/>
      <w:r>
        <w:t xml:space="preserve">0.5214   0.0142   0.5379  11.5842 </w:t>
      </w:r>
    </w:p>
    <w:p w14:paraId="22D7CCBD" w14:textId="77777777" w:rsidR="005E6BEE" w:rsidRDefault="005E6BEE" w:rsidP="005E6BEE"/>
    <w:p w14:paraId="4BD639D0" w14:textId="77777777" w:rsidR="005E6BEE" w:rsidRDefault="005E6BEE" w:rsidP="005E6BEE">
      <w:r>
        <w:t>Coefficients:</w:t>
      </w:r>
    </w:p>
    <w:p w14:paraId="7474C184" w14:textId="77777777" w:rsidR="005E6BEE" w:rsidRDefault="005E6BEE" w:rsidP="005E6BEE">
      <w:r>
        <w:t xml:space="preserve">    Estimate Std. Error t value Pr(&gt;|t|)  </w:t>
      </w:r>
    </w:p>
    <w:p w14:paraId="3E30E6CE" w14:textId="77777777" w:rsidR="005E6BEE" w:rsidRDefault="005E6BEE" w:rsidP="005E6BEE">
      <w:proofErr w:type="gramStart"/>
      <w:r>
        <w:t>M  -</w:t>
      </w:r>
      <w:proofErr w:type="gramEnd"/>
      <w:r>
        <w:t xml:space="preserve">0.004214   0.029944  -0.141   0.8881  </w:t>
      </w:r>
    </w:p>
    <w:p w14:paraId="75133E6E" w14:textId="67223DFF" w:rsidR="005E6BEE" w:rsidRDefault="005E6BEE" w:rsidP="005E6BEE">
      <w:proofErr w:type="gramStart"/>
      <w:r>
        <w:t>Tu  0.074036</w:t>
      </w:r>
      <w:proofErr w:type="gramEnd"/>
      <w:r>
        <w:t xml:space="preserve">   0.028855   2.566   0.0103 </w:t>
      </w:r>
    </w:p>
    <w:p w14:paraId="7E4EFABE" w14:textId="3333D940" w:rsidR="005E6BEE" w:rsidRDefault="005E6BEE" w:rsidP="005E6BEE">
      <w:r>
        <w:t xml:space="preserve">W   0.063973   0.028836   2.219   0.0265 </w:t>
      </w:r>
    </w:p>
    <w:p w14:paraId="36F643BC" w14:textId="77777777" w:rsidR="005E6BEE" w:rsidRDefault="005E6BEE" w:rsidP="005E6BEE">
      <w:r>
        <w:t xml:space="preserve">Th  0.006432   0.029128   0.221   0.8252  </w:t>
      </w:r>
    </w:p>
    <w:p w14:paraId="2A25F0A2" w14:textId="26EE21B3" w:rsidR="005E6BEE" w:rsidRDefault="005E6BEE" w:rsidP="005E6BEE">
      <w:r>
        <w:t>Fr  0.032896   0.029228   1.125   0.2604</w:t>
      </w:r>
    </w:p>
    <w:p w14:paraId="188F9CAF" w14:textId="587A9215" w:rsidR="005E6BEE" w:rsidRDefault="005E6BEE" w:rsidP="005E6BEE"/>
    <w:p w14:paraId="7143056B" w14:textId="4880AC52" w:rsidR="005E6BEE" w:rsidRDefault="005E6BEE" w:rsidP="005E6BEE">
      <w:r>
        <w:t>The null hypothesis is that the Friday coefficient is zero. The Friday coefficient has a t value of 1.125 and p value of 0.2604. Thus, there is not enough evidence to show the Friday coefficient is significantly different from zero. So , it can be concluded there isn’t a Friday effect.</w:t>
      </w:r>
    </w:p>
    <w:p w14:paraId="776E9310" w14:textId="673E3DEA" w:rsidR="003153BD" w:rsidRDefault="003153BD" w:rsidP="005E6BEE">
      <w:r>
        <w:rPr>
          <w:noProof/>
        </w:rPr>
        <w:lastRenderedPageBreak/>
        <w:drawing>
          <wp:inline distT="0" distB="0" distL="0" distR="0" wp14:anchorId="58ECA939" wp14:editId="1F10EC19">
            <wp:extent cx="5849754" cy="198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226" t="21608" r="21873" b="62129"/>
                    <a:stretch/>
                  </pic:blipFill>
                  <pic:spPr bwMode="auto">
                    <a:xfrm>
                      <a:off x="0" y="0"/>
                      <a:ext cx="5883463" cy="1992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A3B1C" w14:textId="4CCE8A0F" w:rsidR="003153BD" w:rsidRDefault="003153BD" w:rsidP="005E6BEE">
      <w:r>
        <w:rPr>
          <w:noProof/>
        </w:rPr>
        <w:drawing>
          <wp:inline distT="0" distB="0" distL="0" distR="0" wp14:anchorId="2A933A3E" wp14:editId="08FA4B91">
            <wp:extent cx="4029074" cy="1924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271" t="20851" r="26424" b="64389"/>
                    <a:stretch/>
                  </pic:blipFill>
                  <pic:spPr bwMode="auto">
                    <a:xfrm>
                      <a:off x="0" y="0"/>
                      <a:ext cx="4036830" cy="192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153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82F"/>
    <w:rsid w:val="001D53BF"/>
    <w:rsid w:val="003153BD"/>
    <w:rsid w:val="005E6BEE"/>
    <w:rsid w:val="0066543B"/>
    <w:rsid w:val="00F81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72EF5"/>
  <w15:chartTrackingRefBased/>
  <w15:docId w15:val="{583E7E56-B8F1-4D05-BDAD-401C407CD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Connor W</dc:creator>
  <cp:keywords/>
  <dc:description/>
  <cp:lastModifiedBy>Johnson, Connor W</cp:lastModifiedBy>
  <cp:revision>2</cp:revision>
  <dcterms:created xsi:type="dcterms:W3CDTF">2020-11-11T04:09:00Z</dcterms:created>
  <dcterms:modified xsi:type="dcterms:W3CDTF">2020-11-11T04:37:00Z</dcterms:modified>
</cp:coreProperties>
</file>